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E5" w:rsidRPr="00873AE5" w:rsidRDefault="00873AE5" w:rsidP="00873AE5"/>
    <w:p w:rsidR="004F634B" w:rsidRPr="00D25557" w:rsidRDefault="004F634B" w:rsidP="004F634B">
      <w:pPr>
        <w:pStyle w:val="3"/>
        <w:rPr>
          <w:sz w:val="28"/>
          <w:szCs w:val="28"/>
          <w:u w:val="none"/>
        </w:rPr>
      </w:pPr>
      <w:r w:rsidRPr="00D25557">
        <w:rPr>
          <w:sz w:val="28"/>
          <w:szCs w:val="28"/>
          <w:u w:val="none"/>
        </w:rPr>
        <w:t>ПОЯСНИТЕЛЬНАЯ ЗАПИСКА</w:t>
      </w:r>
    </w:p>
    <w:p w:rsidR="000870F5" w:rsidRDefault="004F634B" w:rsidP="004F634B">
      <w:pPr>
        <w:jc w:val="center"/>
        <w:rPr>
          <w:b/>
          <w:sz w:val="28"/>
        </w:rPr>
      </w:pPr>
      <w:r w:rsidRPr="00D25557">
        <w:rPr>
          <w:b/>
          <w:sz w:val="28"/>
        </w:rPr>
        <w:t xml:space="preserve">к проекту </w:t>
      </w:r>
      <w:r w:rsidRPr="00C6280D">
        <w:rPr>
          <w:b/>
          <w:sz w:val="28"/>
        </w:rPr>
        <w:t xml:space="preserve">решения Совета депутатов Балахнинского </w:t>
      </w:r>
    </w:p>
    <w:p w:rsidR="000870F5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>муниципального округа</w:t>
      </w:r>
      <w:r>
        <w:rPr>
          <w:b/>
          <w:sz w:val="28"/>
        </w:rPr>
        <w:t xml:space="preserve"> </w:t>
      </w:r>
      <w:r w:rsidR="00A236DC">
        <w:rPr>
          <w:b/>
          <w:sz w:val="28"/>
        </w:rPr>
        <w:t xml:space="preserve">Нижегородской области </w:t>
      </w:r>
    </w:p>
    <w:p w:rsidR="004F634B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 xml:space="preserve">«О бюджете Балахнинского муниципального </w:t>
      </w:r>
      <w:r w:rsidR="00E6615F" w:rsidRPr="00C6280D">
        <w:rPr>
          <w:b/>
          <w:sz w:val="28"/>
        </w:rPr>
        <w:t>округа на</w:t>
      </w:r>
      <w:r w:rsidRPr="00C6280D">
        <w:rPr>
          <w:b/>
          <w:sz w:val="28"/>
        </w:rPr>
        <w:t xml:space="preserve"> 202</w:t>
      </w:r>
      <w:r w:rsidR="00634D1D">
        <w:rPr>
          <w:b/>
          <w:sz w:val="28"/>
        </w:rPr>
        <w:t>3</w:t>
      </w:r>
      <w:r w:rsidRPr="00C6280D">
        <w:rPr>
          <w:b/>
          <w:sz w:val="28"/>
        </w:rPr>
        <w:t xml:space="preserve"> год и на плановый период 202</w:t>
      </w:r>
      <w:r w:rsidR="00634D1D">
        <w:rPr>
          <w:b/>
          <w:sz w:val="28"/>
        </w:rPr>
        <w:t>4</w:t>
      </w:r>
      <w:r w:rsidRPr="00C6280D">
        <w:rPr>
          <w:b/>
          <w:sz w:val="28"/>
        </w:rPr>
        <w:t xml:space="preserve"> и 202</w:t>
      </w:r>
      <w:r w:rsidR="00634D1D">
        <w:rPr>
          <w:b/>
          <w:sz w:val="28"/>
        </w:rPr>
        <w:t>5</w:t>
      </w:r>
      <w:r w:rsidRPr="00C6280D">
        <w:rPr>
          <w:b/>
          <w:sz w:val="28"/>
        </w:rPr>
        <w:t xml:space="preserve"> годов»</w:t>
      </w:r>
    </w:p>
    <w:p w:rsidR="005C6162" w:rsidRPr="00C6280D" w:rsidRDefault="005C6162" w:rsidP="004F634B">
      <w:pPr>
        <w:jc w:val="center"/>
        <w:rPr>
          <w:b/>
          <w:sz w:val="28"/>
        </w:rPr>
      </w:pPr>
    </w:p>
    <w:p w:rsidR="005C6162" w:rsidRPr="002D66B0" w:rsidRDefault="005C6162" w:rsidP="005C6162">
      <w:pPr>
        <w:ind w:firstLine="709"/>
        <w:jc w:val="both"/>
        <w:rPr>
          <w:szCs w:val="24"/>
        </w:rPr>
      </w:pPr>
      <w:r w:rsidRPr="00320DC2">
        <w:t>Формирование проекта бюджет</w:t>
      </w:r>
      <w:r>
        <w:t>а</w:t>
      </w:r>
      <w:r w:rsidRPr="00320DC2">
        <w:t xml:space="preserve"> Балахнинского муниципального </w:t>
      </w:r>
      <w:r>
        <w:t>округа</w:t>
      </w:r>
      <w:r w:rsidRPr="00320DC2">
        <w:t xml:space="preserve"> на 20</w:t>
      </w:r>
      <w:r>
        <w:t>23</w:t>
      </w:r>
      <w:r w:rsidRPr="00320DC2">
        <w:t xml:space="preserve"> год и на плановый период 202</w:t>
      </w:r>
      <w:r>
        <w:t>4</w:t>
      </w:r>
      <w:r w:rsidRPr="00320DC2">
        <w:t xml:space="preserve"> и 202</w:t>
      </w:r>
      <w:r>
        <w:t>5</w:t>
      </w:r>
      <w:r w:rsidRPr="00320DC2">
        <w:t xml:space="preserve"> годов осуществлялось исходя из </w:t>
      </w:r>
      <w:r w:rsidRPr="00320DC2">
        <w:rPr>
          <w:szCs w:val="24"/>
        </w:rPr>
        <w:t xml:space="preserve">необходимости реализации поручений Президента Российской Федерации, данных в Послании Федеральному Собранию Российской Федерации и Основных направлений бюджетной и налоговой политики в </w:t>
      </w:r>
      <w:r w:rsidRPr="00C75DE3">
        <w:rPr>
          <w:szCs w:val="24"/>
        </w:rPr>
        <w:t>Балахнинском муниципальном округе</w:t>
      </w:r>
      <w:r>
        <w:rPr>
          <w:szCs w:val="24"/>
        </w:rPr>
        <w:t xml:space="preserve"> Нижегородской области</w:t>
      </w:r>
      <w:r w:rsidRPr="002D66B0">
        <w:rPr>
          <w:szCs w:val="24"/>
        </w:rPr>
        <w:t xml:space="preserve"> </w:t>
      </w:r>
      <w:r>
        <w:rPr>
          <w:szCs w:val="24"/>
        </w:rPr>
        <w:t>на 2023 год и на плановый период 2024 и 2025</w:t>
      </w:r>
      <w:r w:rsidRPr="002D66B0">
        <w:rPr>
          <w:szCs w:val="24"/>
        </w:rPr>
        <w:t xml:space="preserve"> годов, утвержденных </w:t>
      </w:r>
      <w:r w:rsidRPr="004250B3">
        <w:rPr>
          <w:szCs w:val="24"/>
        </w:rPr>
        <w:t xml:space="preserve">постановлением администрации Балахнинского муниципального </w:t>
      </w:r>
      <w:r>
        <w:rPr>
          <w:szCs w:val="24"/>
        </w:rPr>
        <w:t>округа Нижегородской области</w:t>
      </w:r>
      <w:r w:rsidRPr="004250B3">
        <w:rPr>
          <w:szCs w:val="24"/>
        </w:rPr>
        <w:t xml:space="preserve">  от </w:t>
      </w:r>
      <w:r>
        <w:rPr>
          <w:szCs w:val="24"/>
        </w:rPr>
        <w:t>30 сентября 2022</w:t>
      </w:r>
      <w:r w:rsidRPr="004250B3">
        <w:rPr>
          <w:szCs w:val="24"/>
        </w:rPr>
        <w:t xml:space="preserve"> года № </w:t>
      </w:r>
      <w:r>
        <w:rPr>
          <w:szCs w:val="24"/>
        </w:rPr>
        <w:t>1972</w:t>
      </w:r>
      <w:r w:rsidRPr="004250B3">
        <w:rPr>
          <w:szCs w:val="24"/>
        </w:rPr>
        <w:t>.</w:t>
      </w:r>
    </w:p>
    <w:p w:rsidR="005C6162" w:rsidRPr="00D25557" w:rsidRDefault="005C6162" w:rsidP="005C6162">
      <w:pPr>
        <w:ind w:firstLine="709"/>
        <w:jc w:val="both"/>
        <w:rPr>
          <w:b/>
        </w:rPr>
      </w:pPr>
      <w:r w:rsidRPr="00D25557">
        <w:rPr>
          <w:szCs w:val="24"/>
        </w:rPr>
        <w:t xml:space="preserve">В целях финансового обеспечения расходных обязательств проект бюджета </w:t>
      </w:r>
      <w:r w:rsidRPr="00C75DE3">
        <w:rPr>
          <w:szCs w:val="24"/>
        </w:rPr>
        <w:t xml:space="preserve">Балахнинского муниципального </w:t>
      </w:r>
      <w:r>
        <w:rPr>
          <w:szCs w:val="24"/>
        </w:rPr>
        <w:t xml:space="preserve">округа </w:t>
      </w:r>
      <w:r w:rsidRPr="00D25557">
        <w:t>на 20</w:t>
      </w:r>
      <w:r>
        <w:t xml:space="preserve">23 </w:t>
      </w:r>
      <w:r w:rsidRPr="00D25557">
        <w:t>год</w:t>
      </w:r>
      <w:r>
        <w:t xml:space="preserve"> и на плановый период 2024 и 2025 годов</w:t>
      </w:r>
      <w:r w:rsidRPr="00D25557">
        <w:t xml:space="preserve"> </w:t>
      </w:r>
      <w:r w:rsidRPr="00D25557">
        <w:rPr>
          <w:szCs w:val="24"/>
        </w:rPr>
        <w:t xml:space="preserve">сформирован на основе </w:t>
      </w:r>
      <w:r w:rsidRPr="00FA6417">
        <w:rPr>
          <w:szCs w:val="24"/>
        </w:rPr>
        <w:t xml:space="preserve">прогноза социально-экономического развития Балахнинского муниципального округа Нижегородской области </w:t>
      </w:r>
      <w:r w:rsidR="00C1482A" w:rsidRPr="00FA6417">
        <w:rPr>
          <w:szCs w:val="24"/>
        </w:rPr>
        <w:t>на среднесрочный период (на 2023 год и на плановый период 2024 и 2025</w:t>
      </w:r>
      <w:r w:rsidRPr="00FA6417">
        <w:rPr>
          <w:szCs w:val="24"/>
        </w:rPr>
        <w:t xml:space="preserve"> годы).</w:t>
      </w:r>
      <w:r w:rsidRPr="00D25557">
        <w:rPr>
          <w:b/>
        </w:rPr>
        <w:t xml:space="preserve">         </w:t>
      </w:r>
    </w:p>
    <w:p w:rsidR="005C6162" w:rsidRPr="00D25557" w:rsidRDefault="005C6162" w:rsidP="005C6162">
      <w:pPr>
        <w:pStyle w:val="a4"/>
      </w:pPr>
      <w:r w:rsidRPr="00D25557">
        <w:t xml:space="preserve">  </w:t>
      </w:r>
    </w:p>
    <w:p w:rsidR="005C6162" w:rsidRPr="00A10D00" w:rsidRDefault="005C6162" w:rsidP="005C6162">
      <w:pPr>
        <w:pStyle w:val="a4"/>
        <w:jc w:val="center"/>
        <w:rPr>
          <w:b/>
        </w:rPr>
      </w:pPr>
      <w:r w:rsidRPr="00D25557">
        <w:rPr>
          <w:b/>
        </w:rPr>
        <w:t xml:space="preserve">Основные параметры бюджета </w:t>
      </w:r>
      <w:r w:rsidRPr="00A10D00">
        <w:rPr>
          <w:b/>
        </w:rPr>
        <w:t>Балахнинского</w:t>
      </w:r>
    </w:p>
    <w:p w:rsidR="005C6162" w:rsidRPr="00D25557" w:rsidRDefault="005C6162" w:rsidP="005C6162">
      <w:pPr>
        <w:pStyle w:val="a4"/>
        <w:jc w:val="center"/>
        <w:rPr>
          <w:b/>
        </w:rPr>
      </w:pPr>
      <w:r w:rsidRPr="00A10D00">
        <w:rPr>
          <w:b/>
        </w:rPr>
        <w:t xml:space="preserve"> муниципального </w:t>
      </w:r>
      <w:r>
        <w:rPr>
          <w:b/>
        </w:rPr>
        <w:t>округа</w:t>
      </w:r>
      <w:r w:rsidRPr="00D25557">
        <w:rPr>
          <w:b/>
        </w:rPr>
        <w:t xml:space="preserve"> на 20</w:t>
      </w:r>
      <w:r>
        <w:rPr>
          <w:b/>
        </w:rPr>
        <w:t>23-2025</w:t>
      </w:r>
      <w:r w:rsidRPr="00D25557">
        <w:rPr>
          <w:b/>
        </w:rPr>
        <w:t xml:space="preserve"> годы</w:t>
      </w:r>
    </w:p>
    <w:p w:rsidR="005C6162" w:rsidRPr="00D25557" w:rsidRDefault="005C6162" w:rsidP="005C6162">
      <w:pPr>
        <w:pStyle w:val="a4"/>
        <w:jc w:val="right"/>
      </w:pPr>
      <w:r w:rsidRPr="00D25557">
        <w:t xml:space="preserve">                                                                                                                тыс.рублей</w:t>
      </w:r>
    </w:p>
    <w:p w:rsidR="005C6162" w:rsidRPr="00D25557" w:rsidRDefault="005C6162" w:rsidP="005C6162">
      <w:pPr>
        <w:pStyle w:val="a4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984"/>
        <w:gridCol w:w="1985"/>
        <w:gridCol w:w="1842"/>
      </w:tblGrid>
      <w:tr w:rsidR="005C6162" w:rsidRPr="00D25557" w:rsidTr="006B3DDF">
        <w:tc>
          <w:tcPr>
            <w:tcW w:w="3936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Показатели</w:t>
            </w:r>
          </w:p>
        </w:tc>
        <w:tc>
          <w:tcPr>
            <w:tcW w:w="1984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985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842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1B2D53">
              <w:rPr>
                <w:b/>
                <w:bCs/>
              </w:rPr>
              <w:t xml:space="preserve"> год</w:t>
            </w:r>
          </w:p>
        </w:tc>
      </w:tr>
      <w:tr w:rsidR="005C6162" w:rsidRPr="00D25557" w:rsidTr="006B3DDF">
        <w:trPr>
          <w:trHeight w:hRule="exact" w:val="321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Доходы,</w:t>
            </w:r>
          </w:p>
        </w:tc>
        <w:tc>
          <w:tcPr>
            <w:tcW w:w="1984" w:type="dxa"/>
            <w:vAlign w:val="bottom"/>
          </w:tcPr>
          <w:p w:rsidR="005C6162" w:rsidRPr="00DA1EB5" w:rsidRDefault="005C6162" w:rsidP="006B3DDF">
            <w:pPr>
              <w:pStyle w:val="a4"/>
              <w:jc w:val="center"/>
              <w:rPr>
                <w:b/>
              </w:rPr>
            </w:pPr>
            <w:r w:rsidRPr="00DA1EB5">
              <w:rPr>
                <w:b/>
              </w:rPr>
              <w:t>2</w:t>
            </w:r>
            <w:r>
              <w:rPr>
                <w:b/>
              </w:rPr>
              <w:t> 403 405,9</w:t>
            </w:r>
          </w:p>
        </w:tc>
        <w:tc>
          <w:tcPr>
            <w:tcW w:w="1985" w:type="dxa"/>
            <w:vAlign w:val="bottom"/>
          </w:tcPr>
          <w:p w:rsidR="005C6162" w:rsidRPr="00DA1EB5" w:rsidRDefault="005C6162" w:rsidP="006B3DDF">
            <w:pPr>
              <w:pStyle w:val="a4"/>
              <w:jc w:val="center"/>
              <w:rPr>
                <w:b/>
              </w:rPr>
            </w:pPr>
            <w:r w:rsidRPr="00DA1EB5">
              <w:rPr>
                <w:b/>
              </w:rPr>
              <w:t>2 440 985,0</w:t>
            </w:r>
          </w:p>
        </w:tc>
        <w:tc>
          <w:tcPr>
            <w:tcW w:w="1842" w:type="dxa"/>
            <w:vAlign w:val="bottom"/>
          </w:tcPr>
          <w:p w:rsidR="005C6162" w:rsidRPr="00DA1EB5" w:rsidRDefault="005C6162" w:rsidP="006B3DDF">
            <w:pPr>
              <w:pStyle w:val="a4"/>
              <w:jc w:val="center"/>
              <w:rPr>
                <w:b/>
              </w:rPr>
            </w:pPr>
            <w:r w:rsidRPr="00DA1EB5">
              <w:rPr>
                <w:b/>
              </w:rPr>
              <w:t>2 531 694,7</w:t>
            </w:r>
          </w:p>
        </w:tc>
      </w:tr>
      <w:tr w:rsidR="005C6162" w:rsidRPr="00D25557" w:rsidTr="006B3DDF">
        <w:trPr>
          <w:trHeight w:hRule="exact" w:val="297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</w:pPr>
            <w:r w:rsidRPr="008842B9">
              <w:t>в том числе:</w:t>
            </w:r>
          </w:p>
        </w:tc>
        <w:tc>
          <w:tcPr>
            <w:tcW w:w="1984" w:type="dxa"/>
            <w:vAlign w:val="bottom"/>
          </w:tcPr>
          <w:p w:rsidR="005C6162" w:rsidRPr="00A20914" w:rsidRDefault="005C6162" w:rsidP="006B3DDF">
            <w:pPr>
              <w:pStyle w:val="a4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Align w:val="bottom"/>
          </w:tcPr>
          <w:p w:rsidR="005C6162" w:rsidRPr="00A20914" w:rsidRDefault="005C6162" w:rsidP="006B3DDF">
            <w:pPr>
              <w:pStyle w:val="a4"/>
              <w:jc w:val="center"/>
              <w:rPr>
                <w:highlight w:val="yellow"/>
              </w:rPr>
            </w:pPr>
          </w:p>
        </w:tc>
        <w:tc>
          <w:tcPr>
            <w:tcW w:w="1842" w:type="dxa"/>
            <w:vAlign w:val="bottom"/>
          </w:tcPr>
          <w:p w:rsidR="005C6162" w:rsidRPr="00A20914" w:rsidRDefault="005C6162" w:rsidP="006B3DDF">
            <w:pPr>
              <w:pStyle w:val="a4"/>
              <w:jc w:val="center"/>
              <w:rPr>
                <w:highlight w:val="yellow"/>
              </w:rPr>
            </w:pPr>
          </w:p>
        </w:tc>
      </w:tr>
      <w:tr w:rsidR="005C6162" w:rsidRPr="00D25557" w:rsidTr="006B3DDF">
        <w:trPr>
          <w:trHeight w:hRule="exact" w:val="273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</w:pPr>
            <w:r w:rsidRPr="008842B9">
              <w:t>Налоговые и неналоговые доходы</w:t>
            </w:r>
          </w:p>
        </w:tc>
        <w:tc>
          <w:tcPr>
            <w:tcW w:w="1984" w:type="dxa"/>
            <w:vAlign w:val="bottom"/>
          </w:tcPr>
          <w:p w:rsidR="005C6162" w:rsidRPr="00DA1EB5" w:rsidRDefault="005C6162" w:rsidP="006B3DDF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998 812,4</w:t>
            </w:r>
          </w:p>
        </w:tc>
        <w:tc>
          <w:tcPr>
            <w:tcW w:w="1985" w:type="dxa"/>
          </w:tcPr>
          <w:p w:rsidR="005C6162" w:rsidRPr="00DA1EB5" w:rsidRDefault="005C6162" w:rsidP="006B3DDF">
            <w:pPr>
              <w:pStyle w:val="a4"/>
              <w:jc w:val="center"/>
              <w:rPr>
                <w:bCs/>
              </w:rPr>
            </w:pPr>
            <w:r w:rsidRPr="00DA1EB5">
              <w:rPr>
                <w:bCs/>
              </w:rPr>
              <w:t>1 011 835,5</w:t>
            </w:r>
          </w:p>
        </w:tc>
        <w:tc>
          <w:tcPr>
            <w:tcW w:w="1842" w:type="dxa"/>
          </w:tcPr>
          <w:p w:rsidR="005C6162" w:rsidRPr="00DA1EB5" w:rsidRDefault="005C6162" w:rsidP="006B3DDF">
            <w:pPr>
              <w:pStyle w:val="a4"/>
              <w:jc w:val="center"/>
              <w:rPr>
                <w:bCs/>
              </w:rPr>
            </w:pPr>
            <w:r w:rsidRPr="00DA1EB5">
              <w:rPr>
                <w:bCs/>
              </w:rPr>
              <w:t>1 164 633,8</w:t>
            </w:r>
          </w:p>
        </w:tc>
      </w:tr>
      <w:tr w:rsidR="005C6162" w:rsidRPr="00D25557" w:rsidTr="006B3DDF">
        <w:trPr>
          <w:trHeight w:hRule="exact" w:val="291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</w:pPr>
            <w:r w:rsidRPr="008842B9">
              <w:t>Безвозмездные поступления</w:t>
            </w:r>
          </w:p>
        </w:tc>
        <w:tc>
          <w:tcPr>
            <w:tcW w:w="1984" w:type="dxa"/>
            <w:vAlign w:val="bottom"/>
          </w:tcPr>
          <w:p w:rsidR="005C6162" w:rsidRPr="00BB4657" w:rsidRDefault="005C6162" w:rsidP="006B3DDF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1 404 593,5</w:t>
            </w:r>
          </w:p>
        </w:tc>
        <w:tc>
          <w:tcPr>
            <w:tcW w:w="1985" w:type="dxa"/>
            <w:vAlign w:val="bottom"/>
          </w:tcPr>
          <w:p w:rsidR="005C6162" w:rsidRPr="00BB4657" w:rsidRDefault="005C6162" w:rsidP="006B3DDF">
            <w:pPr>
              <w:pStyle w:val="a4"/>
              <w:jc w:val="center"/>
              <w:rPr>
                <w:bCs/>
              </w:rPr>
            </w:pPr>
            <w:r w:rsidRPr="00BB4657">
              <w:rPr>
                <w:bCs/>
              </w:rPr>
              <w:t>1</w:t>
            </w:r>
            <w:r>
              <w:rPr>
                <w:bCs/>
              </w:rPr>
              <w:t> 429 149,5</w:t>
            </w:r>
          </w:p>
        </w:tc>
        <w:tc>
          <w:tcPr>
            <w:tcW w:w="1842" w:type="dxa"/>
            <w:vAlign w:val="bottom"/>
          </w:tcPr>
          <w:p w:rsidR="005C6162" w:rsidRPr="00BB4657" w:rsidRDefault="005C6162" w:rsidP="006B3DDF">
            <w:pPr>
              <w:pStyle w:val="a4"/>
              <w:jc w:val="center"/>
              <w:rPr>
                <w:bCs/>
              </w:rPr>
            </w:pPr>
            <w:r w:rsidRPr="00BB4657">
              <w:rPr>
                <w:bCs/>
              </w:rPr>
              <w:t>1</w:t>
            </w:r>
            <w:r>
              <w:rPr>
                <w:bCs/>
              </w:rPr>
              <w:t> 367 060,9</w:t>
            </w:r>
          </w:p>
        </w:tc>
      </w:tr>
      <w:tr w:rsidR="00E46226" w:rsidRPr="00987660" w:rsidTr="006B3DDF">
        <w:trPr>
          <w:trHeight w:hRule="exact" w:val="397"/>
        </w:trPr>
        <w:tc>
          <w:tcPr>
            <w:tcW w:w="3936" w:type="dxa"/>
            <w:shd w:val="clear" w:color="auto" w:fill="auto"/>
            <w:vAlign w:val="bottom"/>
          </w:tcPr>
          <w:p w:rsidR="00E46226" w:rsidRPr="008842B9" w:rsidRDefault="00E46226" w:rsidP="00E46226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Расходы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46226" w:rsidRPr="00E46226" w:rsidRDefault="00E46226" w:rsidP="00E46226">
            <w:pPr>
              <w:jc w:val="center"/>
              <w:rPr>
                <w:b/>
                <w:bCs/>
                <w:szCs w:val="24"/>
              </w:rPr>
            </w:pPr>
            <w:r w:rsidRPr="00E46226">
              <w:rPr>
                <w:b/>
                <w:bCs/>
                <w:szCs w:val="24"/>
              </w:rPr>
              <w:t>2 446 578,9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6226" w:rsidRPr="00E46226" w:rsidRDefault="00E46226" w:rsidP="00E46226">
            <w:pPr>
              <w:jc w:val="center"/>
              <w:rPr>
                <w:b/>
                <w:bCs/>
                <w:szCs w:val="24"/>
              </w:rPr>
            </w:pPr>
            <w:r w:rsidRPr="00E46226">
              <w:rPr>
                <w:b/>
                <w:bCs/>
                <w:szCs w:val="24"/>
              </w:rPr>
              <w:t>2 440 985,0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46226" w:rsidRPr="00E46226" w:rsidRDefault="00E46226" w:rsidP="00E46226">
            <w:pPr>
              <w:jc w:val="center"/>
              <w:rPr>
                <w:b/>
                <w:bCs/>
                <w:szCs w:val="24"/>
              </w:rPr>
            </w:pPr>
            <w:r w:rsidRPr="00E46226">
              <w:rPr>
                <w:b/>
                <w:bCs/>
                <w:szCs w:val="24"/>
              </w:rPr>
              <w:t>2 531 694,7</w:t>
            </w:r>
          </w:p>
        </w:tc>
      </w:tr>
      <w:tr w:rsidR="005C6162" w:rsidRPr="00987660" w:rsidTr="006B3DDF">
        <w:trPr>
          <w:trHeight w:hRule="exact" w:val="579"/>
        </w:trPr>
        <w:tc>
          <w:tcPr>
            <w:tcW w:w="3936" w:type="dxa"/>
            <w:shd w:val="clear" w:color="auto" w:fill="auto"/>
            <w:vAlign w:val="bottom"/>
          </w:tcPr>
          <w:p w:rsidR="005C6162" w:rsidRPr="00FE7836" w:rsidRDefault="005C6162" w:rsidP="006B3DDF">
            <w:pPr>
              <w:pStyle w:val="a4"/>
              <w:rPr>
                <w:b/>
              </w:rPr>
            </w:pPr>
            <w:r w:rsidRPr="00FE7836">
              <w:rPr>
                <w:b/>
              </w:rPr>
              <w:t>Дефицит/Профицит</w:t>
            </w:r>
          </w:p>
          <w:p w:rsidR="005C6162" w:rsidRPr="008842B9" w:rsidRDefault="005C6162" w:rsidP="006B3DDF">
            <w:pPr>
              <w:pStyle w:val="a4"/>
              <w:jc w:val="left"/>
              <w:rPr>
                <w:b/>
              </w:rPr>
            </w:pPr>
            <w:r w:rsidRPr="00FE7836">
              <w:rPr>
                <w:b/>
              </w:rPr>
              <w:t>(доходы - расходы)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5C6162" w:rsidRPr="00E46226" w:rsidRDefault="00E46226" w:rsidP="006B3DDF">
            <w:pPr>
              <w:pStyle w:val="a4"/>
              <w:jc w:val="center"/>
              <w:rPr>
                <w:b/>
              </w:rPr>
            </w:pPr>
            <w:r w:rsidRPr="00E46226">
              <w:rPr>
                <w:b/>
              </w:rPr>
              <w:t>- 43 173,0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5C6162" w:rsidRPr="00E46226" w:rsidRDefault="005C6162" w:rsidP="006B3DDF">
            <w:pPr>
              <w:pStyle w:val="a4"/>
              <w:jc w:val="center"/>
              <w:rPr>
                <w:b/>
              </w:rPr>
            </w:pPr>
            <w:r w:rsidRPr="00E46226">
              <w:rPr>
                <w:b/>
              </w:rPr>
              <w:t>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C6162" w:rsidRPr="00E46226" w:rsidRDefault="005C6162" w:rsidP="006B3DDF">
            <w:pPr>
              <w:pStyle w:val="a4"/>
              <w:jc w:val="center"/>
              <w:rPr>
                <w:b/>
              </w:rPr>
            </w:pPr>
            <w:r w:rsidRPr="00E46226">
              <w:rPr>
                <w:b/>
              </w:rPr>
              <w:t>0,0</w:t>
            </w:r>
          </w:p>
        </w:tc>
      </w:tr>
    </w:tbl>
    <w:p w:rsidR="005C6162" w:rsidRPr="00987660" w:rsidRDefault="005C6162" w:rsidP="005C6162">
      <w:pPr>
        <w:pStyle w:val="a4"/>
        <w:jc w:val="left"/>
      </w:pPr>
      <w:r w:rsidRPr="00987660">
        <w:t xml:space="preserve">                                                                  </w:t>
      </w:r>
    </w:p>
    <w:p w:rsidR="005C6162" w:rsidRDefault="005C6162" w:rsidP="005C6162">
      <w:pPr>
        <w:pStyle w:val="a4"/>
        <w:jc w:val="center"/>
        <w:rPr>
          <w:b/>
          <w:sz w:val="28"/>
          <w:szCs w:val="28"/>
        </w:rPr>
      </w:pPr>
    </w:p>
    <w:p w:rsidR="005C6162" w:rsidRPr="00BB44ED" w:rsidRDefault="005C6162" w:rsidP="005C6162">
      <w:pPr>
        <w:pStyle w:val="a4"/>
        <w:jc w:val="center"/>
        <w:rPr>
          <w:b/>
          <w:sz w:val="28"/>
          <w:szCs w:val="28"/>
        </w:rPr>
      </w:pPr>
      <w:r w:rsidRPr="00BB44ED">
        <w:rPr>
          <w:b/>
          <w:sz w:val="28"/>
          <w:szCs w:val="28"/>
        </w:rPr>
        <w:t>Формирование доходной части бюджета</w:t>
      </w:r>
    </w:p>
    <w:p w:rsidR="005C6162" w:rsidRPr="0031260F" w:rsidRDefault="005C6162" w:rsidP="005C6162">
      <w:pPr>
        <w:pStyle w:val="a4"/>
        <w:rPr>
          <w:b/>
          <w:sz w:val="28"/>
          <w:szCs w:val="28"/>
          <w:highlight w:val="yellow"/>
        </w:rPr>
      </w:pPr>
    </w:p>
    <w:p w:rsidR="005C6162" w:rsidRPr="00BB44ED" w:rsidRDefault="005C6162" w:rsidP="00B90E59">
      <w:pPr>
        <w:pStyle w:val="a4"/>
        <w:ind w:firstLine="709"/>
      </w:pPr>
      <w:r w:rsidRPr="00BB44ED">
        <w:t xml:space="preserve">Доходы бюджета Балахнинского муниципального </w:t>
      </w:r>
      <w:r>
        <w:t>округа</w:t>
      </w:r>
      <w:r w:rsidRPr="00BB44ED">
        <w:t xml:space="preserve"> на 20</w:t>
      </w:r>
      <w:r>
        <w:t>23</w:t>
      </w:r>
      <w:r w:rsidRPr="00BB44ED">
        <w:t xml:space="preserve"> год рассчитывались с учетом налогового и бюджетного законодательства, действующих на момент составления проекта бюджета, а также планируемых изменений в федеральное и региональное законодательство по вопросам налогообложения. </w:t>
      </w:r>
    </w:p>
    <w:p w:rsidR="005C6162" w:rsidRDefault="005C6162" w:rsidP="00B90E59">
      <w:pPr>
        <w:pStyle w:val="a4"/>
        <w:ind w:firstLine="709"/>
      </w:pPr>
      <w:r w:rsidRPr="00BB44ED">
        <w:t>При расчете учитывались:</w:t>
      </w:r>
    </w:p>
    <w:p w:rsidR="005C6162" w:rsidRPr="00BB44ED" w:rsidRDefault="005C6162" w:rsidP="00B90E59">
      <w:pPr>
        <w:pStyle w:val="a4"/>
        <w:ind w:firstLine="709"/>
      </w:pPr>
      <w:r>
        <w:t>- П</w:t>
      </w:r>
      <w:r w:rsidRPr="00A73AE9">
        <w:t xml:space="preserve">роект </w:t>
      </w:r>
      <w:r>
        <w:t>Закона Нижегородской области «</w:t>
      </w:r>
      <w:r w:rsidRPr="00A73AE9">
        <w:t>О</w:t>
      </w:r>
      <w:r>
        <w:t>б</w:t>
      </w:r>
      <w:r w:rsidRPr="00A73AE9">
        <w:t xml:space="preserve"> </w:t>
      </w:r>
      <w:r>
        <w:t xml:space="preserve">областном </w:t>
      </w:r>
      <w:r w:rsidRPr="00A73AE9">
        <w:t>бюджете на 202</w:t>
      </w:r>
      <w:r>
        <w:t>3</w:t>
      </w:r>
      <w:r w:rsidRPr="00A73AE9">
        <w:t xml:space="preserve"> год и на плановый период 202</w:t>
      </w:r>
      <w:r>
        <w:t>4</w:t>
      </w:r>
      <w:r w:rsidRPr="00A73AE9">
        <w:t xml:space="preserve"> и 202</w:t>
      </w:r>
      <w:r>
        <w:t>5</w:t>
      </w:r>
      <w:r w:rsidRPr="00A73AE9">
        <w:t xml:space="preserve"> годов</w:t>
      </w:r>
      <w:r>
        <w:t>» с пояснительной запиской;</w:t>
      </w:r>
    </w:p>
    <w:p w:rsidR="005C6162" w:rsidRDefault="005C6162" w:rsidP="00B90E59">
      <w:pPr>
        <w:pStyle w:val="a4"/>
        <w:ind w:firstLine="709"/>
        <w:rPr>
          <w:szCs w:val="24"/>
        </w:rPr>
      </w:pPr>
      <w:r w:rsidRPr="00BB44ED">
        <w:t xml:space="preserve">- </w:t>
      </w:r>
      <w:r w:rsidRPr="00C75DE3">
        <w:t xml:space="preserve">Основные направления бюджетной и налоговой политики в Балахнинском муниципальном </w:t>
      </w:r>
      <w:r>
        <w:t>округе Нижегородской области</w:t>
      </w:r>
      <w:r w:rsidRPr="00C75DE3">
        <w:t xml:space="preserve"> </w:t>
      </w:r>
      <w:r>
        <w:rPr>
          <w:color w:val="000000"/>
          <w:szCs w:val="24"/>
        </w:rPr>
        <w:t>на 2023</w:t>
      </w:r>
      <w:r w:rsidRPr="00C75DE3">
        <w:rPr>
          <w:color w:val="000000"/>
          <w:szCs w:val="24"/>
        </w:rPr>
        <w:t xml:space="preserve"> год и на плановый п</w:t>
      </w:r>
      <w:r>
        <w:rPr>
          <w:color w:val="000000"/>
          <w:szCs w:val="24"/>
        </w:rPr>
        <w:t>ериод 2024 и 2025</w:t>
      </w:r>
      <w:r w:rsidRPr="00C75DE3">
        <w:rPr>
          <w:color w:val="000000"/>
          <w:szCs w:val="24"/>
        </w:rPr>
        <w:t xml:space="preserve"> годов, утвержденными </w:t>
      </w:r>
      <w:r w:rsidRPr="004250B3">
        <w:rPr>
          <w:color w:val="000000"/>
          <w:szCs w:val="24"/>
        </w:rPr>
        <w:t xml:space="preserve">постановлением администрации Балахнинского муниципального </w:t>
      </w:r>
      <w:r>
        <w:rPr>
          <w:color w:val="000000"/>
          <w:szCs w:val="24"/>
        </w:rPr>
        <w:t>округа Нижегородской области</w:t>
      </w:r>
      <w:r w:rsidRPr="004250B3">
        <w:rPr>
          <w:color w:val="000000"/>
          <w:szCs w:val="24"/>
        </w:rPr>
        <w:t xml:space="preserve"> от </w:t>
      </w:r>
      <w:r>
        <w:rPr>
          <w:color w:val="000000"/>
          <w:szCs w:val="24"/>
        </w:rPr>
        <w:t>30</w:t>
      </w:r>
      <w:r>
        <w:rPr>
          <w:szCs w:val="24"/>
        </w:rPr>
        <w:t xml:space="preserve"> сентября 2022 года № 1972;</w:t>
      </w:r>
    </w:p>
    <w:p w:rsidR="005C6162" w:rsidRPr="00C1482A" w:rsidRDefault="005C6162" w:rsidP="00B90E59">
      <w:pPr>
        <w:pStyle w:val="a4"/>
        <w:ind w:firstLine="709"/>
        <w:rPr>
          <w:szCs w:val="24"/>
        </w:rPr>
      </w:pPr>
      <w:r w:rsidRPr="00C1482A">
        <w:rPr>
          <w:szCs w:val="24"/>
        </w:rPr>
        <w:t xml:space="preserve">-  </w:t>
      </w:r>
      <w:r w:rsidRPr="00157312">
        <w:rPr>
          <w:szCs w:val="24"/>
        </w:rPr>
        <w:t xml:space="preserve">Прогноз социально-экономического развития Балахнинского муниципального круга Нижегородской области </w:t>
      </w:r>
      <w:r w:rsidR="00C1482A" w:rsidRPr="00157312">
        <w:rPr>
          <w:szCs w:val="24"/>
        </w:rPr>
        <w:t xml:space="preserve">на среднесрочный период (на 2023 год и на плановый период 2024 и </w:t>
      </w:r>
      <w:r w:rsidR="00C1482A" w:rsidRPr="00157312">
        <w:rPr>
          <w:szCs w:val="24"/>
        </w:rPr>
        <w:lastRenderedPageBreak/>
        <w:t>2025</w:t>
      </w:r>
      <w:r w:rsidR="00157312" w:rsidRPr="00157312">
        <w:rPr>
          <w:szCs w:val="24"/>
        </w:rPr>
        <w:t xml:space="preserve"> годы),</w:t>
      </w:r>
      <w:r w:rsidR="00157312">
        <w:rPr>
          <w:szCs w:val="24"/>
        </w:rPr>
        <w:t xml:space="preserve"> </w:t>
      </w:r>
      <w:r w:rsidR="00157312" w:rsidRPr="00C75DE3">
        <w:rPr>
          <w:color w:val="000000"/>
          <w:szCs w:val="24"/>
        </w:rPr>
        <w:t xml:space="preserve">утвержденными </w:t>
      </w:r>
      <w:r w:rsidR="00157312" w:rsidRPr="004250B3">
        <w:rPr>
          <w:color w:val="000000"/>
          <w:szCs w:val="24"/>
        </w:rPr>
        <w:t xml:space="preserve">постановлением администрации Балахнинского муниципального </w:t>
      </w:r>
      <w:r w:rsidR="00157312">
        <w:rPr>
          <w:color w:val="000000"/>
          <w:szCs w:val="24"/>
        </w:rPr>
        <w:t>округа Нижегородской области</w:t>
      </w:r>
      <w:r w:rsidR="00157312" w:rsidRPr="004250B3">
        <w:rPr>
          <w:color w:val="000000"/>
          <w:szCs w:val="24"/>
        </w:rPr>
        <w:t xml:space="preserve"> от </w:t>
      </w:r>
      <w:r w:rsidR="00157312">
        <w:rPr>
          <w:color w:val="000000"/>
          <w:szCs w:val="24"/>
        </w:rPr>
        <w:t>10</w:t>
      </w:r>
      <w:r w:rsidR="00F23AC0">
        <w:rPr>
          <w:szCs w:val="24"/>
        </w:rPr>
        <w:t xml:space="preserve"> ноября 2022 года № 2316.</w:t>
      </w:r>
    </w:p>
    <w:p w:rsidR="005C6162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Налоговая политика Балахнинского муниципального округа в 202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годах, как и в предыдущие годы, будет направлена на обеспечение поступления в бюджет Балахнинского муниципального округа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– бюджет округа)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 в бюджет округа.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Приоритетами налоговой политики в ближайшие три года, как и прежде, будут являться эффективное и стабильное функционирование налоговой системы, обеспечивающей бюджетную устойчивость в среднесрочной и долгосрочной перспективе.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Основными направлениями налоговой политики в Балахнинском муниципальном округе на 202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>-202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годы определены: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увеличение налогового потенциала Балахнинского муниципального округа (далее - округ) за счет налогового стимулирования деловой активности в округе, привлечения инвестиций, реализации высокоэффективных инвестиционных и инновационных проектов;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продолжение политики обоснованности и эффективности применения налоговых льгот, отмена неэффективных и невостребованных льгот;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государственная поддержка приоритетных отраслей экономики и организаций малого и среднего бизнеса;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взаимовыгодное сотрудничество с организациями, формирующими налоговый потенциал округа;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дальнейшее совершенствование налогового администрирования, повышение уровня ответственности главных администраторов доходов за качественное прогнозирование доходов бюджета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округа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и выполнение в полном объеме утвержденных годовых назначений по доходам бюджета округа, активизация претензионно-исковой деятельности;</w:t>
      </w:r>
    </w:p>
    <w:p w:rsidR="005C6162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- проведение мероприятий по повышению эффективности управления государственной и муниципальной собственностью, природными ресурсами,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том числе выявление земельных участков, 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>используемых не по целевому назначению.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2023-2025 годах продолжится работа по проведению оценки эффективности налоговых расходов округа, отмене неэффективных налоговых льгот. Будут сохранены подходы к установлению налоговых льгот при условии положительной оценки их эффективности. По результатам оценки за 2021 год все налоговые расходы округа будут сохранены.</w:t>
      </w:r>
    </w:p>
    <w:p w:rsidR="005C6162" w:rsidRDefault="005C6162" w:rsidP="00B90E59">
      <w:pPr>
        <w:pStyle w:val="Default"/>
        <w:ind w:firstLine="709"/>
        <w:jc w:val="both"/>
      </w:pPr>
      <w:r w:rsidRPr="007B2D8E">
        <w:t>Формирование налоговых и неналоговых доходов будет основываться на вступающих в силу на федеральном и региональном уровне, а также планируемых к принятию с 202</w:t>
      </w:r>
      <w:r>
        <w:t>3</w:t>
      </w:r>
      <w:r w:rsidRPr="007B2D8E">
        <w:t xml:space="preserve"> года следующих изменениях законодательства: </w:t>
      </w:r>
    </w:p>
    <w:p w:rsidR="005C6162" w:rsidRPr="004549BA" w:rsidRDefault="005C6162" w:rsidP="00B90E59">
      <w:pPr>
        <w:widowControl w:val="0"/>
        <w:tabs>
          <w:tab w:val="left" w:pos="1162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4549BA">
        <w:rPr>
          <w:szCs w:val="24"/>
        </w:rPr>
        <w:t>на 2023 год продлевается действие пониженных ставок по налогу на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прибыль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организаций,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подлежащему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зачислению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бюджеты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субъектов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Российской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Федерации,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установленных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законами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субъектов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Российской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Федерации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до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дня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вступления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силу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Федерального</w:t>
      </w:r>
      <w:r w:rsidRPr="004549BA">
        <w:rPr>
          <w:spacing w:val="70"/>
          <w:szCs w:val="24"/>
        </w:rPr>
        <w:t xml:space="preserve"> </w:t>
      </w:r>
      <w:r w:rsidRPr="004549BA">
        <w:rPr>
          <w:szCs w:val="24"/>
        </w:rPr>
        <w:t>закона</w:t>
      </w:r>
      <w:r w:rsidRPr="004549BA">
        <w:rPr>
          <w:spacing w:val="70"/>
          <w:szCs w:val="24"/>
        </w:rPr>
        <w:t xml:space="preserve"> </w:t>
      </w:r>
      <w:r w:rsidRPr="004549BA">
        <w:rPr>
          <w:szCs w:val="24"/>
        </w:rPr>
        <w:t>от</w:t>
      </w:r>
      <w:r w:rsidRPr="004549BA">
        <w:rPr>
          <w:spacing w:val="70"/>
          <w:szCs w:val="24"/>
        </w:rPr>
        <w:t xml:space="preserve"> </w:t>
      </w:r>
      <w:r w:rsidRPr="004549BA">
        <w:rPr>
          <w:szCs w:val="24"/>
        </w:rPr>
        <w:t>3</w:t>
      </w:r>
      <w:r w:rsidRPr="004549BA">
        <w:rPr>
          <w:spacing w:val="70"/>
          <w:szCs w:val="24"/>
        </w:rPr>
        <w:t xml:space="preserve"> </w:t>
      </w:r>
      <w:r w:rsidRPr="004549BA">
        <w:rPr>
          <w:szCs w:val="24"/>
        </w:rPr>
        <w:t>августа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2018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г.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№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302-ФЗ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«О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внесении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изменений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части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первую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вторую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Налогового</w:t>
      </w:r>
      <w:r w:rsidRPr="004549BA">
        <w:rPr>
          <w:spacing w:val="-1"/>
          <w:szCs w:val="24"/>
        </w:rPr>
        <w:t xml:space="preserve"> </w:t>
      </w:r>
      <w:r w:rsidRPr="004549BA">
        <w:rPr>
          <w:szCs w:val="24"/>
        </w:rPr>
        <w:t>кодекса</w:t>
      </w:r>
      <w:r w:rsidRPr="004549BA">
        <w:rPr>
          <w:spacing w:val="-2"/>
          <w:szCs w:val="24"/>
        </w:rPr>
        <w:t xml:space="preserve"> </w:t>
      </w:r>
      <w:r w:rsidRPr="004549BA">
        <w:rPr>
          <w:szCs w:val="24"/>
        </w:rPr>
        <w:t>Российской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Федерации»;</w:t>
      </w:r>
    </w:p>
    <w:p w:rsidR="005C6162" w:rsidRDefault="005C6162" w:rsidP="00B90E59">
      <w:pPr>
        <w:widowControl w:val="0"/>
        <w:tabs>
          <w:tab w:val="left" w:pos="1200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  - </w:t>
      </w:r>
      <w:r w:rsidRPr="00E04C85">
        <w:rPr>
          <w:szCs w:val="24"/>
        </w:rPr>
        <w:t>с 1 января 2023 г. увеличиваются ставки акцизов на алкогольную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продукцию с объемной долей этилового спирта свыше 9% на 4,1%, вина,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фруктовые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вина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–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3,0%,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пиво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–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4,2%,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автомобильный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бензин,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дизельное</w:t>
      </w:r>
      <w:r w:rsidRPr="00E04C85">
        <w:rPr>
          <w:spacing w:val="-1"/>
          <w:szCs w:val="24"/>
        </w:rPr>
        <w:t xml:space="preserve"> </w:t>
      </w:r>
      <w:r w:rsidRPr="00E04C85">
        <w:rPr>
          <w:szCs w:val="24"/>
        </w:rPr>
        <w:t>топливо</w:t>
      </w:r>
      <w:r w:rsidRPr="00E04C85">
        <w:rPr>
          <w:spacing w:val="-1"/>
          <w:szCs w:val="24"/>
        </w:rPr>
        <w:t xml:space="preserve"> </w:t>
      </w:r>
      <w:r w:rsidRPr="00E04C85">
        <w:rPr>
          <w:szCs w:val="24"/>
        </w:rPr>
        <w:t>и моторные масла</w:t>
      </w:r>
      <w:r w:rsidRPr="00E04C85">
        <w:rPr>
          <w:spacing w:val="-3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-1"/>
          <w:szCs w:val="24"/>
        </w:rPr>
        <w:t xml:space="preserve"> </w:t>
      </w:r>
      <w:r w:rsidRPr="00E04C85">
        <w:rPr>
          <w:szCs w:val="24"/>
        </w:rPr>
        <w:t>4,0%;</w:t>
      </w:r>
    </w:p>
    <w:p w:rsidR="005C6162" w:rsidRDefault="005C6162" w:rsidP="00B90E59">
      <w:pPr>
        <w:widowControl w:val="0"/>
        <w:tabs>
          <w:tab w:val="left" w:pos="1200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  - </w:t>
      </w:r>
      <w:r w:rsidRPr="00E04C85">
        <w:rPr>
          <w:szCs w:val="24"/>
        </w:rPr>
        <w:t>с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2023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года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целях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упрощения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налогового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администрирования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вводится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институт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единого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налогового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счета,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рамках</w:t>
      </w:r>
      <w:r w:rsidRPr="00E04C85">
        <w:rPr>
          <w:spacing w:val="71"/>
          <w:szCs w:val="24"/>
        </w:rPr>
        <w:t xml:space="preserve"> </w:t>
      </w:r>
      <w:r w:rsidRPr="00E04C85">
        <w:rPr>
          <w:szCs w:val="24"/>
        </w:rPr>
        <w:t>которого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обязательства каждого налогоплательщика консолидируются в единое сальдо</w:t>
      </w:r>
      <w:r w:rsidRPr="00E04C85">
        <w:rPr>
          <w:spacing w:val="-67"/>
          <w:szCs w:val="24"/>
        </w:rPr>
        <w:t xml:space="preserve"> </w:t>
      </w:r>
      <w:r w:rsidRPr="00E04C85">
        <w:rPr>
          <w:szCs w:val="24"/>
        </w:rPr>
        <w:t>расчетов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с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бюджетом.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едином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налоговом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счете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будет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учитываться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совокупная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обязанность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налогоплательщика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по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платежам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бюджет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и</w:t>
      </w:r>
      <w:r w:rsidRPr="00E04C85">
        <w:rPr>
          <w:spacing w:val="-67"/>
          <w:szCs w:val="24"/>
        </w:rPr>
        <w:t xml:space="preserve"> </w:t>
      </w:r>
      <w:r w:rsidRPr="00E04C85">
        <w:rPr>
          <w:szCs w:val="24"/>
        </w:rPr>
        <w:t>внебюджетные фонды и денежные средства, поступившие в качестве единого</w:t>
      </w:r>
      <w:r w:rsidRPr="00E04C85">
        <w:rPr>
          <w:spacing w:val="-67"/>
          <w:szCs w:val="24"/>
        </w:rPr>
        <w:t xml:space="preserve"> </w:t>
      </w:r>
      <w:r w:rsidRPr="00E04C85">
        <w:rPr>
          <w:szCs w:val="24"/>
        </w:rPr>
        <w:t>налогового</w:t>
      </w:r>
      <w:r w:rsidRPr="00E04C85">
        <w:rPr>
          <w:spacing w:val="-2"/>
          <w:szCs w:val="24"/>
        </w:rPr>
        <w:t xml:space="preserve"> </w:t>
      </w:r>
      <w:r>
        <w:rPr>
          <w:szCs w:val="24"/>
        </w:rPr>
        <w:t>платежа.</w:t>
      </w:r>
    </w:p>
    <w:p w:rsidR="005C6162" w:rsidRPr="005A5CDF" w:rsidRDefault="005C6162" w:rsidP="00B90E59">
      <w:pPr>
        <w:pStyle w:val="a4"/>
        <w:spacing w:before="1"/>
        <w:ind w:firstLine="709"/>
        <w:rPr>
          <w:szCs w:val="24"/>
        </w:rPr>
      </w:pPr>
      <w:r w:rsidRPr="005A5CDF">
        <w:rPr>
          <w:szCs w:val="24"/>
        </w:rPr>
        <w:t>Новый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механизм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расчетов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с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бюджетом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исключает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наличие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у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налогоплательщика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одновременно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задолженности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и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переплаты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по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разным</w:t>
      </w:r>
      <w:r>
        <w:rPr>
          <w:szCs w:val="24"/>
        </w:rPr>
        <w:t xml:space="preserve"> </w:t>
      </w:r>
      <w:r w:rsidRPr="005A5CDF">
        <w:rPr>
          <w:spacing w:val="-67"/>
          <w:szCs w:val="24"/>
        </w:rPr>
        <w:t xml:space="preserve"> </w:t>
      </w:r>
      <w:r w:rsidRPr="005A5CDF">
        <w:rPr>
          <w:szCs w:val="24"/>
        </w:rPr>
        <w:t>видам</w:t>
      </w:r>
      <w:r w:rsidRPr="005A5CDF">
        <w:rPr>
          <w:spacing w:val="-4"/>
          <w:szCs w:val="24"/>
        </w:rPr>
        <w:t xml:space="preserve"> </w:t>
      </w:r>
      <w:r w:rsidRPr="005A5CDF">
        <w:rPr>
          <w:szCs w:val="24"/>
        </w:rPr>
        <w:t>налогов.</w:t>
      </w:r>
    </w:p>
    <w:p w:rsidR="005C6162" w:rsidRPr="005A5CDF" w:rsidRDefault="005C6162" w:rsidP="00B90E59">
      <w:pPr>
        <w:pStyle w:val="a4"/>
        <w:ind w:firstLine="709"/>
        <w:rPr>
          <w:szCs w:val="24"/>
        </w:rPr>
      </w:pPr>
      <w:r w:rsidRPr="005A5CDF">
        <w:rPr>
          <w:szCs w:val="24"/>
        </w:rPr>
        <w:lastRenderedPageBreak/>
        <w:t>В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целях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обеспечения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действия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единого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налогового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счета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для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юридических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лиц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и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индивидуальных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предпринимателей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устанавливается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единый срок уплаты налогов и страховых взносов в бюджет – 28-е число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соответствующего месяца;</w:t>
      </w:r>
    </w:p>
    <w:p w:rsidR="005C6162" w:rsidRDefault="005C6162" w:rsidP="00B90E59">
      <w:pPr>
        <w:widowControl w:val="0"/>
        <w:tabs>
          <w:tab w:val="left" w:pos="1140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5A5CDF">
        <w:rPr>
          <w:szCs w:val="24"/>
        </w:rPr>
        <w:t>с</w:t>
      </w:r>
      <w:r w:rsidRPr="005A5CDF">
        <w:rPr>
          <w:spacing w:val="-3"/>
          <w:szCs w:val="24"/>
        </w:rPr>
        <w:t xml:space="preserve"> </w:t>
      </w:r>
      <w:r w:rsidRPr="005A5CDF">
        <w:rPr>
          <w:szCs w:val="24"/>
        </w:rPr>
        <w:t>2023</w:t>
      </w:r>
      <w:r w:rsidRPr="005A5CDF">
        <w:rPr>
          <w:spacing w:val="-1"/>
          <w:szCs w:val="24"/>
        </w:rPr>
        <w:t xml:space="preserve"> </w:t>
      </w:r>
      <w:r w:rsidRPr="005A5CDF">
        <w:rPr>
          <w:szCs w:val="24"/>
        </w:rPr>
        <w:t>года</w:t>
      </w:r>
      <w:r w:rsidRPr="005A5CDF">
        <w:rPr>
          <w:spacing w:val="-2"/>
          <w:szCs w:val="24"/>
        </w:rPr>
        <w:t xml:space="preserve"> </w:t>
      </w:r>
      <w:r w:rsidRPr="005A5CDF">
        <w:rPr>
          <w:szCs w:val="24"/>
        </w:rPr>
        <w:t>планируется</w:t>
      </w:r>
      <w:r w:rsidRPr="005A5CDF">
        <w:rPr>
          <w:spacing w:val="-1"/>
          <w:szCs w:val="24"/>
        </w:rPr>
        <w:t xml:space="preserve"> </w:t>
      </w:r>
      <w:r w:rsidRPr="005A5CDF">
        <w:rPr>
          <w:szCs w:val="24"/>
        </w:rPr>
        <w:t>отменить</w:t>
      </w:r>
      <w:r w:rsidRPr="005A5CDF">
        <w:rPr>
          <w:spacing w:val="-2"/>
          <w:szCs w:val="24"/>
        </w:rPr>
        <w:t xml:space="preserve"> </w:t>
      </w:r>
      <w:r w:rsidRPr="005A5CDF">
        <w:rPr>
          <w:szCs w:val="24"/>
        </w:rPr>
        <w:t>акцизы</w:t>
      </w:r>
      <w:r w:rsidRPr="005A5CDF">
        <w:rPr>
          <w:spacing w:val="-1"/>
          <w:szCs w:val="24"/>
        </w:rPr>
        <w:t xml:space="preserve"> </w:t>
      </w:r>
      <w:r w:rsidRPr="005A5CDF">
        <w:rPr>
          <w:szCs w:val="24"/>
        </w:rPr>
        <w:t>на</w:t>
      </w:r>
      <w:r w:rsidRPr="005A5CDF">
        <w:rPr>
          <w:spacing w:val="-3"/>
          <w:szCs w:val="24"/>
        </w:rPr>
        <w:t xml:space="preserve"> </w:t>
      </w:r>
      <w:r w:rsidRPr="005A5CDF">
        <w:rPr>
          <w:szCs w:val="24"/>
        </w:rPr>
        <w:t>сталь</w:t>
      </w:r>
      <w:r w:rsidRPr="005A5CDF">
        <w:rPr>
          <w:spacing w:val="-4"/>
          <w:szCs w:val="24"/>
        </w:rPr>
        <w:t xml:space="preserve"> </w:t>
      </w:r>
      <w:r w:rsidRPr="005A5CDF">
        <w:rPr>
          <w:szCs w:val="24"/>
        </w:rPr>
        <w:t>жидкую;</w:t>
      </w:r>
    </w:p>
    <w:p w:rsidR="005C6162" w:rsidRDefault="005C6162" w:rsidP="00B90E59">
      <w:pPr>
        <w:widowControl w:val="0"/>
        <w:tabs>
          <w:tab w:val="left" w:pos="1318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4A55A7">
        <w:rPr>
          <w:szCs w:val="24"/>
        </w:rPr>
        <w:t>планируется   продлить   зачисление   1   процента   ставки   налога</w:t>
      </w:r>
      <w:r w:rsidRPr="004A55A7">
        <w:rPr>
          <w:spacing w:val="1"/>
          <w:szCs w:val="24"/>
        </w:rPr>
        <w:t xml:space="preserve"> </w:t>
      </w:r>
      <w:r w:rsidRPr="004A55A7">
        <w:rPr>
          <w:szCs w:val="24"/>
        </w:rPr>
        <w:t>на</w:t>
      </w:r>
      <w:r w:rsidRPr="004A55A7">
        <w:rPr>
          <w:spacing w:val="-2"/>
          <w:szCs w:val="24"/>
        </w:rPr>
        <w:t xml:space="preserve"> </w:t>
      </w:r>
      <w:r w:rsidRPr="004A55A7">
        <w:rPr>
          <w:szCs w:val="24"/>
        </w:rPr>
        <w:t>прибыль</w:t>
      </w:r>
      <w:r w:rsidRPr="004A55A7">
        <w:rPr>
          <w:spacing w:val="-2"/>
          <w:szCs w:val="24"/>
        </w:rPr>
        <w:t xml:space="preserve"> </w:t>
      </w:r>
      <w:r w:rsidRPr="004A55A7">
        <w:rPr>
          <w:szCs w:val="24"/>
        </w:rPr>
        <w:t>организаций</w:t>
      </w:r>
      <w:r w:rsidRPr="004A55A7">
        <w:rPr>
          <w:spacing w:val="2"/>
          <w:szCs w:val="24"/>
        </w:rPr>
        <w:t xml:space="preserve"> </w:t>
      </w:r>
      <w:r w:rsidRPr="004A55A7">
        <w:rPr>
          <w:szCs w:val="24"/>
        </w:rPr>
        <w:t>в</w:t>
      </w:r>
      <w:r w:rsidRPr="004A55A7">
        <w:rPr>
          <w:spacing w:val="-2"/>
          <w:szCs w:val="24"/>
        </w:rPr>
        <w:t xml:space="preserve"> </w:t>
      </w:r>
      <w:r w:rsidRPr="004A55A7">
        <w:rPr>
          <w:szCs w:val="24"/>
        </w:rPr>
        <w:t>федеральный</w:t>
      </w:r>
      <w:r w:rsidRPr="004A55A7">
        <w:rPr>
          <w:spacing w:val="-1"/>
          <w:szCs w:val="24"/>
        </w:rPr>
        <w:t xml:space="preserve"> </w:t>
      </w:r>
      <w:r w:rsidRPr="004A55A7">
        <w:rPr>
          <w:szCs w:val="24"/>
        </w:rPr>
        <w:t>бюджет</w:t>
      </w:r>
      <w:r w:rsidRPr="004A55A7">
        <w:rPr>
          <w:spacing w:val="-2"/>
          <w:szCs w:val="24"/>
        </w:rPr>
        <w:t xml:space="preserve"> </w:t>
      </w:r>
      <w:r w:rsidRPr="004A55A7">
        <w:rPr>
          <w:szCs w:val="24"/>
        </w:rPr>
        <w:t>до 2030 года;</w:t>
      </w:r>
    </w:p>
    <w:p w:rsidR="005C6162" w:rsidRPr="004549BA" w:rsidRDefault="005C6162" w:rsidP="00B90E59">
      <w:pPr>
        <w:widowControl w:val="0"/>
        <w:tabs>
          <w:tab w:val="left" w:pos="1171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4549BA">
        <w:rPr>
          <w:szCs w:val="24"/>
        </w:rPr>
        <w:t>планируется</w:t>
      </w:r>
      <w:r w:rsidRPr="004549BA">
        <w:rPr>
          <w:spacing w:val="29"/>
          <w:szCs w:val="24"/>
        </w:rPr>
        <w:t xml:space="preserve"> </w:t>
      </w:r>
      <w:r w:rsidRPr="004549BA">
        <w:rPr>
          <w:szCs w:val="24"/>
        </w:rPr>
        <w:t>продлить</w:t>
      </w:r>
      <w:r w:rsidRPr="004549BA">
        <w:rPr>
          <w:spacing w:val="28"/>
          <w:szCs w:val="24"/>
        </w:rPr>
        <w:t xml:space="preserve"> </w:t>
      </w:r>
      <w:r w:rsidRPr="004549BA">
        <w:rPr>
          <w:szCs w:val="24"/>
        </w:rPr>
        <w:t>по</w:t>
      </w:r>
      <w:r w:rsidRPr="004549BA">
        <w:rPr>
          <w:spacing w:val="27"/>
          <w:szCs w:val="24"/>
        </w:rPr>
        <w:t xml:space="preserve"> </w:t>
      </w:r>
      <w:r w:rsidRPr="004549BA">
        <w:rPr>
          <w:szCs w:val="24"/>
        </w:rPr>
        <w:t>31</w:t>
      </w:r>
      <w:r w:rsidRPr="004549BA">
        <w:rPr>
          <w:spacing w:val="27"/>
          <w:szCs w:val="24"/>
        </w:rPr>
        <w:t xml:space="preserve"> </w:t>
      </w:r>
      <w:r w:rsidRPr="004549BA">
        <w:rPr>
          <w:szCs w:val="24"/>
        </w:rPr>
        <w:t>декабря</w:t>
      </w:r>
      <w:r w:rsidRPr="004549BA">
        <w:rPr>
          <w:spacing w:val="27"/>
          <w:szCs w:val="24"/>
        </w:rPr>
        <w:t xml:space="preserve"> </w:t>
      </w:r>
      <w:r w:rsidRPr="004549BA">
        <w:rPr>
          <w:szCs w:val="24"/>
        </w:rPr>
        <w:t>2030</w:t>
      </w:r>
      <w:r w:rsidRPr="004549BA">
        <w:rPr>
          <w:spacing w:val="30"/>
          <w:szCs w:val="24"/>
        </w:rPr>
        <w:t xml:space="preserve"> </w:t>
      </w:r>
      <w:r w:rsidRPr="004549BA">
        <w:rPr>
          <w:szCs w:val="24"/>
        </w:rPr>
        <w:t>г.</w:t>
      </w:r>
      <w:r w:rsidRPr="004549BA">
        <w:rPr>
          <w:spacing w:val="28"/>
          <w:szCs w:val="24"/>
        </w:rPr>
        <w:t xml:space="preserve"> </w:t>
      </w:r>
      <w:r w:rsidRPr="004549BA">
        <w:rPr>
          <w:szCs w:val="24"/>
        </w:rPr>
        <w:t>при</w:t>
      </w:r>
      <w:r w:rsidRPr="004549BA">
        <w:rPr>
          <w:spacing w:val="30"/>
          <w:szCs w:val="24"/>
        </w:rPr>
        <w:t xml:space="preserve"> </w:t>
      </w:r>
      <w:r w:rsidRPr="004549BA">
        <w:rPr>
          <w:szCs w:val="24"/>
        </w:rPr>
        <w:t>исчислении</w:t>
      </w:r>
      <w:r w:rsidRPr="004549BA">
        <w:rPr>
          <w:spacing w:val="30"/>
          <w:szCs w:val="24"/>
        </w:rPr>
        <w:t xml:space="preserve"> </w:t>
      </w:r>
      <w:r w:rsidRPr="004549BA">
        <w:rPr>
          <w:szCs w:val="24"/>
        </w:rPr>
        <w:t>налога</w:t>
      </w:r>
      <w:r w:rsidRPr="004549BA">
        <w:rPr>
          <w:spacing w:val="-68"/>
          <w:szCs w:val="24"/>
        </w:rPr>
        <w:t xml:space="preserve"> </w:t>
      </w:r>
      <w:r w:rsidRPr="004549BA">
        <w:rPr>
          <w:szCs w:val="24"/>
        </w:rPr>
        <w:t>на прибыль организаций действие 50-процентного ограничения по переносу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убытков,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полученных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налогоплательщиками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предыдущих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налоговых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периодах;</w:t>
      </w:r>
    </w:p>
    <w:p w:rsidR="005C6162" w:rsidRDefault="005C6162" w:rsidP="00B90E59">
      <w:pPr>
        <w:widowControl w:val="0"/>
        <w:tabs>
          <w:tab w:val="left" w:pos="1150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      - </w:t>
      </w:r>
      <w:r w:rsidRPr="005A5CDF">
        <w:rPr>
          <w:szCs w:val="24"/>
        </w:rPr>
        <w:t>на 2023 год планируется установить коэффициент, используемый для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расчета</w:t>
      </w:r>
      <w:r>
        <w:rPr>
          <w:spacing w:val="1"/>
          <w:szCs w:val="24"/>
        </w:rPr>
        <w:t xml:space="preserve"> </w:t>
      </w:r>
      <w:r w:rsidRPr="005A5CDF">
        <w:rPr>
          <w:szCs w:val="24"/>
        </w:rPr>
        <w:t>суммы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фиксированного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авансового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платежа по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налогу на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доходы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физических</w:t>
      </w:r>
      <w:r w:rsidRPr="005A5CDF">
        <w:rPr>
          <w:spacing w:val="71"/>
          <w:szCs w:val="24"/>
        </w:rPr>
        <w:t xml:space="preserve"> </w:t>
      </w:r>
      <w:r>
        <w:rPr>
          <w:szCs w:val="24"/>
        </w:rPr>
        <w:t xml:space="preserve">лиц </w:t>
      </w:r>
      <w:r w:rsidRPr="005A5CDF">
        <w:rPr>
          <w:szCs w:val="24"/>
        </w:rPr>
        <w:t>для   иностранных   граждан   в   Нижегородской   области,</w:t>
      </w:r>
      <w:r w:rsidRPr="005A5CDF">
        <w:rPr>
          <w:spacing w:val="-67"/>
          <w:szCs w:val="24"/>
        </w:rPr>
        <w:t xml:space="preserve"> </w:t>
      </w:r>
      <w:r w:rsidRPr="005A5CDF">
        <w:rPr>
          <w:szCs w:val="24"/>
        </w:rPr>
        <w:t>в</w:t>
      </w:r>
      <w:r w:rsidRPr="005A5CDF">
        <w:rPr>
          <w:spacing w:val="-2"/>
          <w:szCs w:val="24"/>
        </w:rPr>
        <w:t xml:space="preserve"> </w:t>
      </w:r>
      <w:r w:rsidRPr="005A5CDF">
        <w:rPr>
          <w:szCs w:val="24"/>
        </w:rPr>
        <w:t>размере 2,31;</w:t>
      </w:r>
    </w:p>
    <w:p w:rsidR="005C6162" w:rsidRPr="006451C4" w:rsidRDefault="005C6162" w:rsidP="00B90E59">
      <w:pPr>
        <w:widowControl w:val="0"/>
        <w:tabs>
          <w:tab w:val="left" w:pos="1186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6451C4">
        <w:rPr>
          <w:szCs w:val="24"/>
        </w:rPr>
        <w:t>планируется установление на соответствующий год коэффициентов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индексации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арендной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платы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за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земельные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участки,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находящиеся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в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государственной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собственности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Нижегородской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области,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и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земельные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участки, государственная собственность на которые не разграничена, а также</w:t>
      </w:r>
      <w:r w:rsidRPr="006451C4">
        <w:rPr>
          <w:spacing w:val="-67"/>
          <w:szCs w:val="24"/>
        </w:rPr>
        <w:t xml:space="preserve"> </w:t>
      </w:r>
      <w:r w:rsidRPr="006451C4">
        <w:rPr>
          <w:szCs w:val="24"/>
        </w:rPr>
        <w:t>арендной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платы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за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объекты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нежилого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фонда</w:t>
      </w:r>
      <w:r w:rsidRPr="006451C4">
        <w:rPr>
          <w:spacing w:val="1"/>
          <w:szCs w:val="24"/>
        </w:rPr>
        <w:t xml:space="preserve"> </w:t>
      </w:r>
      <w:r>
        <w:rPr>
          <w:szCs w:val="24"/>
        </w:rPr>
        <w:t>муниципальной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собственности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на</w:t>
      </w:r>
      <w:r w:rsidR="00BB1DDD">
        <w:rPr>
          <w:szCs w:val="24"/>
        </w:rPr>
        <w:t xml:space="preserve"> </w:t>
      </w:r>
      <w:r w:rsidRPr="006451C4">
        <w:rPr>
          <w:spacing w:val="-67"/>
          <w:szCs w:val="24"/>
        </w:rPr>
        <w:t xml:space="preserve"> </w:t>
      </w:r>
      <w:r w:rsidR="00BB1DDD">
        <w:rPr>
          <w:spacing w:val="-67"/>
          <w:szCs w:val="24"/>
        </w:rPr>
        <w:t xml:space="preserve">      </w:t>
      </w:r>
      <w:r w:rsidRPr="006451C4">
        <w:rPr>
          <w:szCs w:val="24"/>
        </w:rPr>
        <w:t>уровне</w:t>
      </w:r>
      <w:r w:rsidRPr="006451C4">
        <w:rPr>
          <w:spacing w:val="-2"/>
          <w:szCs w:val="24"/>
        </w:rPr>
        <w:t xml:space="preserve"> </w:t>
      </w:r>
      <w:r w:rsidRPr="006451C4">
        <w:rPr>
          <w:szCs w:val="24"/>
        </w:rPr>
        <w:t>планируемого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среднегодового</w:t>
      </w:r>
      <w:r w:rsidRPr="006451C4">
        <w:rPr>
          <w:spacing w:val="-4"/>
          <w:szCs w:val="24"/>
        </w:rPr>
        <w:t xml:space="preserve"> </w:t>
      </w:r>
      <w:r w:rsidRPr="006451C4">
        <w:rPr>
          <w:szCs w:val="24"/>
        </w:rPr>
        <w:t>индекса</w:t>
      </w:r>
      <w:r w:rsidRPr="006451C4">
        <w:rPr>
          <w:spacing w:val="-1"/>
          <w:szCs w:val="24"/>
        </w:rPr>
        <w:t xml:space="preserve"> </w:t>
      </w:r>
      <w:r w:rsidRPr="006451C4">
        <w:rPr>
          <w:szCs w:val="24"/>
        </w:rPr>
        <w:t>потребительских цен;</w:t>
      </w:r>
    </w:p>
    <w:p w:rsidR="005C6162" w:rsidRPr="007B2D8E" w:rsidRDefault="005C6162" w:rsidP="00B90E59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6451C4">
        <w:rPr>
          <w:szCs w:val="24"/>
        </w:rPr>
        <w:t>планируется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освободить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от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уплаты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налога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на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имущество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организации, основным видом деятельности которых является деятельность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гостиниц и прочих мест для временного проживания, в отношении вновь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построенных</w:t>
      </w:r>
      <w:r w:rsidRPr="006451C4">
        <w:rPr>
          <w:spacing w:val="-1"/>
          <w:szCs w:val="24"/>
        </w:rPr>
        <w:t xml:space="preserve"> </w:t>
      </w:r>
      <w:r w:rsidRPr="006451C4">
        <w:rPr>
          <w:szCs w:val="24"/>
        </w:rPr>
        <w:t>гостиниц,</w:t>
      </w:r>
      <w:r w:rsidRPr="006451C4">
        <w:rPr>
          <w:spacing w:val="-2"/>
          <w:szCs w:val="24"/>
        </w:rPr>
        <w:t xml:space="preserve"> </w:t>
      </w:r>
      <w:r w:rsidRPr="006451C4">
        <w:rPr>
          <w:szCs w:val="24"/>
        </w:rPr>
        <w:t>введенных</w:t>
      </w:r>
      <w:r w:rsidRPr="006451C4">
        <w:rPr>
          <w:spacing w:val="-1"/>
          <w:szCs w:val="24"/>
        </w:rPr>
        <w:t xml:space="preserve"> </w:t>
      </w:r>
      <w:r w:rsidRPr="006451C4">
        <w:rPr>
          <w:szCs w:val="24"/>
        </w:rPr>
        <w:t>в</w:t>
      </w:r>
      <w:r w:rsidRPr="006451C4">
        <w:rPr>
          <w:spacing w:val="-3"/>
          <w:szCs w:val="24"/>
        </w:rPr>
        <w:t xml:space="preserve"> </w:t>
      </w:r>
      <w:r w:rsidRPr="006451C4">
        <w:rPr>
          <w:szCs w:val="24"/>
        </w:rPr>
        <w:t>эксплуатацию</w:t>
      </w:r>
      <w:r w:rsidRPr="006451C4">
        <w:rPr>
          <w:spacing w:val="-3"/>
          <w:szCs w:val="24"/>
        </w:rPr>
        <w:t xml:space="preserve"> </w:t>
      </w:r>
      <w:r w:rsidRPr="006451C4">
        <w:rPr>
          <w:szCs w:val="24"/>
        </w:rPr>
        <w:t>после</w:t>
      </w:r>
      <w:r w:rsidRPr="006451C4">
        <w:rPr>
          <w:spacing w:val="-3"/>
          <w:szCs w:val="24"/>
        </w:rPr>
        <w:t xml:space="preserve"> </w:t>
      </w:r>
      <w:r w:rsidRPr="006451C4">
        <w:rPr>
          <w:szCs w:val="24"/>
        </w:rPr>
        <w:t>1</w:t>
      </w:r>
      <w:r w:rsidRPr="006451C4">
        <w:rPr>
          <w:spacing w:val="-4"/>
          <w:szCs w:val="24"/>
        </w:rPr>
        <w:t xml:space="preserve"> </w:t>
      </w:r>
      <w:r w:rsidRPr="006451C4">
        <w:rPr>
          <w:szCs w:val="24"/>
        </w:rPr>
        <w:t>января</w:t>
      </w:r>
      <w:r w:rsidRPr="006451C4">
        <w:rPr>
          <w:spacing w:val="-4"/>
          <w:szCs w:val="24"/>
        </w:rPr>
        <w:t xml:space="preserve"> </w:t>
      </w:r>
      <w:r w:rsidRPr="006451C4">
        <w:rPr>
          <w:szCs w:val="24"/>
        </w:rPr>
        <w:t>2023</w:t>
      </w:r>
      <w:r w:rsidRPr="006451C4">
        <w:rPr>
          <w:spacing w:val="-1"/>
          <w:szCs w:val="24"/>
        </w:rPr>
        <w:t xml:space="preserve"> </w:t>
      </w:r>
      <w:r w:rsidRPr="006451C4">
        <w:rPr>
          <w:szCs w:val="24"/>
        </w:rPr>
        <w:t>года.</w:t>
      </w:r>
    </w:p>
    <w:p w:rsidR="005C6162" w:rsidRPr="00331F52" w:rsidRDefault="005C6162" w:rsidP="00A87AED">
      <w:pPr>
        <w:ind w:firstLine="709"/>
        <w:jc w:val="both"/>
        <w:rPr>
          <w:szCs w:val="24"/>
        </w:rPr>
      </w:pPr>
      <w:r w:rsidRPr="001B4FD0">
        <w:t>При подготовке прогноза доходной части бюджета</w:t>
      </w:r>
      <w:r>
        <w:t xml:space="preserve"> округа</w:t>
      </w:r>
      <w:r w:rsidRPr="001B4FD0">
        <w:t xml:space="preserve"> учитывались следующие све</w:t>
      </w:r>
      <w:r>
        <w:t>дения за 2021 год и первое полугодие 2022</w:t>
      </w:r>
      <w:r w:rsidRPr="001B4FD0">
        <w:t xml:space="preserve"> года:</w:t>
      </w:r>
    </w:p>
    <w:p w:rsidR="005C6162" w:rsidRPr="001B4FD0" w:rsidRDefault="005C6162" w:rsidP="005C6162">
      <w:pPr>
        <w:jc w:val="both"/>
      </w:pPr>
      <w:r w:rsidRPr="001B4FD0">
        <w:t>- Отчеты Межрайонной Инспекции ФНС России № 5 по Нижегородской области:</w:t>
      </w:r>
    </w:p>
    <w:p w:rsidR="005C6162" w:rsidRPr="001B4FD0" w:rsidRDefault="005C6162" w:rsidP="005C6162">
      <w:pPr>
        <w:ind w:firstLine="567"/>
        <w:jc w:val="both"/>
      </w:pPr>
      <w:r>
        <w:t xml:space="preserve">- </w:t>
      </w:r>
      <w:r w:rsidRPr="001B4FD0">
        <w:t>по форме № 5</w:t>
      </w:r>
      <w:r w:rsidR="00175A29">
        <w:t>-МН</w:t>
      </w:r>
      <w:r w:rsidRPr="001B4FD0">
        <w:t xml:space="preserve"> «Отчет о налоговой базе и структуре начислений по видам налогов»,  </w:t>
      </w:r>
    </w:p>
    <w:p w:rsidR="005C6162" w:rsidRDefault="005C6162" w:rsidP="005C6162">
      <w:pPr>
        <w:ind w:firstLine="567"/>
        <w:jc w:val="both"/>
      </w:pPr>
      <w:r w:rsidRPr="001B4FD0">
        <w:t xml:space="preserve">- по форме № 1-НМ «Отчет о начислении и поступлении налогов, сборов и иных     </w:t>
      </w:r>
    </w:p>
    <w:p w:rsidR="005C6162" w:rsidRPr="001B4FD0" w:rsidRDefault="005C6162" w:rsidP="005C6162">
      <w:pPr>
        <w:ind w:firstLine="567"/>
        <w:jc w:val="both"/>
      </w:pPr>
      <w:r w:rsidRPr="001B4FD0">
        <w:t xml:space="preserve">обязательных платежей в бюджетную систему Российской Федерации»,  </w:t>
      </w:r>
    </w:p>
    <w:p w:rsidR="005C6162" w:rsidRPr="001B4FD0" w:rsidRDefault="005C6162" w:rsidP="005C6162">
      <w:pPr>
        <w:ind w:firstLine="567"/>
        <w:jc w:val="both"/>
      </w:pPr>
      <w:r w:rsidRPr="001B4FD0">
        <w:t xml:space="preserve">- по форме № 4-НМ «Отчет о задолженности по налогам и сборам, пеням и </w:t>
      </w:r>
    </w:p>
    <w:p w:rsidR="005C6162" w:rsidRPr="001B4FD0" w:rsidRDefault="005C6162" w:rsidP="005C6162">
      <w:pPr>
        <w:ind w:firstLine="567"/>
        <w:jc w:val="both"/>
      </w:pPr>
      <w:r w:rsidRPr="001B4FD0">
        <w:t>налоговым санкциям в бюджетную систему Российской Федерации»;</w:t>
      </w:r>
    </w:p>
    <w:p w:rsidR="005C6162" w:rsidRPr="001B4FD0" w:rsidRDefault="005C6162" w:rsidP="005C6162">
      <w:pPr>
        <w:jc w:val="both"/>
      </w:pPr>
      <w:r w:rsidRPr="001B4FD0">
        <w:t>- Отчет финансового управления администрации Балахнинского муниципального</w:t>
      </w:r>
      <w:r>
        <w:t xml:space="preserve"> округа</w:t>
      </w:r>
      <w:r w:rsidRPr="001B4FD0">
        <w:t xml:space="preserve"> по форме </w:t>
      </w:r>
      <w:r w:rsidRPr="009B1EF3">
        <w:rPr>
          <w:szCs w:val="24"/>
        </w:rPr>
        <w:t>0521428 «Отчет об исполнении консолидированного бюджета субъекта РФ</w:t>
      </w:r>
      <w:r>
        <w:rPr>
          <w:szCs w:val="24"/>
        </w:rPr>
        <w:t>»;</w:t>
      </w:r>
    </w:p>
    <w:p w:rsidR="005C6162" w:rsidRPr="001B4FD0" w:rsidRDefault="005C6162" w:rsidP="005C6162">
      <w:pPr>
        <w:jc w:val="both"/>
      </w:pPr>
      <w:r w:rsidRPr="001B4FD0">
        <w:t>- Анализ динамики поступления налоговых и неналоговых платежей по конкретным видам доходов за ряд предыдущих лет;</w:t>
      </w:r>
    </w:p>
    <w:p w:rsidR="005C6162" w:rsidRPr="003773D8" w:rsidRDefault="005C6162" w:rsidP="005C6162">
      <w:pPr>
        <w:jc w:val="both"/>
      </w:pPr>
      <w:r w:rsidRPr="001B4FD0">
        <w:t xml:space="preserve">- Дополнительная информация по запросам о динамике уплаты налоговых платежей в </w:t>
      </w:r>
      <w:r w:rsidRPr="003773D8">
        <w:t>бюджеты всех уровней и прогнозе на очередной финансовый год;</w:t>
      </w:r>
    </w:p>
    <w:p w:rsidR="005C6162" w:rsidRDefault="005C6162" w:rsidP="005C6162">
      <w:pPr>
        <w:jc w:val="both"/>
        <w:rPr>
          <w:szCs w:val="24"/>
        </w:rPr>
      </w:pPr>
      <w:r w:rsidRPr="003773D8">
        <w:t xml:space="preserve">- Прогнозируемый Министерством экономики Нижегородской области на 2023 год </w:t>
      </w:r>
      <w:r w:rsidRPr="003773D8">
        <w:rPr>
          <w:szCs w:val="24"/>
        </w:rPr>
        <w:t>среднегодовой индекс-дефлятор в размере 109,0%, темп роста фонда</w:t>
      </w:r>
      <w:r>
        <w:rPr>
          <w:szCs w:val="24"/>
        </w:rPr>
        <w:t xml:space="preserve"> оплаты труда в размере 114,5</w:t>
      </w:r>
      <w:r w:rsidRPr="003773D8">
        <w:rPr>
          <w:szCs w:val="24"/>
        </w:rPr>
        <w:t>%.</w:t>
      </w:r>
    </w:p>
    <w:p w:rsidR="005C6162" w:rsidRDefault="005C6162" w:rsidP="005C6162">
      <w:pPr>
        <w:pStyle w:val="Default"/>
        <w:jc w:val="both"/>
      </w:pPr>
      <w:r>
        <w:t>- Установление на соответствующий год коэффициентов индексации арендной платы за земельные участки, находящиеся в муниципальной собственности Балахнинского муниципального округа, и земельные участки, государственная собственность на которые не разграничена, а также арендной платы за объекты нежилого фонда собственности Балахнинского муниципального округа на уровне планируемого среднегодового индекса потребительских цен.</w:t>
      </w:r>
    </w:p>
    <w:p w:rsidR="005C6162" w:rsidRPr="00A313EB" w:rsidRDefault="005C6162" w:rsidP="005C6162">
      <w:pPr>
        <w:ind w:firstLine="720"/>
        <w:jc w:val="both"/>
      </w:pPr>
      <w:r>
        <w:t xml:space="preserve">С учетом вышеизложенного, </w:t>
      </w:r>
      <w:r w:rsidRPr="0053740D">
        <w:t xml:space="preserve">прогноз доходов бюджета Балахнинского муниципального </w:t>
      </w:r>
      <w:r>
        <w:t>округа</w:t>
      </w:r>
      <w:r w:rsidRPr="0053740D">
        <w:t xml:space="preserve"> на </w:t>
      </w:r>
      <w:r w:rsidRPr="0053740D">
        <w:rPr>
          <w:b/>
        </w:rPr>
        <w:t>202</w:t>
      </w:r>
      <w:r>
        <w:rPr>
          <w:b/>
        </w:rPr>
        <w:t>3</w:t>
      </w:r>
      <w:r w:rsidRPr="0053740D">
        <w:t xml:space="preserve"> год составил </w:t>
      </w:r>
      <w:r w:rsidRPr="007016E3">
        <w:rPr>
          <w:b/>
        </w:rPr>
        <w:t>2</w:t>
      </w:r>
      <w:r>
        <w:rPr>
          <w:b/>
        </w:rPr>
        <w:t> 403 405,9</w:t>
      </w:r>
      <w:r w:rsidRPr="00D56817">
        <w:rPr>
          <w:b/>
        </w:rPr>
        <w:t xml:space="preserve"> </w:t>
      </w:r>
      <w:r w:rsidRPr="00D56817">
        <w:t xml:space="preserve">тыс.рублей, из них налоговые доходы </w:t>
      </w:r>
      <w:r>
        <w:rPr>
          <w:b/>
        </w:rPr>
        <w:t>885 758,4</w:t>
      </w:r>
      <w:r w:rsidRPr="00D56817">
        <w:t xml:space="preserve"> тыс.рублей, неналоговые доходы </w:t>
      </w:r>
      <w:r>
        <w:rPr>
          <w:b/>
        </w:rPr>
        <w:t>113 054,0</w:t>
      </w:r>
      <w:r w:rsidRPr="00D56817">
        <w:t xml:space="preserve"> тыс.рублей, безвозмездные поступления </w:t>
      </w:r>
      <w:r w:rsidRPr="00D56817">
        <w:rPr>
          <w:b/>
        </w:rPr>
        <w:t>1</w:t>
      </w:r>
      <w:r>
        <w:rPr>
          <w:b/>
        </w:rPr>
        <w:t xml:space="preserve"> 404 593,5 </w:t>
      </w:r>
      <w:r w:rsidRPr="00D56817">
        <w:t>тыс.рублей.</w:t>
      </w:r>
      <w:r w:rsidRPr="00A313EB">
        <w:t xml:space="preserve">                      </w:t>
      </w:r>
    </w:p>
    <w:p w:rsidR="005C6162" w:rsidRPr="00A313EB" w:rsidRDefault="005C6162" w:rsidP="005C6162">
      <w:pPr>
        <w:ind w:firstLine="720"/>
        <w:jc w:val="both"/>
      </w:pPr>
      <w:r w:rsidRPr="00A313EB">
        <w:t xml:space="preserve">Прогноз доходов бюджета Балахнинского муниципального округа на </w:t>
      </w:r>
      <w:r w:rsidRPr="00A313EB">
        <w:rPr>
          <w:b/>
        </w:rPr>
        <w:t>202</w:t>
      </w:r>
      <w:r>
        <w:rPr>
          <w:b/>
        </w:rPr>
        <w:t>4</w:t>
      </w:r>
      <w:r w:rsidRPr="00A313EB">
        <w:t xml:space="preserve"> год </w:t>
      </w:r>
      <w:r w:rsidRPr="00D56817">
        <w:t>составил</w:t>
      </w:r>
      <w:r w:rsidRPr="00D56817">
        <w:rPr>
          <w:b/>
        </w:rPr>
        <w:t> </w:t>
      </w:r>
      <w:r>
        <w:rPr>
          <w:b/>
        </w:rPr>
        <w:t>2 440 985,0</w:t>
      </w:r>
      <w:r w:rsidRPr="00D56817">
        <w:rPr>
          <w:b/>
        </w:rPr>
        <w:t xml:space="preserve"> </w:t>
      </w:r>
      <w:r w:rsidRPr="00D56817">
        <w:t xml:space="preserve">тыс.рублей, из них налоговые доходы </w:t>
      </w:r>
      <w:r>
        <w:rPr>
          <w:b/>
        </w:rPr>
        <w:t>921 450,5</w:t>
      </w:r>
      <w:r w:rsidRPr="00D56817">
        <w:t xml:space="preserve"> тыс.рублей, неналоговые доходы </w:t>
      </w:r>
      <w:r>
        <w:rPr>
          <w:b/>
        </w:rPr>
        <w:t>90 385,0</w:t>
      </w:r>
      <w:r w:rsidRPr="00D56817">
        <w:t xml:space="preserve"> тыс.рублей, безвозмездные поступления </w:t>
      </w:r>
      <w:r w:rsidRPr="00D56817">
        <w:rPr>
          <w:b/>
        </w:rPr>
        <w:t>1</w:t>
      </w:r>
      <w:r>
        <w:rPr>
          <w:b/>
        </w:rPr>
        <w:t> 429 149,5</w:t>
      </w:r>
      <w:r w:rsidRPr="00D56817">
        <w:rPr>
          <w:b/>
        </w:rPr>
        <w:t xml:space="preserve"> </w:t>
      </w:r>
      <w:r w:rsidRPr="00D56817">
        <w:t>тыс.рублей.</w:t>
      </w:r>
    </w:p>
    <w:p w:rsidR="005C6162" w:rsidRPr="001B4FD0" w:rsidRDefault="005C6162" w:rsidP="00E51FD6">
      <w:pPr>
        <w:ind w:firstLine="709"/>
        <w:jc w:val="both"/>
      </w:pPr>
      <w:r w:rsidRPr="00A313EB">
        <w:lastRenderedPageBreak/>
        <w:t xml:space="preserve">Прогноз доходов бюджета Балахнинского муниципального округа на </w:t>
      </w:r>
      <w:r w:rsidRPr="00A313EB">
        <w:rPr>
          <w:b/>
        </w:rPr>
        <w:t>202</w:t>
      </w:r>
      <w:r>
        <w:rPr>
          <w:b/>
        </w:rPr>
        <w:t>5</w:t>
      </w:r>
      <w:r w:rsidRPr="00A313EB">
        <w:t xml:space="preserve"> год </w:t>
      </w:r>
      <w:r w:rsidRPr="00D56817">
        <w:t xml:space="preserve">составил </w:t>
      </w:r>
      <w:r>
        <w:rPr>
          <w:b/>
        </w:rPr>
        <w:t xml:space="preserve">2 531 694,7 </w:t>
      </w:r>
      <w:r w:rsidRPr="00D56817">
        <w:t xml:space="preserve">тыс.рублей, из них налоговые доходы </w:t>
      </w:r>
      <w:r>
        <w:rPr>
          <w:b/>
        </w:rPr>
        <w:t>1 071 782,2</w:t>
      </w:r>
      <w:r w:rsidRPr="00D56817">
        <w:t xml:space="preserve"> тыс.рублей, неналоговые доходы </w:t>
      </w:r>
      <w:r>
        <w:rPr>
          <w:b/>
        </w:rPr>
        <w:t>92 851,6</w:t>
      </w:r>
      <w:r w:rsidRPr="00D56817">
        <w:t xml:space="preserve"> тыс.рублей, безвозмездные поступления </w:t>
      </w:r>
      <w:r>
        <w:rPr>
          <w:b/>
        </w:rPr>
        <w:t>1 367 060,9</w:t>
      </w:r>
      <w:r w:rsidRPr="00D56817">
        <w:rPr>
          <w:b/>
        </w:rPr>
        <w:t xml:space="preserve"> </w:t>
      </w:r>
      <w:r w:rsidRPr="00D56817">
        <w:t>тыс.рублей.</w:t>
      </w:r>
    </w:p>
    <w:p w:rsidR="005C6162" w:rsidRPr="00CF7618" w:rsidRDefault="005C6162" w:rsidP="005C6162">
      <w:pPr>
        <w:ind w:firstLine="720"/>
        <w:jc w:val="both"/>
      </w:pPr>
    </w:p>
    <w:p w:rsidR="005C6162" w:rsidRPr="007A0D0B" w:rsidRDefault="005C6162" w:rsidP="005C61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Поступления доходов</w:t>
      </w:r>
    </w:p>
    <w:p w:rsidR="005C6162" w:rsidRPr="007521F8" w:rsidRDefault="005C6162" w:rsidP="007521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 группам, подгруппам и статьям бюджетной классификации</w:t>
      </w:r>
    </w:p>
    <w:tbl>
      <w:tblPr>
        <w:tblpPr w:leftFromText="180" w:rightFromText="180" w:vertAnchor="text" w:horzAnchor="page" w:tblpX="967" w:tblpY="665"/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9"/>
        <w:gridCol w:w="3612"/>
        <w:gridCol w:w="1383"/>
        <w:gridCol w:w="1407"/>
        <w:gridCol w:w="1462"/>
      </w:tblGrid>
      <w:tr w:rsidR="007521F8" w:rsidRPr="00D04E6C" w:rsidTr="006967BA">
        <w:trPr>
          <w:trHeight w:val="1130"/>
        </w:trPr>
        <w:tc>
          <w:tcPr>
            <w:tcW w:w="2619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  <w:p w:rsidR="007521F8" w:rsidRPr="00D04E6C" w:rsidRDefault="007521F8" w:rsidP="00D3412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Наименование доходов</w:t>
            </w:r>
          </w:p>
        </w:tc>
        <w:tc>
          <w:tcPr>
            <w:tcW w:w="1383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3</w:t>
            </w:r>
            <w:r w:rsidRPr="00D04E6C">
              <w:rPr>
                <w:b/>
                <w:szCs w:val="24"/>
              </w:rPr>
              <w:t xml:space="preserve"> год</w:t>
            </w:r>
          </w:p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</w:tc>
        <w:tc>
          <w:tcPr>
            <w:tcW w:w="1407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4</w:t>
            </w:r>
            <w:r w:rsidRPr="00D04E6C">
              <w:rPr>
                <w:b/>
                <w:szCs w:val="24"/>
              </w:rPr>
              <w:t xml:space="preserve"> год</w:t>
            </w:r>
          </w:p>
        </w:tc>
        <w:tc>
          <w:tcPr>
            <w:tcW w:w="1462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5</w:t>
            </w:r>
            <w:r w:rsidRPr="00D04E6C">
              <w:rPr>
                <w:b/>
                <w:szCs w:val="24"/>
              </w:rPr>
              <w:t xml:space="preserve"> год</w:t>
            </w:r>
          </w:p>
        </w:tc>
      </w:tr>
      <w:tr w:rsidR="007521F8" w:rsidRPr="00867396" w:rsidTr="006967BA">
        <w:trPr>
          <w:trHeight w:val="729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1 00 00000 00 0000 000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1B5979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1B5979">
              <w:rPr>
                <w:b/>
                <w:szCs w:val="24"/>
              </w:rPr>
              <w:t xml:space="preserve">1. </w:t>
            </w:r>
            <w:r w:rsidRPr="001B5979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998 812,4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1 011 835,5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1 164 633,8</w:t>
            </w:r>
          </w:p>
        </w:tc>
      </w:tr>
      <w:tr w:rsidR="007521F8" w:rsidRPr="00867396" w:rsidTr="006967BA">
        <w:trPr>
          <w:trHeight w:val="622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1 01 02000 01 0000 110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1.1. </w:t>
            </w:r>
            <w:r w:rsidRPr="00867396">
              <w:rPr>
                <w:b/>
                <w:bCs/>
                <w:color w:val="000000"/>
                <w:szCs w:val="24"/>
              </w:rPr>
              <w:t>Налог на доходы физических лиц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655 898,1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680 891,8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819 735,8</w:t>
            </w:r>
          </w:p>
        </w:tc>
      </w:tr>
      <w:tr w:rsidR="007521F8" w:rsidRPr="00867396" w:rsidTr="006967BA">
        <w:trPr>
          <w:trHeight w:hRule="exact" w:val="62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1 01 0200</w:t>
            </w:r>
            <w:r w:rsidRPr="00867396">
              <w:rPr>
                <w:color w:val="000000"/>
                <w:szCs w:val="24"/>
              </w:rPr>
              <w:t>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</w:t>
            </w:r>
            <w:r w:rsidRPr="001B5979">
              <w:rPr>
                <w:color w:val="000000"/>
                <w:szCs w:val="24"/>
              </w:rPr>
              <w:t>.</w:t>
            </w:r>
            <w:r w:rsidRPr="001B5979">
              <w:rPr>
                <w:bCs/>
                <w:color w:val="000000"/>
                <w:szCs w:val="24"/>
              </w:rPr>
              <w:t xml:space="preserve"> Налог на доходы физических лиц</w:t>
            </w:r>
            <w:r>
              <w:rPr>
                <w:bCs/>
                <w:color w:val="000000"/>
                <w:szCs w:val="24"/>
              </w:rPr>
              <w:t xml:space="preserve">                             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4B1F1C" w:rsidRDefault="007521F8" w:rsidP="006967BA">
            <w:pPr>
              <w:jc w:val="center"/>
              <w:rPr>
                <w:bCs/>
                <w:color w:val="000000"/>
                <w:szCs w:val="24"/>
              </w:rPr>
            </w:pPr>
            <w:r w:rsidRPr="004B1F1C">
              <w:rPr>
                <w:bCs/>
                <w:color w:val="000000"/>
                <w:szCs w:val="24"/>
              </w:rPr>
              <w:t>655 898,1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4B1F1C" w:rsidRDefault="007521F8" w:rsidP="006967BA">
            <w:pPr>
              <w:jc w:val="center"/>
              <w:rPr>
                <w:bCs/>
                <w:color w:val="000000"/>
                <w:szCs w:val="24"/>
              </w:rPr>
            </w:pPr>
            <w:r w:rsidRPr="004B1F1C">
              <w:rPr>
                <w:bCs/>
                <w:color w:val="000000"/>
                <w:szCs w:val="24"/>
              </w:rPr>
              <w:t>680 891,8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4B1F1C" w:rsidRDefault="007521F8" w:rsidP="006967BA">
            <w:pPr>
              <w:jc w:val="center"/>
              <w:rPr>
                <w:bCs/>
                <w:color w:val="000000"/>
                <w:szCs w:val="24"/>
              </w:rPr>
            </w:pPr>
            <w:r w:rsidRPr="004B1F1C">
              <w:rPr>
                <w:bCs/>
                <w:color w:val="000000"/>
                <w:szCs w:val="24"/>
              </w:rPr>
              <w:t>819 735,8</w:t>
            </w:r>
          </w:p>
        </w:tc>
      </w:tr>
      <w:tr w:rsidR="007521F8" w:rsidRPr="00867396" w:rsidTr="006967BA">
        <w:trPr>
          <w:trHeight w:hRule="exact" w:val="113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867396">
              <w:rPr>
                <w:b/>
                <w:bCs/>
                <w:color w:val="000000"/>
                <w:szCs w:val="24"/>
              </w:rPr>
              <w:t>03 00000 00 0000 000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1.2. Акцизы на </w:t>
            </w:r>
            <w:r w:rsidRPr="00867396">
              <w:rPr>
                <w:b/>
                <w:bCs/>
                <w:color w:val="000000"/>
                <w:szCs w:val="24"/>
              </w:rPr>
              <w:t>автомобильный и прямогонный бензин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21 122,3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szCs w:val="24"/>
              </w:rPr>
            </w:pPr>
            <w:r w:rsidRPr="00867396">
              <w:rPr>
                <w:b/>
                <w:bCs/>
                <w:szCs w:val="24"/>
              </w:rPr>
              <w:t>21 572,5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23 723,4</w:t>
            </w:r>
          </w:p>
        </w:tc>
      </w:tr>
      <w:tr w:rsidR="007521F8" w:rsidRPr="00867396" w:rsidTr="006967BA">
        <w:trPr>
          <w:trHeight w:val="291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1 03 02231 01 0000 110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1.2.1. </w:t>
            </w:r>
            <w:r w:rsidRPr="00867396">
              <w:rPr>
                <w:color w:val="000000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10 327,7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10 547,8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11 599,5</w:t>
            </w:r>
          </w:p>
        </w:tc>
      </w:tr>
      <w:tr w:rsidR="007521F8" w:rsidRPr="00867396" w:rsidTr="006967BA">
        <w:trPr>
          <w:trHeight w:hRule="exact" w:val="539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ind w:right="-62"/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1 03 02241 01 0000 110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1.2.2. </w:t>
            </w:r>
            <w:r w:rsidRPr="00867396">
              <w:rPr>
                <w:color w:val="000000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58,5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59,7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65,6</w:t>
            </w:r>
          </w:p>
        </w:tc>
      </w:tr>
      <w:tr w:rsidR="007521F8" w:rsidRPr="00867396" w:rsidTr="006967BA">
        <w:trPr>
          <w:trHeight w:hRule="exact" w:val="4539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1 03 02251 01 0000 110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1.2.3. </w:t>
            </w:r>
            <w:r w:rsidRPr="00867396">
              <w:rPr>
                <w:color w:val="000000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11 889,0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12 142,4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13 353,1</w:t>
            </w:r>
          </w:p>
        </w:tc>
      </w:tr>
      <w:tr w:rsidR="007521F8" w:rsidRPr="00867396" w:rsidTr="006967BA">
        <w:trPr>
          <w:trHeight w:val="298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1 03 02261 01 0000 110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1.2.4. </w:t>
            </w:r>
            <w:r w:rsidRPr="00867396">
              <w:rPr>
                <w:color w:val="000000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-1 152,9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-1 177,4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-1 294,8</w:t>
            </w:r>
          </w:p>
        </w:tc>
      </w:tr>
      <w:tr w:rsidR="007521F8" w:rsidRPr="00867396" w:rsidTr="006967BA">
        <w:trPr>
          <w:cantSplit/>
          <w:trHeight w:hRule="exact" w:val="567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lastRenderedPageBreak/>
              <w:t>1 05 00000 00 0000 000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1.3. </w:t>
            </w:r>
            <w:r w:rsidRPr="00867396">
              <w:rPr>
                <w:b/>
                <w:bCs/>
                <w:color w:val="000000"/>
                <w:szCs w:val="24"/>
              </w:rPr>
              <w:t>Налоги на совокупный доход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66 449,9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72 407,9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77 659,6</w:t>
            </w:r>
          </w:p>
        </w:tc>
      </w:tr>
      <w:tr w:rsidR="007521F8" w:rsidRPr="00867396" w:rsidTr="006967BA">
        <w:trPr>
          <w:trHeight w:hRule="exact" w:val="90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1 05 01000 01 0000 110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1.3.1. </w:t>
            </w:r>
            <w:r w:rsidRPr="00867396">
              <w:rPr>
                <w:color w:val="000000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51 642,9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56 239,1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60 569,5</w:t>
            </w:r>
          </w:p>
        </w:tc>
      </w:tr>
      <w:tr w:rsidR="007521F8" w:rsidRPr="00867396" w:rsidTr="006967BA">
        <w:trPr>
          <w:trHeight w:val="45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1 05 03000 01 0000 110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1.3.2. </w:t>
            </w:r>
            <w:r w:rsidRPr="00867396">
              <w:rPr>
                <w:color w:val="000000"/>
                <w:szCs w:val="24"/>
              </w:rPr>
              <w:t>Единый сельскохозяйственный налог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5,0</w:t>
            </w:r>
          </w:p>
        </w:tc>
      </w:tr>
      <w:tr w:rsidR="007521F8" w:rsidRPr="00867396" w:rsidTr="006967BA">
        <w:trPr>
          <w:trHeight w:val="66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1 05 04000 02 0000 110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1.3.3. </w:t>
            </w:r>
            <w:r w:rsidRPr="00867396">
              <w:rPr>
                <w:color w:val="000000"/>
                <w:szCs w:val="24"/>
              </w:rPr>
              <w:t>Налог, взимаемый  в связи с применением патентной системы налогообложения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14 802,0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16 163,8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17 085,1</w:t>
            </w:r>
          </w:p>
        </w:tc>
      </w:tr>
      <w:tr w:rsidR="007521F8" w:rsidRPr="00867396" w:rsidTr="006967BA">
        <w:trPr>
          <w:trHeight w:val="52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1 06 00000 01 0000 110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1.4. </w:t>
            </w:r>
            <w:r w:rsidRPr="00867396">
              <w:rPr>
                <w:b/>
                <w:bCs/>
                <w:color w:val="000000"/>
                <w:szCs w:val="24"/>
              </w:rPr>
              <w:t xml:space="preserve">Налоги на имущество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129 789,1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133 509,6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137 032,0</w:t>
            </w:r>
          </w:p>
        </w:tc>
      </w:tr>
      <w:tr w:rsidR="007521F8" w:rsidRPr="00867396" w:rsidTr="006967BA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1 06 01020 14 0000 110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1.4.1. </w:t>
            </w:r>
            <w:r w:rsidRPr="00867396">
              <w:rPr>
                <w:color w:val="000000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53 313,8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55 766,2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57 996,8</w:t>
            </w:r>
          </w:p>
        </w:tc>
      </w:tr>
      <w:tr w:rsidR="007521F8" w:rsidRPr="00867396" w:rsidTr="006967BA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1 06 06032 14 0000 110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1.4.2. </w:t>
            </w:r>
            <w:r w:rsidRPr="00867396">
              <w:rPr>
                <w:color w:val="000000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57 515,1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58 468,7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59 439,3</w:t>
            </w:r>
          </w:p>
        </w:tc>
      </w:tr>
      <w:tr w:rsidR="007521F8" w:rsidRPr="00867396" w:rsidTr="006967BA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1 06 06042 14 0000 110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1.4.3. </w:t>
            </w:r>
            <w:r w:rsidRPr="00867396">
              <w:rPr>
                <w:color w:val="000000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18 960,2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19 274,7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19 595,9</w:t>
            </w:r>
          </w:p>
        </w:tc>
      </w:tr>
      <w:tr w:rsidR="007521F8" w:rsidRPr="00867396" w:rsidTr="006967BA">
        <w:trPr>
          <w:trHeight w:val="48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1 08 00000 00 0000 000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1.5. </w:t>
            </w:r>
            <w:r w:rsidRPr="00867396">
              <w:rPr>
                <w:b/>
                <w:bCs/>
                <w:color w:val="000000"/>
                <w:szCs w:val="24"/>
              </w:rPr>
              <w:t>Государственная пошлина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12 499,0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13 068,7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13 631,4</w:t>
            </w:r>
          </w:p>
        </w:tc>
      </w:tr>
      <w:tr w:rsidR="007521F8" w:rsidRPr="00867396" w:rsidTr="006967BA">
        <w:trPr>
          <w:trHeight w:val="130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1 08 03010 01 0000 110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1.5.1. </w:t>
            </w:r>
            <w:r w:rsidRPr="00867396">
              <w:rPr>
                <w:color w:val="000000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12 499,0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13 068,7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13 631,4</w:t>
            </w:r>
          </w:p>
        </w:tc>
      </w:tr>
      <w:tr w:rsidR="007521F8" w:rsidRPr="00867396" w:rsidTr="006967BA">
        <w:trPr>
          <w:trHeight w:val="140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1 11 00000 00 0000 000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1.6. </w:t>
            </w:r>
            <w:r w:rsidRPr="00867396">
              <w:rPr>
                <w:b/>
                <w:bCs/>
                <w:color w:val="000000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AA52F6">
              <w:rPr>
                <w:b/>
                <w:bCs/>
                <w:color w:val="000000"/>
                <w:szCs w:val="24"/>
              </w:rPr>
              <w:t>51 691,1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33 283,8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34 615,2</w:t>
            </w:r>
          </w:p>
        </w:tc>
      </w:tr>
      <w:tr w:rsidR="007521F8" w:rsidRPr="00867396" w:rsidTr="007521F8">
        <w:trPr>
          <w:trHeight w:hRule="exact" w:val="317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1 11 05012 14  0000 120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1.6.1. </w:t>
            </w:r>
            <w:r w:rsidRPr="00867396">
              <w:rPr>
                <w:color w:val="000000"/>
                <w:szCs w:val="24"/>
              </w:rPr>
              <w:t xml:space="preserve">Доходы, получаемые в виде арендной платы за земельные участки, государственная </w:t>
            </w:r>
            <w:r w:rsidRPr="00DE1CFB">
              <w:rPr>
                <w:color w:val="000000"/>
                <w:szCs w:val="24"/>
              </w:rPr>
              <w:t>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39 222,7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24 511,1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25 491,6</w:t>
            </w:r>
          </w:p>
        </w:tc>
      </w:tr>
      <w:tr w:rsidR="007521F8" w:rsidRPr="00867396" w:rsidTr="006967BA">
        <w:trPr>
          <w:trHeight w:hRule="exact" w:val="28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1 11 05024 14 0000 120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1.6.2. </w:t>
            </w:r>
            <w:r w:rsidRPr="00867396">
              <w:rPr>
                <w:color w:val="000000"/>
                <w:szCs w:val="24"/>
              </w:rPr>
              <w:t xml:space="preserve">Доходы, получаемые в виде арендной платы, а также средства от продажи права на </w:t>
            </w:r>
            <w:r w:rsidRPr="00DE1CFB">
              <w:rPr>
                <w:color w:val="000000"/>
                <w:szCs w:val="24"/>
              </w:rPr>
              <w:t>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566,8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592,9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616,6</w:t>
            </w:r>
          </w:p>
        </w:tc>
      </w:tr>
      <w:tr w:rsidR="007521F8" w:rsidRPr="00867396" w:rsidTr="006967BA">
        <w:trPr>
          <w:trHeight w:val="189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1 11 05034 14 0000 120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1.6.3. </w:t>
            </w:r>
            <w:r w:rsidRPr="00867396">
              <w:rPr>
                <w:color w:val="000000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384,5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104,6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108,8</w:t>
            </w:r>
          </w:p>
        </w:tc>
      </w:tr>
      <w:tr w:rsidR="007521F8" w:rsidRPr="00867396" w:rsidTr="006967BA">
        <w:trPr>
          <w:trHeight w:val="132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1 11 05074 14 0000 120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1.6.4. </w:t>
            </w:r>
            <w:r w:rsidRPr="00867396">
              <w:rPr>
                <w:color w:val="000000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7 197,1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3 556,4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3 698,7</w:t>
            </w:r>
          </w:p>
        </w:tc>
      </w:tr>
      <w:tr w:rsidR="007521F8" w:rsidRPr="00867396" w:rsidTr="006967BA">
        <w:trPr>
          <w:trHeight w:hRule="exact" w:val="448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1 11 05312 14 0000 120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1.6.5. </w:t>
            </w:r>
            <w:r w:rsidRPr="00867396">
              <w:rPr>
                <w:color w:val="000000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1,4</w:t>
            </w:r>
          </w:p>
        </w:tc>
      </w:tr>
      <w:tr w:rsidR="007521F8" w:rsidRPr="00867396" w:rsidTr="006967BA">
        <w:trPr>
          <w:trHeight w:hRule="exact" w:val="312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1 11 09044 14 0000 120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1.6.6. </w:t>
            </w:r>
            <w:r w:rsidRPr="00867396">
              <w:rPr>
                <w:color w:val="000000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3 693,6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3 863,6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4 018,0</w:t>
            </w:r>
          </w:p>
        </w:tc>
      </w:tr>
      <w:tr w:rsidR="007521F8" w:rsidRPr="00867396" w:rsidTr="006967BA">
        <w:trPr>
          <w:trHeight w:val="395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1 11 09080 14 0000 120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1.6.7. </w:t>
            </w:r>
            <w:r w:rsidRPr="00867396">
              <w:rPr>
                <w:color w:val="000000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625,2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653,9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680,1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1 12 00000 00 0000 000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1.7. </w:t>
            </w:r>
            <w:r w:rsidRPr="00867396">
              <w:rPr>
                <w:b/>
                <w:bCs/>
                <w:color w:val="000000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39 633,2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41 456,3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43 114,6</w:t>
            </w:r>
          </w:p>
        </w:tc>
      </w:tr>
      <w:tr w:rsidR="007521F8" w:rsidRPr="00867396" w:rsidTr="006967BA">
        <w:trPr>
          <w:trHeight w:val="6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1 12 01010 01 0000 120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1.7.1. </w:t>
            </w:r>
            <w:r w:rsidRPr="00867396">
              <w:rPr>
                <w:color w:val="000000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574,8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625,2</w:t>
            </w:r>
          </w:p>
        </w:tc>
      </w:tr>
      <w:tr w:rsidR="007521F8" w:rsidRPr="00867396" w:rsidTr="006967BA">
        <w:trPr>
          <w:trHeight w:val="56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1 12 01030 01 0000 120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1.7.2. </w:t>
            </w:r>
            <w:r w:rsidRPr="00867396">
              <w:rPr>
                <w:color w:val="000000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4 771,8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4 991,3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5 191,0</w:t>
            </w:r>
          </w:p>
        </w:tc>
      </w:tr>
      <w:tr w:rsidR="007521F8" w:rsidRPr="00867396" w:rsidTr="006967BA">
        <w:trPr>
          <w:trHeight w:val="5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1 12 01041 01 0000 120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1.7.3. </w:t>
            </w:r>
            <w:r w:rsidRPr="00867396">
              <w:rPr>
                <w:color w:val="000000"/>
                <w:szCs w:val="24"/>
              </w:rPr>
              <w:t>Плата за размещение отходов производства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26 673,1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27 900,1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29 016,1</w:t>
            </w:r>
          </w:p>
        </w:tc>
      </w:tr>
      <w:tr w:rsidR="007521F8" w:rsidRPr="00867396" w:rsidTr="006967BA">
        <w:trPr>
          <w:trHeight w:val="5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1 12 01042 01 0000 120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1.7.4. </w:t>
            </w:r>
            <w:r w:rsidRPr="00867396">
              <w:rPr>
                <w:color w:val="000000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7 613,5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7 963,8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8 282,3</w:t>
            </w:r>
          </w:p>
        </w:tc>
      </w:tr>
      <w:tr w:rsidR="007521F8" w:rsidRPr="00867396" w:rsidTr="006967BA">
        <w:trPr>
          <w:trHeight w:val="93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1 13 00000 00 0000 000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1.8. </w:t>
            </w:r>
            <w:r w:rsidRPr="00867396">
              <w:rPr>
                <w:b/>
                <w:bCs/>
                <w:color w:val="000000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582,3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609,1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633,5</w:t>
            </w:r>
          </w:p>
        </w:tc>
      </w:tr>
      <w:tr w:rsidR="007521F8" w:rsidRPr="00867396" w:rsidTr="006967BA">
        <w:trPr>
          <w:trHeight w:val="66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1 13 02994 14 0000 130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1.8.1. </w:t>
            </w:r>
            <w:r w:rsidRPr="00867396">
              <w:rPr>
                <w:color w:val="000000"/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582,3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633,5</w:t>
            </w:r>
          </w:p>
        </w:tc>
      </w:tr>
      <w:tr w:rsidR="007521F8" w:rsidRPr="00867396" w:rsidTr="006967BA">
        <w:trPr>
          <w:trHeight w:hRule="exact" w:val="851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1 14 00000 00 0000 000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1.9. </w:t>
            </w:r>
            <w:r w:rsidRPr="00867396">
              <w:rPr>
                <w:b/>
                <w:bCs/>
                <w:color w:val="000000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A4BAC">
              <w:rPr>
                <w:b/>
                <w:bCs/>
                <w:color w:val="000000"/>
                <w:szCs w:val="24"/>
              </w:rPr>
              <w:t>14 619,6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8 207,7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7 387,0</w:t>
            </w:r>
          </w:p>
        </w:tc>
      </w:tr>
      <w:tr w:rsidR="007521F8" w:rsidRPr="00867396" w:rsidTr="006967BA">
        <w:trPr>
          <w:trHeight w:val="105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1 14 13040 14 0000 410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1.9.1. </w:t>
            </w:r>
            <w:r w:rsidRPr="00867396">
              <w:rPr>
                <w:color w:val="000000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Pr="009A4BAC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9A4BAC">
              <w:rPr>
                <w:color w:val="000000"/>
                <w:szCs w:val="24"/>
              </w:rPr>
              <w:t>7 403,1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2 612,8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2 351,5</w:t>
            </w:r>
          </w:p>
        </w:tc>
      </w:tr>
      <w:tr w:rsidR="007521F8" w:rsidRPr="00867396" w:rsidTr="006967BA">
        <w:trPr>
          <w:trHeight w:val="115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1 14 06012 14 0000 430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1.9.2. </w:t>
            </w:r>
            <w:r w:rsidRPr="00867396">
              <w:rPr>
                <w:color w:val="000000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Pr="009A4BAC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9A4BAC">
              <w:rPr>
                <w:color w:val="000000"/>
                <w:szCs w:val="24"/>
              </w:rPr>
              <w:t>4 340,4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3 006,4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2 705,8</w:t>
            </w:r>
          </w:p>
        </w:tc>
      </w:tr>
      <w:tr w:rsidR="007521F8" w:rsidRPr="00867396" w:rsidTr="006967BA">
        <w:trPr>
          <w:trHeight w:val="205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1 14 06312 14 0000 430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1.9.3. </w:t>
            </w:r>
            <w:r w:rsidRPr="00867396">
              <w:rPr>
                <w:color w:val="000000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2 876,1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2 588,5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2 329,7</w:t>
            </w:r>
          </w:p>
        </w:tc>
      </w:tr>
      <w:tr w:rsidR="007521F8" w:rsidRPr="00867396" w:rsidTr="006967BA">
        <w:trPr>
          <w:trHeight w:val="6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E904EE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04EE">
              <w:rPr>
                <w:b/>
                <w:bCs/>
                <w:color w:val="000000"/>
                <w:szCs w:val="24"/>
              </w:rPr>
              <w:t>1 16 00000 00 0000 000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E904EE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1.10. </w:t>
            </w:r>
            <w:r w:rsidRPr="00E904EE">
              <w:rPr>
                <w:b/>
                <w:bCs/>
                <w:color w:val="000000"/>
                <w:szCs w:val="24"/>
              </w:rPr>
              <w:t>Штрафы, санкции, возмещение ущерба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E904EE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04EE">
              <w:rPr>
                <w:b/>
                <w:bCs/>
                <w:color w:val="000000"/>
                <w:szCs w:val="24"/>
              </w:rPr>
              <w:t>5 928,8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E904EE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04EE">
              <w:rPr>
                <w:b/>
                <w:bCs/>
                <w:color w:val="000000"/>
                <w:szCs w:val="24"/>
              </w:rPr>
              <w:t>6 201,5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E904EE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04EE">
              <w:rPr>
                <w:b/>
                <w:bCs/>
                <w:color w:val="000000"/>
                <w:szCs w:val="24"/>
              </w:rPr>
              <w:t>6 449,6</w:t>
            </w:r>
          </w:p>
        </w:tc>
      </w:tr>
      <w:tr w:rsidR="007521F8" w:rsidRPr="00867396" w:rsidTr="006967BA">
        <w:trPr>
          <w:trHeight w:val="225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1 16 01053 01 0000 140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 w:rsidRPr="00051B43">
              <w:rPr>
                <w:szCs w:val="24"/>
              </w:rPr>
              <w:t>1.10.1.</w:t>
            </w:r>
            <w:r>
              <w:rPr>
                <w:szCs w:val="24"/>
              </w:rPr>
              <w:t xml:space="preserve"> </w:t>
            </w:r>
            <w:hyperlink r:id="rId8" w:anchor="dst100174" w:history="1">
              <w:r w:rsidRPr="00867396">
                <w:rPr>
                  <w:szCs w:val="24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52,3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54,4</w:t>
            </w:r>
          </w:p>
        </w:tc>
      </w:tr>
      <w:tr w:rsidR="007521F8" w:rsidRPr="00867396" w:rsidTr="002E56A1">
        <w:trPr>
          <w:trHeight w:hRule="exact" w:val="4593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1 16 01063 01 0000 140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 w:rsidRPr="00051B43">
              <w:rPr>
                <w:szCs w:val="24"/>
              </w:rPr>
              <w:t>1.10.2.</w:t>
            </w:r>
            <w:r>
              <w:rPr>
                <w:szCs w:val="24"/>
              </w:rPr>
              <w:t xml:space="preserve"> </w:t>
            </w:r>
            <w:hyperlink r:id="rId9" w:anchor="dst100326" w:history="1">
              <w:r w:rsidRPr="00867396">
                <w:rPr>
                  <w:szCs w:val="24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273,5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286,1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297,5</w:t>
            </w:r>
          </w:p>
        </w:tc>
      </w:tr>
      <w:tr w:rsidR="007521F8" w:rsidRPr="00867396" w:rsidTr="006967BA">
        <w:trPr>
          <w:trHeight w:hRule="exact" w:val="374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1 16 01073 01 0000 140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1.10.3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hyperlink r:id="rId10" w:anchor="dst100376" w:history="1">
              <w:r w:rsidRPr="00867396">
                <w:rPr>
                  <w:szCs w:val="24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  <w:r w:rsidRPr="00867396">
              <w:rPr>
                <w:color w:val="000000"/>
                <w:szCs w:val="24"/>
              </w:rPr>
              <w:t>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42,4</w:t>
            </w:r>
          </w:p>
        </w:tc>
      </w:tr>
      <w:tr w:rsidR="007521F8" w:rsidRPr="00867396" w:rsidTr="006967BA">
        <w:trPr>
          <w:trHeight w:val="310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1 16 01074 01 0000 140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1.10.4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31,4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32,6</w:t>
            </w:r>
          </w:p>
        </w:tc>
      </w:tr>
      <w:tr w:rsidR="007521F8" w:rsidRPr="00867396" w:rsidTr="002E56A1">
        <w:trPr>
          <w:trHeight w:val="1408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1 16 01083 01 0000 140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1.10.5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10,9</w:t>
            </w:r>
          </w:p>
        </w:tc>
      </w:tr>
      <w:tr w:rsidR="007521F8" w:rsidRPr="00867396" w:rsidTr="006967BA">
        <w:trPr>
          <w:trHeight w:val="24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1 16 01093 01 0000 140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1.10.6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1,1</w:t>
            </w:r>
          </w:p>
        </w:tc>
      </w:tr>
      <w:tr w:rsidR="007521F8" w:rsidRPr="00867396" w:rsidTr="006967BA">
        <w:trPr>
          <w:trHeight w:hRule="exact" w:val="3408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1 16 01133 01 0000 140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1.10.7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68,0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70,7</w:t>
            </w:r>
          </w:p>
        </w:tc>
      </w:tr>
      <w:tr w:rsidR="007521F8" w:rsidRPr="00867396" w:rsidTr="006967BA">
        <w:trPr>
          <w:trHeight w:hRule="exact" w:val="4249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1 16 01143 01 0000 140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1.10.8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329,6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344,8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358,6</w:t>
            </w:r>
          </w:p>
        </w:tc>
      </w:tr>
      <w:tr w:rsidR="007521F8" w:rsidRPr="00867396" w:rsidTr="006967BA">
        <w:trPr>
          <w:trHeight w:val="33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1 16 01153 01 0000 140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1.10.9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25,1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26,3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27,3</w:t>
            </w:r>
          </w:p>
        </w:tc>
      </w:tr>
      <w:tr w:rsidR="007521F8" w:rsidRPr="00867396" w:rsidTr="006967BA">
        <w:trPr>
          <w:trHeight w:hRule="exact" w:val="374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1 16 01173 01 0000 140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1.10.10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9,8</w:t>
            </w:r>
          </w:p>
        </w:tc>
      </w:tr>
      <w:tr w:rsidR="007521F8" w:rsidRPr="00867396" w:rsidTr="006967BA">
        <w:trPr>
          <w:trHeight w:val="238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1 16 01193 01 0000 140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1.10.11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45</w:t>
            </w:r>
            <w:r w:rsidRPr="00867396">
              <w:rPr>
                <w:color w:val="000000"/>
                <w:szCs w:val="24"/>
              </w:rPr>
              <w:t>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475,9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495,0</w:t>
            </w:r>
          </w:p>
        </w:tc>
      </w:tr>
      <w:tr w:rsidR="007521F8" w:rsidRPr="00867396" w:rsidTr="006967BA">
        <w:trPr>
          <w:trHeight w:val="267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1 16 01203 01 0000 140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 w:rsidRPr="00051B43">
              <w:rPr>
                <w:szCs w:val="24"/>
              </w:rPr>
              <w:t>1.10.</w:t>
            </w:r>
            <w:r>
              <w:rPr>
                <w:szCs w:val="24"/>
              </w:rPr>
              <w:t>1</w:t>
            </w:r>
            <w:r w:rsidRPr="00051B43">
              <w:rPr>
                <w:szCs w:val="24"/>
              </w:rPr>
              <w:t>2.</w:t>
            </w:r>
            <w:r>
              <w:rPr>
                <w:szCs w:val="24"/>
              </w:rPr>
              <w:t xml:space="preserve"> </w:t>
            </w:r>
            <w:hyperlink r:id="rId11" w:anchor="dst101693" w:history="1">
              <w:r w:rsidRPr="00867396">
                <w:rPr>
                  <w:szCs w:val="24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Pr="00867396">
              <w:rPr>
                <w:color w:val="000000"/>
                <w:szCs w:val="24"/>
              </w:rPr>
              <w:t>25,0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758,4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788,7</w:t>
            </w:r>
          </w:p>
        </w:tc>
      </w:tr>
      <w:tr w:rsidR="007521F8" w:rsidRPr="00867396" w:rsidTr="006967BA">
        <w:trPr>
          <w:trHeight w:val="144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1 16 02020 02 0000 140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1.10.13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1 244,8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1 302,1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1 354,1</w:t>
            </w:r>
          </w:p>
        </w:tc>
      </w:tr>
      <w:tr w:rsidR="007521F8" w:rsidRPr="00867396" w:rsidTr="006967BA">
        <w:trPr>
          <w:trHeight w:hRule="exact" w:val="317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1 16 07010 14 0000 140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1.10.14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960,0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1 004,2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1 044,3</w:t>
            </w:r>
          </w:p>
        </w:tc>
      </w:tr>
      <w:tr w:rsidR="007521F8" w:rsidRPr="00867396" w:rsidTr="006967BA">
        <w:trPr>
          <w:trHeight w:val="211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1 16 07090 14 0000 140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1.10.15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38,1</w:t>
            </w:r>
          </w:p>
        </w:tc>
      </w:tr>
      <w:tr w:rsidR="007521F8" w:rsidRPr="00867396" w:rsidTr="006967BA">
        <w:trPr>
          <w:trHeight w:hRule="exact" w:val="257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1 16 10032 14 0000 140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1.10.16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322,8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337,6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351,2</w:t>
            </w:r>
          </w:p>
        </w:tc>
      </w:tr>
      <w:tr w:rsidR="007521F8" w:rsidRPr="00867396" w:rsidTr="006967BA">
        <w:trPr>
          <w:trHeight w:val="18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1 16 10123 01 0000 140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1.10.17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291,0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304,4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316,5</w:t>
            </w:r>
          </w:p>
        </w:tc>
      </w:tr>
      <w:tr w:rsidR="007521F8" w:rsidRPr="00867396" w:rsidTr="006967BA">
        <w:trPr>
          <w:trHeight w:val="208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1 16 10129 01 0000 140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 w:rsidRPr="00051B43">
              <w:rPr>
                <w:szCs w:val="24"/>
              </w:rPr>
              <w:t>1.10.</w:t>
            </w:r>
            <w:r>
              <w:rPr>
                <w:szCs w:val="24"/>
              </w:rPr>
              <w:t>18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16,3</w:t>
            </w:r>
          </w:p>
        </w:tc>
      </w:tr>
      <w:tr w:rsidR="007521F8" w:rsidRPr="00867396" w:rsidTr="006967BA">
        <w:trPr>
          <w:trHeight w:val="301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1 16 11050 01 0000 140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1.10.19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1 048,0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1 096,0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1 140,1</w:t>
            </w:r>
          </w:p>
        </w:tc>
      </w:tr>
      <w:tr w:rsidR="007521F8" w:rsidRPr="00867396" w:rsidTr="006967BA">
        <w:trPr>
          <w:trHeight w:val="62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1 17 00000 00 0000 000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1.11. </w:t>
            </w:r>
            <w:r w:rsidRPr="00867396">
              <w:rPr>
                <w:b/>
                <w:bCs/>
                <w:color w:val="000000"/>
                <w:szCs w:val="24"/>
              </w:rPr>
              <w:t>Прочие неналоговые доходы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599,0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626,6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651,7</w:t>
            </w:r>
          </w:p>
        </w:tc>
      </w:tr>
      <w:tr w:rsidR="007521F8" w:rsidRPr="00867396" w:rsidTr="006967BA">
        <w:trPr>
          <w:trHeight w:val="6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1 17 15020 14 0000 150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1.11.1. Инициативные платежи, </w:t>
            </w:r>
            <w:r w:rsidRPr="00867396">
              <w:rPr>
                <w:color w:val="000000"/>
                <w:szCs w:val="24"/>
              </w:rPr>
              <w:t>зачисляемые в бюджеты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626,6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651,7</w:t>
            </w:r>
          </w:p>
        </w:tc>
      </w:tr>
      <w:tr w:rsidR="007521F8" w:rsidRPr="00867396" w:rsidTr="006967BA">
        <w:trPr>
          <w:trHeight w:val="62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6438D1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438D1">
              <w:rPr>
                <w:b/>
                <w:bCs/>
                <w:color w:val="000000"/>
                <w:szCs w:val="24"/>
              </w:rPr>
              <w:t>2 00 0 0000 00 0000 000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6438D1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 </w:t>
            </w:r>
            <w:r w:rsidRPr="006438D1">
              <w:rPr>
                <w:b/>
                <w:bCs/>
                <w:color w:val="000000"/>
                <w:szCs w:val="24"/>
              </w:rPr>
              <w:t>Безвозмездные поступления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1 404 593,5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1 429 149,5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1 367 060,9</w:t>
            </w:r>
          </w:p>
        </w:tc>
      </w:tr>
      <w:tr w:rsidR="007521F8" w:rsidRPr="00867396" w:rsidTr="006967BA">
        <w:trPr>
          <w:trHeight w:val="96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2 02 0 0000 00 0000 000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 </w:t>
            </w:r>
            <w:r w:rsidRPr="00867396">
              <w:rPr>
                <w:b/>
                <w:bCs/>
                <w:color w:val="000000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1 404 593,5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1 429 149,5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1 367 060,9</w:t>
            </w:r>
          </w:p>
        </w:tc>
      </w:tr>
      <w:tr w:rsidR="007521F8" w:rsidRPr="00867396" w:rsidTr="006967BA">
        <w:trPr>
          <w:trHeight w:val="91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2 02 1 0000 00 0000 000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2.1.1. </w:t>
            </w:r>
            <w:r w:rsidRPr="00867396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305 255,7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336 968,9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279 717,8</w:t>
            </w:r>
          </w:p>
        </w:tc>
      </w:tr>
      <w:tr w:rsidR="007521F8" w:rsidRPr="00867396" w:rsidTr="006967BA">
        <w:trPr>
          <w:trHeight w:val="6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2 02 15001 14 0220 150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2.1.1.1. </w:t>
            </w:r>
            <w:r w:rsidRPr="00867396">
              <w:rPr>
                <w:color w:val="000000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259 162,6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288 686,7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153 045,5</w:t>
            </w:r>
          </w:p>
        </w:tc>
      </w:tr>
      <w:tr w:rsidR="007521F8" w:rsidRPr="00867396" w:rsidTr="006967BA">
        <w:trPr>
          <w:trHeight w:val="1119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2 02 15002 14 0220 150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2.1.1.2. </w:t>
            </w:r>
            <w:r w:rsidRPr="00867396">
              <w:rPr>
                <w:color w:val="000000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46 093,1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48 282,2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126 672,3</w:t>
            </w:r>
          </w:p>
        </w:tc>
      </w:tr>
      <w:tr w:rsidR="007521F8" w:rsidRPr="00867396" w:rsidTr="006967BA">
        <w:trPr>
          <w:trHeight w:val="12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2 02 20000 00 0000 150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2.1.2. </w:t>
            </w:r>
            <w:r w:rsidRPr="00867396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103 589,7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112 045,8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105 318,6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2 02 25269 14 0220 150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2.1.2.1. </w:t>
            </w:r>
            <w:r w:rsidRPr="00867396">
              <w:rPr>
                <w:color w:val="000000"/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100,7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100,7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100,7</w:t>
            </w:r>
          </w:p>
        </w:tc>
      </w:tr>
      <w:tr w:rsidR="007521F8" w:rsidRPr="00867396" w:rsidTr="006967BA">
        <w:trPr>
          <w:trHeight w:hRule="exact" w:val="204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2 02 25304 14 0110 150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2.1.2.2. </w:t>
            </w:r>
            <w:r w:rsidRPr="00867396">
              <w:rPr>
                <w:color w:val="000000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30 506,8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30 506,8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30 859,0</w:t>
            </w:r>
          </w:p>
        </w:tc>
      </w:tr>
      <w:tr w:rsidR="007521F8" w:rsidRPr="00867396" w:rsidTr="006967BA">
        <w:trPr>
          <w:trHeight w:val="144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2 02 25304 14 0220 150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2.1.2.3. </w:t>
            </w:r>
            <w:r w:rsidRPr="00867396">
              <w:rPr>
                <w:color w:val="000000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9 633,7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9 633,7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10 842,3</w:t>
            </w:r>
          </w:p>
        </w:tc>
      </w:tr>
      <w:tr w:rsidR="007521F8" w:rsidRPr="00867396" w:rsidTr="006967BA">
        <w:trPr>
          <w:trHeight w:val="145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2 02 25467 14 0110 150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2.1.2.4. </w:t>
            </w:r>
            <w:r w:rsidRPr="00867396">
              <w:rPr>
                <w:color w:val="000000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293,2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284,1</w:t>
            </w:r>
          </w:p>
        </w:tc>
      </w:tr>
      <w:tr w:rsidR="007521F8" w:rsidRPr="00867396" w:rsidTr="006967BA">
        <w:trPr>
          <w:trHeight w:val="138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2 02 25467 14 0220 150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2.1.2.5. </w:t>
            </w:r>
            <w:r w:rsidRPr="00867396">
              <w:rPr>
                <w:color w:val="000000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92,6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92,6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99,8</w:t>
            </w:r>
          </w:p>
        </w:tc>
      </w:tr>
      <w:tr w:rsidR="007521F8" w:rsidRPr="00867396" w:rsidTr="006967BA">
        <w:trPr>
          <w:trHeight w:val="108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2 02 25497 14 0110 150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2.1.2.6. </w:t>
            </w:r>
            <w:r w:rsidRPr="00867396">
              <w:rPr>
                <w:color w:val="000000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222,7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227,5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218,3</w:t>
            </w:r>
          </w:p>
        </w:tc>
      </w:tr>
      <w:tr w:rsidR="007521F8" w:rsidRPr="00867396" w:rsidTr="006967BA">
        <w:trPr>
          <w:trHeight w:val="102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2 02 25497 14 0220 150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2.1.2.7. </w:t>
            </w:r>
            <w:r w:rsidRPr="00867396">
              <w:rPr>
                <w:color w:val="000000"/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611,9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600,9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2 02 25519 14 0110 150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2.1.2.8. </w:t>
            </w:r>
            <w:r w:rsidRPr="00867396">
              <w:rPr>
                <w:color w:val="000000"/>
                <w:szCs w:val="24"/>
              </w:rPr>
              <w:t>Субсиди</w:t>
            </w:r>
            <w:r>
              <w:rPr>
                <w:color w:val="000000"/>
                <w:szCs w:val="24"/>
              </w:rPr>
              <w:t>и</w:t>
            </w:r>
            <w:r w:rsidRPr="00867396">
              <w:rPr>
                <w:color w:val="000000"/>
                <w:szCs w:val="24"/>
              </w:rPr>
              <w:t xml:space="preserve"> на поддержку отрасли культуры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193,8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193,8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76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2 02 25519 14 0220 150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2.1.2.9. </w:t>
            </w:r>
            <w:r w:rsidRPr="00867396">
              <w:rPr>
                <w:color w:val="000000"/>
                <w:szCs w:val="24"/>
              </w:rPr>
              <w:t>Субсиди</w:t>
            </w:r>
            <w:r>
              <w:rPr>
                <w:color w:val="000000"/>
                <w:szCs w:val="24"/>
              </w:rPr>
              <w:t>и</w:t>
            </w:r>
            <w:r w:rsidRPr="00867396">
              <w:rPr>
                <w:color w:val="000000"/>
                <w:szCs w:val="24"/>
              </w:rPr>
              <w:t xml:space="preserve"> на поддержку отрасли культуры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61,2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61,2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115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2 02 25555 14 0220 150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2.1.2.10. </w:t>
            </w:r>
            <w:r w:rsidRPr="00867396">
              <w:rPr>
                <w:color w:val="000000"/>
                <w:szCs w:val="24"/>
              </w:rPr>
              <w:t>Субсидии на поддержку государственных программ субъектов</w:t>
            </w:r>
            <w:r>
              <w:rPr>
                <w:color w:val="000000"/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 xml:space="preserve">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812,9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905,8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903,8</w:t>
            </w:r>
          </w:p>
        </w:tc>
      </w:tr>
      <w:tr w:rsidR="007521F8" w:rsidRPr="00867396" w:rsidTr="006967BA">
        <w:trPr>
          <w:trHeight w:val="91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2.1.2.11. </w:t>
            </w:r>
            <w:r w:rsidRPr="00867396">
              <w:rPr>
                <w:color w:val="000000"/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10 947,9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10 947,9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10 947,9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2.1.2.12. </w:t>
            </w:r>
            <w:r w:rsidRPr="00867396">
              <w:rPr>
                <w:color w:val="000000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14 755,6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12 140,3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12 140,3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2.1.2.13. </w:t>
            </w:r>
            <w:r w:rsidRPr="00867396">
              <w:rPr>
                <w:color w:val="000000"/>
                <w:szCs w:val="24"/>
              </w:rPr>
              <w:t>Субсидии на реализаци</w:t>
            </w:r>
            <w:r>
              <w:rPr>
                <w:color w:val="000000"/>
                <w:szCs w:val="24"/>
              </w:rPr>
              <w:t>ю мероприятий в рамках проекта «</w:t>
            </w:r>
            <w:r w:rsidRPr="00867396">
              <w:rPr>
                <w:color w:val="000000"/>
                <w:szCs w:val="24"/>
              </w:rPr>
              <w:t>Память поколений</w:t>
            </w:r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296,3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296,3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296,3</w:t>
            </w:r>
          </w:p>
        </w:tc>
      </w:tr>
      <w:tr w:rsidR="007521F8" w:rsidRPr="00867396" w:rsidTr="006967BA">
        <w:trPr>
          <w:trHeight w:val="69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2.1.2.14. </w:t>
            </w:r>
            <w:r w:rsidRPr="00867396">
              <w:rPr>
                <w:color w:val="000000"/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2 519,4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4 890,6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4 890,6</w:t>
            </w:r>
          </w:p>
        </w:tc>
      </w:tr>
      <w:tr w:rsidR="007521F8" w:rsidRPr="00867396" w:rsidTr="006967BA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7A3C41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2.1.2.15. </w:t>
            </w:r>
            <w:r w:rsidRPr="007A3C41">
              <w:rPr>
                <w:color w:val="000000"/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7A3C41">
              <w:rPr>
                <w:color w:val="000000"/>
                <w:szCs w:val="24"/>
              </w:rPr>
              <w:t>12 474,7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7A3C41">
              <w:rPr>
                <w:color w:val="000000"/>
                <w:szCs w:val="24"/>
              </w:rPr>
              <w:t>12 474,7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7A3C41">
              <w:rPr>
                <w:color w:val="000000"/>
                <w:szCs w:val="24"/>
              </w:rPr>
              <w:t>12 474,7</w:t>
            </w:r>
          </w:p>
        </w:tc>
      </w:tr>
      <w:tr w:rsidR="007521F8" w:rsidRPr="00867396" w:rsidTr="006967BA">
        <w:trPr>
          <w:trHeight w:val="186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2.1.2.16. </w:t>
            </w:r>
            <w:r w:rsidRPr="00867396">
              <w:rPr>
                <w:color w:val="000000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12 041,6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12 041,6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12 509,8</w:t>
            </w:r>
          </w:p>
        </w:tc>
      </w:tr>
      <w:tr w:rsidR="007521F8" w:rsidRPr="00867396" w:rsidTr="006967BA">
        <w:trPr>
          <w:trHeight w:val="62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2.1.2.17. </w:t>
            </w:r>
            <w:r w:rsidRPr="00867396">
              <w:rPr>
                <w:color w:val="000000"/>
                <w:szCs w:val="24"/>
              </w:rPr>
              <w:t>Субсидии на приобретение контейнеров и (или) бункеров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767,6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893,0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893,0</w:t>
            </w:r>
          </w:p>
        </w:tc>
      </w:tr>
      <w:tr w:rsidR="007521F8" w:rsidRPr="00867396" w:rsidTr="006967BA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2.1.2.18. </w:t>
            </w:r>
            <w:r w:rsidRPr="00867396">
              <w:rPr>
                <w:color w:val="000000"/>
                <w:szCs w:val="24"/>
              </w:rPr>
              <w:t>Субсидии на реализацию мероприя</w:t>
            </w:r>
            <w:r>
              <w:rPr>
                <w:color w:val="000000"/>
                <w:szCs w:val="24"/>
              </w:rPr>
              <w:t xml:space="preserve">тий по исполнению требований по </w:t>
            </w:r>
            <w:r w:rsidRPr="00867396">
              <w:rPr>
                <w:color w:val="000000"/>
                <w:szCs w:val="24"/>
              </w:rPr>
              <w:t>антитеррористической защищенности объектов образования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4 684,0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4 684,0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4 684,0</w:t>
            </w:r>
          </w:p>
        </w:tc>
      </w:tr>
      <w:tr w:rsidR="007521F8" w:rsidRPr="00867396" w:rsidTr="006967BA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2.1.2.19. </w:t>
            </w:r>
            <w:r w:rsidRPr="00867396">
              <w:rPr>
                <w:color w:val="000000"/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2 573,1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2 573,1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2 573,1</w:t>
            </w:r>
          </w:p>
        </w:tc>
      </w:tr>
      <w:tr w:rsidR="007521F8" w:rsidRPr="00867396" w:rsidTr="006967BA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2.1.2.20. </w:t>
            </w:r>
            <w:r w:rsidRPr="00867396">
              <w:rPr>
                <w:color w:val="000000"/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8 480,0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88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0F098D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F098D">
              <w:rPr>
                <w:b/>
                <w:bCs/>
                <w:color w:val="000000"/>
                <w:szCs w:val="24"/>
              </w:rPr>
              <w:t>2 02 30000 00 0000 150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0F098D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2.1.3. </w:t>
            </w:r>
            <w:r w:rsidRPr="000F098D">
              <w:rPr>
                <w:b/>
                <w:bCs/>
                <w:color w:val="000000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0F098D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F098D">
              <w:rPr>
                <w:b/>
                <w:bCs/>
                <w:color w:val="000000"/>
                <w:szCs w:val="24"/>
              </w:rPr>
              <w:t>980 204,4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0F098D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F098D">
              <w:rPr>
                <w:b/>
                <w:bCs/>
                <w:color w:val="000000"/>
                <w:szCs w:val="24"/>
              </w:rPr>
              <w:t>979 463,7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0F098D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F098D">
              <w:rPr>
                <w:b/>
                <w:bCs/>
                <w:color w:val="000000"/>
                <w:szCs w:val="24"/>
              </w:rPr>
              <w:t>981 923,4</w:t>
            </w:r>
          </w:p>
        </w:tc>
      </w:tr>
      <w:tr w:rsidR="007521F8" w:rsidRPr="00867396" w:rsidTr="006967BA">
        <w:trPr>
          <w:trHeight w:val="97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2.1.3.1. </w:t>
            </w:r>
            <w:r w:rsidRPr="00867396">
              <w:rPr>
                <w:color w:val="000000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168,7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155,4</w:t>
            </w:r>
          </w:p>
        </w:tc>
      </w:tr>
      <w:tr w:rsidR="007521F8" w:rsidRPr="00867396" w:rsidTr="006967BA">
        <w:trPr>
          <w:trHeight w:val="97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2.1.3.2. </w:t>
            </w:r>
            <w:r w:rsidRPr="00867396">
              <w:rPr>
                <w:color w:val="000000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8,9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54,6</w:t>
            </w:r>
          </w:p>
        </w:tc>
      </w:tr>
      <w:tr w:rsidR="007521F8" w:rsidRPr="00867396" w:rsidTr="002E56A1">
        <w:trPr>
          <w:trHeight w:hRule="exact" w:val="4026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2.1.3.3. </w:t>
            </w:r>
            <w:r w:rsidRPr="00867396">
              <w:rPr>
                <w:color w:val="000000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1 840,9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1 840,9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1 840,9</w:t>
            </w:r>
          </w:p>
        </w:tc>
      </w:tr>
      <w:tr w:rsidR="007521F8" w:rsidRPr="00867396" w:rsidTr="006967BA">
        <w:trPr>
          <w:trHeight w:val="65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2.1.3.4. </w:t>
            </w:r>
            <w:r w:rsidRPr="00867396">
              <w:rPr>
                <w:color w:val="000000"/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848 732,2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848 732,2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848 732,2</w:t>
            </w:r>
          </w:p>
        </w:tc>
      </w:tr>
      <w:tr w:rsidR="007521F8" w:rsidRPr="00867396" w:rsidTr="006967BA">
        <w:trPr>
          <w:trHeight w:hRule="exact" w:val="4579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2.1.3.5. </w:t>
            </w:r>
            <w:r w:rsidRPr="00867396">
              <w:rPr>
                <w:color w:val="000000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2 287,3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2 287,3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2 287,3</w:t>
            </w:r>
          </w:p>
        </w:tc>
      </w:tr>
      <w:tr w:rsidR="007521F8" w:rsidRPr="00867396" w:rsidTr="006967BA">
        <w:trPr>
          <w:trHeight w:val="138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2.1.3.6. </w:t>
            </w:r>
            <w:r w:rsidRPr="00867396">
              <w:rPr>
                <w:color w:val="000000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800,5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800,5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800,5</w:t>
            </w:r>
          </w:p>
        </w:tc>
      </w:tr>
      <w:tr w:rsidR="007521F8" w:rsidRPr="00867396" w:rsidTr="002E56A1">
        <w:trPr>
          <w:trHeight w:hRule="exact" w:val="4876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2.1.3.7. </w:t>
            </w:r>
            <w:r w:rsidRPr="00867396">
              <w:rPr>
                <w:color w:val="000000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215,4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220,3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212,8</w:t>
            </w:r>
          </w:p>
        </w:tc>
      </w:tr>
      <w:tr w:rsidR="007521F8" w:rsidRPr="00867396" w:rsidTr="006967BA">
        <w:trPr>
          <w:trHeight w:hRule="exact" w:val="422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2.1.3.8. </w:t>
            </w:r>
            <w:r w:rsidRPr="007A52A4">
              <w:rPr>
                <w:color w:val="000000"/>
                <w:szCs w:val="24"/>
              </w:rPr>
              <w:t>Субвенци</w:t>
            </w:r>
            <w:r>
              <w:rPr>
                <w:color w:val="000000"/>
                <w:szCs w:val="24"/>
              </w:rPr>
              <w:t>и</w:t>
            </w:r>
            <w:r w:rsidRPr="007A52A4">
              <w:rPr>
                <w:color w:val="000000"/>
                <w:szCs w:val="24"/>
              </w:rPr>
              <w:t xml:space="preserve"> на исполнение полномочий по финансовому обеспечению осуществления присмотра и ухода за детьми-</w:t>
            </w:r>
            <w:r w:rsidRPr="00433919">
              <w:rPr>
                <w:color w:val="000000"/>
                <w:szCs w:val="24"/>
              </w:rPr>
              <w:t>инвалидами, детьми-сиротами и детьми, оставшимися без попечения</w:t>
            </w:r>
            <w:r w:rsidRPr="00867396">
              <w:rPr>
                <w:color w:val="000000"/>
                <w:szCs w:val="24"/>
              </w:rPr>
              <w:t xml:space="preserve"> родителей,</w:t>
            </w:r>
            <w:r>
              <w:rPr>
                <w:color w:val="000000"/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2 952,0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2 952,0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2 952,0</w:t>
            </w:r>
          </w:p>
        </w:tc>
      </w:tr>
      <w:tr w:rsidR="007521F8" w:rsidRPr="00867396" w:rsidTr="006967BA">
        <w:trPr>
          <w:trHeight w:val="337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2.1.3.9. </w:t>
            </w:r>
            <w:r w:rsidRPr="00867396">
              <w:rPr>
                <w:color w:val="000000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4 157,2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4 157,2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4 122,1</w:t>
            </w:r>
          </w:p>
        </w:tc>
      </w:tr>
      <w:tr w:rsidR="007521F8" w:rsidRPr="00867396" w:rsidTr="006967BA">
        <w:trPr>
          <w:trHeight w:val="81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2.1.3.10. </w:t>
            </w:r>
            <w:r w:rsidRPr="00867396">
              <w:rPr>
                <w:color w:val="000000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1 426,4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1 725,5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1 526,3</w:t>
            </w:r>
          </w:p>
        </w:tc>
      </w:tr>
      <w:tr w:rsidR="007521F8" w:rsidRPr="00867396" w:rsidTr="006967BA">
        <w:trPr>
          <w:trHeight w:hRule="exact" w:val="369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2.1.3.11. </w:t>
            </w:r>
            <w:r w:rsidRPr="00867396">
              <w:rPr>
                <w:color w:val="000000"/>
                <w:szCs w:val="24"/>
              </w:rPr>
              <w:t>Субвенци</w:t>
            </w:r>
            <w:r>
              <w:rPr>
                <w:color w:val="000000"/>
                <w:szCs w:val="24"/>
              </w:rPr>
              <w:t>и</w:t>
            </w:r>
            <w:r w:rsidRPr="00867396">
              <w:rPr>
                <w:color w:val="000000"/>
                <w:szCs w:val="24"/>
              </w:rPr>
              <w:t xml:space="preserve">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2 700,3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2 700,3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2 700,3</w:t>
            </w:r>
          </w:p>
        </w:tc>
      </w:tr>
      <w:tr w:rsidR="007521F8" w:rsidRPr="00867396" w:rsidTr="006967BA">
        <w:trPr>
          <w:trHeight w:val="264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2.1.3.12. </w:t>
            </w:r>
            <w:r w:rsidRPr="00867396">
              <w:rPr>
                <w:color w:val="000000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18 115,1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18 115,1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18 115,1</w:t>
            </w:r>
          </w:p>
        </w:tc>
      </w:tr>
      <w:tr w:rsidR="007521F8" w:rsidRPr="00867396" w:rsidTr="006967BA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2 02 35014 14 0110 150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2.1.3.13. </w:t>
            </w:r>
            <w:r w:rsidRPr="00867396">
              <w:rPr>
                <w:color w:val="000000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998,1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998,1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998,1</w:t>
            </w:r>
          </w:p>
        </w:tc>
      </w:tr>
      <w:tr w:rsidR="007521F8" w:rsidRPr="00867396" w:rsidTr="006967BA">
        <w:trPr>
          <w:trHeight w:val="8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2 02 35014 14 0220 150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2.1.3.14. </w:t>
            </w:r>
            <w:r w:rsidRPr="00867396">
              <w:rPr>
                <w:color w:val="000000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315,2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315,2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350,7</w:t>
            </w:r>
          </w:p>
        </w:tc>
      </w:tr>
      <w:tr w:rsidR="007521F8" w:rsidRPr="00867396" w:rsidTr="006967BA">
        <w:trPr>
          <w:trHeight w:val="14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2 02 35082 14 0220 150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2.1.3.15. </w:t>
            </w:r>
            <w:r w:rsidRPr="00867396">
              <w:rPr>
                <w:color w:val="000000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47 474,3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47 520,0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45 777,8</w:t>
            </w:r>
          </w:p>
        </w:tc>
      </w:tr>
      <w:tr w:rsidR="007521F8" w:rsidRPr="00867396" w:rsidTr="006967BA">
        <w:trPr>
          <w:trHeight w:val="17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2 02 35118 14 0110 150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2.1.3.16. </w:t>
            </w:r>
            <w:r w:rsidRPr="00867396">
              <w:rPr>
                <w:color w:val="000000"/>
                <w:szCs w:val="24"/>
              </w:rPr>
              <w:t>Субвенци</w:t>
            </w:r>
            <w:r>
              <w:rPr>
                <w:color w:val="000000"/>
                <w:szCs w:val="24"/>
              </w:rPr>
              <w:t>и</w:t>
            </w:r>
            <w:r w:rsidRPr="00867396">
              <w:rPr>
                <w:color w:val="000000"/>
                <w:szCs w:val="24"/>
              </w:rPr>
              <w:t xml:space="preserve">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1 490,5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1 555,3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1 608,2</w:t>
            </w:r>
          </w:p>
        </w:tc>
      </w:tr>
      <w:tr w:rsidR="007521F8" w:rsidRPr="00867396" w:rsidTr="006967BA">
        <w:trPr>
          <w:trHeight w:hRule="exact" w:val="369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2 02 35120 14 0110 150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2.1.3.17. Субвенции</w:t>
            </w:r>
            <w:r w:rsidRPr="00867396">
              <w:rPr>
                <w:color w:val="000000"/>
                <w:szCs w:val="24"/>
              </w:rPr>
              <w:t xml:space="preserve">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32,4</w:t>
            </w:r>
          </w:p>
        </w:tc>
      </w:tr>
      <w:tr w:rsidR="007521F8" w:rsidRPr="00867396" w:rsidTr="006967BA">
        <w:trPr>
          <w:trHeight w:val="11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2 02 35135 14 0110 150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2.1.3.18. </w:t>
            </w:r>
            <w:r w:rsidRPr="00867396">
              <w:rPr>
                <w:color w:val="000000"/>
                <w:szCs w:val="24"/>
              </w:rPr>
              <w:t>Субвенции на обеспечение жильем отдельных категорий граждан,</w:t>
            </w:r>
            <w:r>
              <w:rPr>
                <w:color w:val="000000"/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установленных Федеральным законом от 12 января 1995 года №</w:t>
            </w:r>
            <w:r>
              <w:rPr>
                <w:color w:val="000000"/>
                <w:szCs w:val="24"/>
              </w:rPr>
              <w:t xml:space="preserve"> 5-ФЗ «</w:t>
            </w:r>
            <w:r w:rsidRPr="00867396">
              <w:rPr>
                <w:color w:val="000000"/>
                <w:szCs w:val="24"/>
              </w:rPr>
              <w:t>О ветеранах</w:t>
            </w:r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1 927,2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147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2 02 35176 14 0110 150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2.1.3.19. </w:t>
            </w:r>
            <w:r w:rsidRPr="00867396">
              <w:rPr>
                <w:color w:val="000000"/>
                <w:szCs w:val="24"/>
              </w:rPr>
              <w:t>Субвенции на обеспечение жильем отдельных категорий граждан, установленных ФЗ от 24 ноября 1995г №</w:t>
            </w:r>
            <w:r>
              <w:rPr>
                <w:color w:val="000000"/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181-ФЗ «О социальной защите инвалидов в Российской Федерации»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4 217,1</w:t>
            </w:r>
          </w:p>
        </w:tc>
      </w:tr>
      <w:tr w:rsidR="007521F8" w:rsidRPr="00867396" w:rsidTr="006967BA">
        <w:trPr>
          <w:trHeight w:val="431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2 02 35303 14 0110 150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2.1.3.20. </w:t>
            </w:r>
            <w:r w:rsidRPr="00867396">
              <w:rPr>
                <w:color w:val="000000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27 420,0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27 733,2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27 733,2</w:t>
            </w:r>
          </w:p>
        </w:tc>
      </w:tr>
      <w:tr w:rsidR="007521F8" w:rsidRPr="00867396" w:rsidTr="006967BA">
        <w:trPr>
          <w:trHeight w:val="149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2 02 35502 14 0220 150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2.1.3.21. </w:t>
            </w:r>
            <w:r w:rsidRPr="00867396">
              <w:rPr>
                <w:color w:val="000000"/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626,4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813,9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813,9</w:t>
            </w:r>
          </w:p>
        </w:tc>
      </w:tr>
      <w:tr w:rsidR="007521F8" w:rsidRPr="00FD1E56" w:rsidTr="006967BA">
        <w:trPr>
          <w:trHeight w:val="8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2 02 35508 14 0110 150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7D67B5" w:rsidRDefault="007521F8" w:rsidP="006967BA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2.1.3.22. </w:t>
            </w:r>
            <w:r w:rsidRPr="007D67B5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298,8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298,8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298,8</w:t>
            </w:r>
          </w:p>
        </w:tc>
      </w:tr>
      <w:tr w:rsidR="007521F8" w:rsidRPr="00FD1E56" w:rsidTr="006967BA">
        <w:trPr>
          <w:trHeight w:val="720"/>
        </w:trPr>
        <w:tc>
          <w:tcPr>
            <w:tcW w:w="2619" w:type="dxa"/>
            <w:shd w:val="clear" w:color="auto" w:fill="auto"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</w:tcPr>
          <w:p w:rsidR="007521F8" w:rsidRPr="007D67B5" w:rsidRDefault="007521F8" w:rsidP="006967BA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2.1.3.23. </w:t>
            </w:r>
            <w:r w:rsidRPr="007D67B5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239,9</w:t>
            </w:r>
          </w:p>
        </w:tc>
        <w:tc>
          <w:tcPr>
            <w:tcW w:w="1407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239,9</w:t>
            </w:r>
          </w:p>
        </w:tc>
        <w:tc>
          <w:tcPr>
            <w:tcW w:w="1462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250,5</w:t>
            </w:r>
          </w:p>
        </w:tc>
      </w:tr>
      <w:tr w:rsidR="007521F8" w:rsidRPr="00FD1E56" w:rsidTr="006967BA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2 02 35508 14 0110 150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7D67B5" w:rsidRDefault="007521F8" w:rsidP="006967BA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2.1.3.24. </w:t>
            </w:r>
            <w:r w:rsidRPr="007D67B5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2 660,5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2 660,5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2 660,6</w:t>
            </w:r>
          </w:p>
        </w:tc>
      </w:tr>
      <w:tr w:rsidR="007521F8" w:rsidRPr="00FD1E56" w:rsidTr="006967BA">
        <w:trPr>
          <w:trHeight w:val="780"/>
        </w:trPr>
        <w:tc>
          <w:tcPr>
            <w:tcW w:w="2619" w:type="dxa"/>
            <w:shd w:val="clear" w:color="auto" w:fill="auto"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</w:tcPr>
          <w:p w:rsidR="007521F8" w:rsidRPr="007D67B5" w:rsidRDefault="007521F8" w:rsidP="006967BA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2.1.3.25. </w:t>
            </w:r>
            <w:r w:rsidRPr="007D67B5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83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2 738,2</w:t>
            </w:r>
          </w:p>
        </w:tc>
        <w:tc>
          <w:tcPr>
            <w:tcW w:w="1407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2 738,2</w:t>
            </w:r>
          </w:p>
        </w:tc>
        <w:tc>
          <w:tcPr>
            <w:tcW w:w="1462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2 832,8</w:t>
            </w:r>
          </w:p>
        </w:tc>
      </w:tr>
      <w:tr w:rsidR="007521F8" w:rsidRPr="00867396" w:rsidTr="006967BA">
        <w:trPr>
          <w:trHeight w:val="78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2.1.3.26. </w:t>
            </w:r>
            <w:r w:rsidRPr="00867396">
              <w:rPr>
                <w:color w:val="000000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1 270,1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1 514,4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1 514,4</w:t>
            </w:r>
          </w:p>
        </w:tc>
      </w:tr>
      <w:tr w:rsidR="007521F8" w:rsidRPr="00867396" w:rsidTr="006967BA">
        <w:trPr>
          <w:trHeight w:val="398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2 02 39998 14 0220 150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2.1.3.27. </w:t>
            </w:r>
            <w:r w:rsidRPr="00867396">
              <w:rPr>
                <w:color w:val="000000"/>
                <w:szCs w:val="24"/>
              </w:rPr>
              <w:t xml:space="preserve">Единая субвенция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9 335,4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9 335,4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9 335,4</w:t>
            </w:r>
          </w:p>
        </w:tc>
      </w:tr>
      <w:tr w:rsidR="007521F8" w:rsidRPr="00867396" w:rsidTr="006967BA">
        <w:trPr>
          <w:trHeight w:val="63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2 02 40000 00 0000 150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2.1.4. </w:t>
            </w:r>
            <w:r w:rsidRPr="00867396">
              <w:rPr>
                <w:b/>
                <w:bCs/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15 543,7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671,1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101,1</w:t>
            </w:r>
          </w:p>
        </w:tc>
      </w:tr>
      <w:tr w:rsidR="007521F8" w:rsidRPr="00867396" w:rsidTr="006967BA">
        <w:trPr>
          <w:trHeight w:val="166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2 02 49999 14 0220 150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2.1.4.1. </w:t>
            </w:r>
            <w:r w:rsidRPr="00867396">
              <w:rPr>
                <w:color w:val="000000"/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101,1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101,1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101,1</w:t>
            </w:r>
          </w:p>
        </w:tc>
      </w:tr>
      <w:tr w:rsidR="007521F8" w:rsidRPr="00867396" w:rsidTr="006967BA">
        <w:trPr>
          <w:trHeight w:val="147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2 02 49999 14 0220 150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2.1.4.2. </w:t>
            </w:r>
            <w:r w:rsidRPr="00867396">
              <w:rPr>
                <w:color w:val="000000"/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15 442,6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629"/>
        </w:trPr>
        <w:tc>
          <w:tcPr>
            <w:tcW w:w="6231" w:type="dxa"/>
            <w:gridSpan w:val="2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ВСЕГО ДОХОДОВ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3F34EA">
              <w:rPr>
                <w:b/>
                <w:bCs/>
                <w:color w:val="000000"/>
                <w:szCs w:val="24"/>
              </w:rPr>
              <w:t>2 403 405,9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2 440 985,0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2 531 694,7</w:t>
            </w:r>
          </w:p>
        </w:tc>
      </w:tr>
    </w:tbl>
    <w:p w:rsidR="005C6162" w:rsidRDefault="005C6162" w:rsidP="005C6162">
      <w:pPr>
        <w:jc w:val="center"/>
        <w:rPr>
          <w:b/>
          <w:bCs/>
          <w:sz w:val="28"/>
          <w:szCs w:val="28"/>
          <w:u w:val="single"/>
        </w:rPr>
      </w:pPr>
    </w:p>
    <w:p w:rsidR="005C6162" w:rsidRDefault="005C6162" w:rsidP="005C6162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t xml:space="preserve">Расчеты и пояснения к статьям доходов </w:t>
      </w:r>
    </w:p>
    <w:p w:rsidR="005C6162" w:rsidRPr="0031260F" w:rsidRDefault="005C6162" w:rsidP="005C6162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t xml:space="preserve">проекта бюджета </w:t>
      </w:r>
      <w:r w:rsidRPr="00E4582A">
        <w:rPr>
          <w:b/>
          <w:sz w:val="28"/>
          <w:szCs w:val="28"/>
          <w:u w:val="single"/>
        </w:rPr>
        <w:t xml:space="preserve">Балахнинского муниципального </w:t>
      </w:r>
      <w:r>
        <w:rPr>
          <w:b/>
          <w:sz w:val="28"/>
          <w:szCs w:val="28"/>
          <w:u w:val="single"/>
        </w:rPr>
        <w:t>округа</w:t>
      </w:r>
      <w:r w:rsidRPr="00E4582A">
        <w:rPr>
          <w:u w:val="single"/>
        </w:rPr>
        <w:t xml:space="preserve"> </w:t>
      </w:r>
      <w:r w:rsidRPr="00E4582A">
        <w:rPr>
          <w:b/>
          <w:bCs/>
          <w:sz w:val="28"/>
          <w:szCs w:val="28"/>
          <w:u w:val="single"/>
        </w:rPr>
        <w:t>на</w:t>
      </w:r>
      <w:r>
        <w:rPr>
          <w:b/>
          <w:bCs/>
          <w:sz w:val="28"/>
          <w:szCs w:val="28"/>
          <w:u w:val="single"/>
        </w:rPr>
        <w:t xml:space="preserve"> 2023</w:t>
      </w:r>
      <w:r w:rsidRPr="00E4582A">
        <w:rPr>
          <w:b/>
          <w:bCs/>
          <w:sz w:val="28"/>
          <w:szCs w:val="28"/>
          <w:u w:val="single"/>
        </w:rPr>
        <w:t xml:space="preserve"> год</w:t>
      </w:r>
    </w:p>
    <w:p w:rsidR="005C6162" w:rsidRPr="00D25557" w:rsidRDefault="005C6162" w:rsidP="005C6162">
      <w:pPr>
        <w:jc w:val="both"/>
        <w:rPr>
          <w:highlight w:val="yellow"/>
        </w:rPr>
      </w:pPr>
    </w:p>
    <w:p w:rsidR="005C6162" w:rsidRPr="00E4582A" w:rsidRDefault="005C6162" w:rsidP="005C6162">
      <w:pPr>
        <w:jc w:val="center"/>
        <w:rPr>
          <w:b/>
          <w:sz w:val="28"/>
          <w:szCs w:val="28"/>
        </w:rPr>
      </w:pPr>
      <w:r w:rsidRPr="00E4582A">
        <w:rPr>
          <w:b/>
          <w:sz w:val="28"/>
          <w:szCs w:val="28"/>
        </w:rPr>
        <w:t>Расчет налога на доходы физических лиц</w:t>
      </w:r>
      <w:r w:rsidRPr="00E4582A">
        <w:t xml:space="preserve">                                                                                                           </w:t>
      </w:r>
    </w:p>
    <w:p w:rsidR="005C6162" w:rsidRDefault="005C6162" w:rsidP="005C6162">
      <w:pPr>
        <w:jc w:val="right"/>
      </w:pPr>
      <w:r w:rsidRPr="00E4582A">
        <w:t>тыс.руб.</w:t>
      </w:r>
      <w:r>
        <w:t>/ %</w:t>
      </w:r>
    </w:p>
    <w:p w:rsidR="005C6162" w:rsidRPr="00E4582A" w:rsidRDefault="005C6162" w:rsidP="005C6162">
      <w:pPr>
        <w:jc w:val="righ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1984"/>
      </w:tblGrid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7767B" w:rsidRDefault="005C6162" w:rsidP="006B3DDF">
            <w:pPr>
              <w:jc w:val="both"/>
            </w:pPr>
            <w:r w:rsidRPr="0087767B">
              <w:t>Оценка у</w:t>
            </w:r>
            <w:r>
              <w:t>ровня фонда оплаты труда на 2022</w:t>
            </w:r>
            <w:r w:rsidRPr="0087767B">
              <w:t xml:space="preserve"> год, согласованная с Министерством экономики Нижегородской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7767B" w:rsidRDefault="005C6162" w:rsidP="006B3DDF">
            <w:pPr>
              <w:jc w:val="center"/>
            </w:pPr>
            <w:r>
              <w:t>9 996 800</w:t>
            </w:r>
          </w:p>
        </w:tc>
      </w:tr>
      <w:tr w:rsidR="005C6162" w:rsidRPr="00522533" w:rsidTr="00511D13">
        <w:trPr>
          <w:trHeight w:val="597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44526" w:rsidRDefault="005C6162" w:rsidP="006B3DDF">
            <w:r>
              <w:t>Рост фонда оплаты труда на 2023 год по отношению к 2022</w:t>
            </w:r>
            <w:r w:rsidRPr="00844526">
              <w:t xml:space="preserve"> году, согласованный с Министерством экономики Нижегородской области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44526" w:rsidRDefault="005C6162" w:rsidP="006B3DDF">
            <w:pPr>
              <w:jc w:val="center"/>
            </w:pPr>
            <w:r>
              <w:t>114,5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2D3CBF" w:rsidRDefault="005C6162" w:rsidP="006B3DDF">
            <w:pPr>
              <w:jc w:val="both"/>
            </w:pPr>
            <w:r w:rsidRPr="002D3CBF">
              <w:t>Фонд оплаты труда, согласованный с Министерством экономи</w:t>
            </w:r>
            <w:r>
              <w:t>ки Нижегородской области на 2023</w:t>
            </w:r>
            <w:r w:rsidRPr="002D3CBF"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2D3CBF" w:rsidRDefault="005C6162" w:rsidP="006B3DDF">
            <w:pPr>
              <w:jc w:val="center"/>
            </w:pPr>
            <w:r>
              <w:t>11 442 300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E1E2E" w:rsidRDefault="005C6162" w:rsidP="006B3DDF">
            <w:pPr>
              <w:jc w:val="both"/>
            </w:pPr>
            <w:r w:rsidRPr="00DE1E2E">
              <w:t>Прогноз налога</w:t>
            </w:r>
            <w:r>
              <w:t xml:space="preserve"> на доходы физических лиц на 2023 год</w:t>
            </w:r>
            <w:r w:rsidRPr="00DE1E2E">
              <w:t>, облагаемых по ставке 13%, в соответствии с согласованным с Министерством экономики Нижегородской области фондом оплаты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E1E2E" w:rsidRDefault="005C6162" w:rsidP="006B3DDF">
            <w:pPr>
              <w:jc w:val="center"/>
            </w:pPr>
          </w:p>
          <w:p w:rsidR="005C6162" w:rsidRPr="00DE1E2E" w:rsidRDefault="005C6162" w:rsidP="006B3DDF">
            <w:pPr>
              <w:jc w:val="center"/>
            </w:pPr>
            <w:r>
              <w:t>1 487 499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F3BA3" w:rsidRDefault="005C6162" w:rsidP="006B3DDF">
            <w:pPr>
              <w:jc w:val="both"/>
            </w:pPr>
            <w:r w:rsidRPr="000F3BA3">
              <w:t>Прогноз</w:t>
            </w:r>
            <w:r w:rsidRPr="000F3BA3">
              <w:rPr>
                <w:b/>
                <w:bCs/>
              </w:rPr>
              <w:t xml:space="preserve"> </w:t>
            </w:r>
            <w:r w:rsidRPr="000F3BA3">
              <w:t>налога на доходы физических лиц с доходов, облагаемых по ставке 13%, исходя из ожид</w:t>
            </w:r>
            <w:r>
              <w:t>аемого поступления налога в 2022</w:t>
            </w:r>
            <w:r w:rsidRPr="000F3BA3">
              <w:t xml:space="preserve"> году и роста ФОТ, </w:t>
            </w:r>
            <w:r w:rsidRPr="000F3BA3">
              <w:rPr>
                <w:b/>
              </w:rPr>
              <w:t>предложенный</w:t>
            </w:r>
            <w:r w:rsidRPr="000F3BA3">
              <w:t xml:space="preserve"> </w:t>
            </w:r>
            <w:r w:rsidRPr="000F3BA3">
              <w:rPr>
                <w:bCs/>
              </w:rPr>
              <w:t>Министерством финанс</w:t>
            </w:r>
            <w:r>
              <w:rPr>
                <w:bCs/>
              </w:rPr>
              <w:t>ов Нижегородской области на 2023</w:t>
            </w:r>
            <w:r w:rsidRPr="000F3BA3">
              <w:rPr>
                <w:bCs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F3BA3" w:rsidRDefault="005C6162" w:rsidP="006B3DDF">
            <w:pPr>
              <w:jc w:val="center"/>
            </w:pPr>
            <w:r>
              <w:t>1 841 354,9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F3BA3" w:rsidRDefault="005C6162" w:rsidP="006B3DDF">
            <w:pPr>
              <w:jc w:val="both"/>
            </w:pPr>
            <w:r w:rsidRPr="000F3BA3">
              <w:t>Прогноз налога на доходы физических лиц с доходов, облагаемых по ставке 13%, исходя из ожидаемого п</w:t>
            </w:r>
            <w:r>
              <w:t>оступления налога в 2022 году и роста ФОТ на 2022</w:t>
            </w:r>
            <w:r w:rsidRPr="000F3BA3">
              <w:t xml:space="preserve"> год, </w:t>
            </w:r>
            <w:r w:rsidRPr="000F3BA3">
              <w:rPr>
                <w:b/>
              </w:rPr>
              <w:t>согласованный</w:t>
            </w:r>
            <w:r w:rsidRPr="000F3BA3">
              <w:t xml:space="preserve"> с Министерством финансов Нижегородской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F3BA3" w:rsidRDefault="005C6162" w:rsidP="006B3DDF">
            <w:pPr>
              <w:jc w:val="center"/>
            </w:pPr>
            <w:r w:rsidRPr="000F3BA3">
              <w:t>1</w:t>
            </w:r>
            <w:r>
              <w:t> 612 837,6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t xml:space="preserve">в т.ч. прогноз </w:t>
            </w:r>
            <w:r w:rsidRPr="007A1AA2">
              <w:rPr>
                <w:szCs w:val="24"/>
              </w:rPr>
              <w:t xml:space="preserve"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</w:t>
            </w:r>
            <w:r w:rsidRPr="007A1AA2">
              <w:t xml:space="preserve">в соответствии со </w:t>
            </w:r>
            <w:hyperlink r:id="rId12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  <w:r w:rsidRPr="007A1AA2">
              <w:rPr>
                <w:szCs w:val="24"/>
              </w:rPr>
              <w:t xml:space="preserve"> по нормативу 50 %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  <w:r>
              <w:t>5 467,7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t>Единый норматив отчислений НДФЛ в бюджет округа, в соответствии с Бюджетным кодексом РФ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</w:p>
          <w:p w:rsidR="005C6162" w:rsidRPr="007A1AA2" w:rsidRDefault="005C6162" w:rsidP="006B3DDF">
            <w:pPr>
              <w:jc w:val="center"/>
            </w:pPr>
            <w:r w:rsidRPr="007A1AA2">
              <w:t>15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t>Единый норматив отчислений НДФЛ в бюджет муниципального округа, в соответствии с Законом Нижегородской области «О межбюджетных отношениях в Нижегородской области»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  <w:r w:rsidRPr="007A1AA2">
              <w:t>3</w:t>
            </w:r>
          </w:p>
        </w:tc>
      </w:tr>
      <w:tr w:rsidR="005C6162" w:rsidRPr="00522533" w:rsidTr="004E4AFB">
        <w:trPr>
          <w:trHeight w:val="86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FB" w:rsidRPr="00D633DE" w:rsidRDefault="005C6162" w:rsidP="006B3DDF">
            <w:pPr>
              <w:jc w:val="both"/>
            </w:pPr>
            <w:r w:rsidRPr="00D633DE">
      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</w:t>
            </w:r>
            <w:r w:rsidR="004E4AFB" w:rsidRPr="007A1AA2">
              <w:t xml:space="preserve"> в соответс</w:t>
            </w:r>
            <w:r w:rsidR="004E4AFB">
              <w:t xml:space="preserve">твии с Бюджетным кодексом РФ </w:t>
            </w:r>
            <w:r w:rsidRPr="00D633DE">
              <w:t xml:space="preserve">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633DE" w:rsidRDefault="005C6162" w:rsidP="006B3DDF">
            <w:pPr>
              <w:jc w:val="center"/>
            </w:pPr>
          </w:p>
          <w:p w:rsidR="005C6162" w:rsidRPr="00CD570E" w:rsidRDefault="004E4AFB" w:rsidP="006B3DDF">
            <w:pPr>
              <w:jc w:val="center"/>
            </w:pPr>
            <w:r>
              <w:t>13,0</w:t>
            </w:r>
          </w:p>
        </w:tc>
      </w:tr>
      <w:tr w:rsidR="004E4AFB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FB" w:rsidRPr="00D633DE" w:rsidRDefault="004E4AFB" w:rsidP="006B3DDF">
            <w:pPr>
              <w:jc w:val="both"/>
            </w:pPr>
            <w:r w:rsidRPr="00D633DE">
      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</w:t>
            </w:r>
            <w:r w:rsidRPr="007A1AA2">
              <w:t xml:space="preserve"> в соответствии с Законом Нижегородской области «О межбюджетных отношениях в Нижегородской области»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FB" w:rsidRPr="00D633DE" w:rsidRDefault="004E4AFB" w:rsidP="006B3DDF">
            <w:pPr>
              <w:jc w:val="center"/>
            </w:pPr>
            <w:r>
              <w:t>2,61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E24D7" w:rsidRDefault="005C6162" w:rsidP="006B3DDF">
            <w:pPr>
              <w:jc w:val="both"/>
            </w:pPr>
            <w:r w:rsidRPr="008E24D7">
              <w:t>Дополнительный норматив отчислений НДФЛ в бюджет муниципального округа,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E24D7" w:rsidRDefault="005C6162" w:rsidP="006B3DDF">
            <w:pPr>
              <w:jc w:val="center"/>
            </w:pPr>
          </w:p>
          <w:p w:rsidR="005C6162" w:rsidRPr="007A1AA2" w:rsidRDefault="005C6162" w:rsidP="006B3DDF">
            <w:pPr>
              <w:jc w:val="center"/>
            </w:pPr>
            <w:r>
              <w:t>30</w:t>
            </w:r>
            <w:r w:rsidRPr="008E24D7">
              <w:t>,0</w:t>
            </w:r>
          </w:p>
        </w:tc>
      </w:tr>
      <w:tr w:rsidR="005C6162" w:rsidRPr="007A1AA2" w:rsidTr="00511D13">
        <w:trPr>
          <w:trHeight w:val="509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E24D7" w:rsidRDefault="005C6162" w:rsidP="006B3DDF">
            <w:pPr>
              <w:jc w:val="both"/>
            </w:pPr>
            <w:r w:rsidRPr="008E24D7">
              <w:t xml:space="preserve">Прогноз налога на доходы физических лиц с доходов в бюджет Балахнинского муниципального округа по нормативам на 2023 год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E24D7" w:rsidRDefault="005C6162" w:rsidP="006B3DDF">
            <w:pPr>
              <w:jc w:val="center"/>
            </w:pPr>
          </w:p>
          <w:p w:rsidR="005C6162" w:rsidRPr="007A1AA2" w:rsidRDefault="005C6162" w:rsidP="006B3DDF">
            <w:pPr>
              <w:jc w:val="center"/>
            </w:pPr>
            <w:r>
              <w:t>655 898,1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633DE" w:rsidRDefault="005C6162" w:rsidP="006B3DDF">
            <w:pPr>
              <w:jc w:val="both"/>
            </w:pPr>
            <w:r w:rsidRPr="00D633DE">
              <w:t xml:space="preserve">в т.ч. с </w:t>
            </w:r>
            <w:r w:rsidRPr="00D633DE">
              <w:rPr>
                <w:szCs w:val="24"/>
              </w:rPr>
              <w:t xml:space="preserve">налога на доходы физических лиц свыше 650 тыс.руб. по нормативу 15,61 %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633DE" w:rsidRDefault="005C6162" w:rsidP="006B3DDF">
            <w:pPr>
              <w:jc w:val="center"/>
            </w:pPr>
          </w:p>
          <w:p w:rsidR="005C6162" w:rsidRPr="007A1AA2" w:rsidRDefault="005C6162" w:rsidP="006B3DDF">
            <w:pPr>
              <w:jc w:val="center"/>
            </w:pPr>
            <w:r>
              <w:t>70 727,1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t xml:space="preserve">в т.ч. с </w:t>
            </w:r>
            <w:r w:rsidRPr="007A1AA2">
              <w:rPr>
                <w:szCs w:val="24"/>
              </w:rPr>
      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      </w:r>
            <w:r w:rsidRPr="007A1AA2">
              <w:t xml:space="preserve"> в соответствии со </w:t>
            </w:r>
            <w:hyperlink r:id="rId13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  <w:r>
              <w:t>5 467,7</w:t>
            </w:r>
          </w:p>
        </w:tc>
      </w:tr>
    </w:tbl>
    <w:p w:rsidR="005C6162" w:rsidRPr="00EB4003" w:rsidRDefault="005C6162" w:rsidP="005C6162">
      <w:pPr>
        <w:ind w:firstLine="709"/>
        <w:jc w:val="both"/>
        <w:rPr>
          <w:szCs w:val="24"/>
        </w:rPr>
      </w:pPr>
    </w:p>
    <w:p w:rsidR="005C6162" w:rsidRPr="00B82590" w:rsidRDefault="005C6162" w:rsidP="00300308">
      <w:pPr>
        <w:ind w:firstLine="709"/>
        <w:jc w:val="both"/>
        <w:rPr>
          <w:szCs w:val="24"/>
        </w:rPr>
      </w:pPr>
      <w:r w:rsidRPr="00B82590">
        <w:rPr>
          <w:szCs w:val="24"/>
        </w:rPr>
        <w:t xml:space="preserve">Расчет прогноза налога </w:t>
      </w:r>
      <w:r>
        <w:rPr>
          <w:szCs w:val="24"/>
        </w:rPr>
        <w:t>на доходы физических лиц на 2023</w:t>
      </w:r>
      <w:r w:rsidRPr="00B82590">
        <w:rPr>
          <w:szCs w:val="24"/>
        </w:rPr>
        <w:t xml:space="preserve"> год просчитан в соответствии с главой 23 части второй Налогового кодекса Российской Федерации "Налог на доходы физических лиц" с учетом внесенных изменений на д</w:t>
      </w:r>
      <w:r>
        <w:rPr>
          <w:szCs w:val="24"/>
        </w:rPr>
        <w:t>ату формирования бюджета.</w:t>
      </w:r>
    </w:p>
    <w:p w:rsidR="005C6162" w:rsidRPr="00894E89" w:rsidRDefault="005C6162" w:rsidP="00300308">
      <w:pPr>
        <w:ind w:firstLine="709"/>
        <w:jc w:val="both"/>
      </w:pPr>
      <w:r w:rsidRPr="00894E89">
        <w:t>При формировании прогноза налога на доходы физических лиц использовались следующие данные:</w:t>
      </w:r>
    </w:p>
    <w:p w:rsidR="005C6162" w:rsidRPr="00894E89" w:rsidRDefault="005C6162" w:rsidP="00300308">
      <w:pPr>
        <w:ind w:firstLine="709"/>
        <w:jc w:val="both"/>
      </w:pPr>
      <w:r w:rsidRPr="00894E89">
        <w:t>- прогнозируемый Министерством экономики Нижегородской области фонд оплаты труд</w:t>
      </w:r>
      <w:r>
        <w:t>а на 2022</w:t>
      </w:r>
      <w:r w:rsidRPr="00894E89">
        <w:t xml:space="preserve"> год в сумме </w:t>
      </w:r>
      <w:r>
        <w:t>9 996,8 млн.руб., (на 2023</w:t>
      </w:r>
      <w:r w:rsidRPr="00894E89">
        <w:t xml:space="preserve"> год – </w:t>
      </w:r>
      <w:r>
        <w:t>11 442,3 млн.руб., на 2024</w:t>
      </w:r>
      <w:r w:rsidRPr="00894E89">
        <w:t xml:space="preserve"> год – </w:t>
      </w:r>
      <w:r>
        <w:t>12 311,9 млн.руб., на 2025</w:t>
      </w:r>
      <w:r w:rsidRPr="00894E89">
        <w:t xml:space="preserve"> год – </w:t>
      </w:r>
      <w:r>
        <w:t>13 099,8</w:t>
      </w:r>
      <w:r w:rsidRPr="00894E89">
        <w:t xml:space="preserve"> млн.руб.)</w:t>
      </w:r>
    </w:p>
    <w:p w:rsidR="005C6162" w:rsidRPr="00894E89" w:rsidRDefault="005C6162" w:rsidP="00300308">
      <w:pPr>
        <w:ind w:firstLine="709"/>
        <w:jc w:val="both"/>
      </w:pPr>
      <w:r w:rsidRPr="00894E89">
        <w:t xml:space="preserve">- отчеты финансового управления администрации Балахнинского муниципального </w:t>
      </w:r>
      <w:r>
        <w:t>округа</w:t>
      </w:r>
      <w:r w:rsidRPr="00894E89">
        <w:t xml:space="preserve"> по форме </w:t>
      </w:r>
      <w:r w:rsidRPr="009B1EF3">
        <w:rPr>
          <w:szCs w:val="24"/>
        </w:rPr>
        <w:t>0521428 «Отчет об исполнении консолидированного бюджета субъекта РФ</w:t>
      </w:r>
      <w:r>
        <w:rPr>
          <w:szCs w:val="24"/>
        </w:rPr>
        <w:t xml:space="preserve">» </w:t>
      </w:r>
      <w:r>
        <w:t>по состоянию на 01.01.2022г. и 01.07.2022</w:t>
      </w:r>
      <w:r w:rsidRPr="00894E89">
        <w:t>г.;</w:t>
      </w:r>
    </w:p>
    <w:p w:rsidR="005C6162" w:rsidRPr="00894E89" w:rsidRDefault="005C6162" w:rsidP="00300308">
      <w:pPr>
        <w:ind w:firstLine="709"/>
        <w:jc w:val="both"/>
      </w:pPr>
      <w:r w:rsidRPr="00894E89">
        <w:t>- отчет Межрайонной инспекции ФНС России № 5 по Нижегородской области по форме 5-НДФЛ «Отчет о налоговой базе и структуре начислений по налогу на доходы физических лиц, удерживаем</w:t>
      </w:r>
      <w:r>
        <w:t>ому налоговыми агентами» за 2021</w:t>
      </w:r>
      <w:r w:rsidRPr="00894E89">
        <w:t xml:space="preserve"> г.</w:t>
      </w:r>
      <w:r w:rsidRPr="00F222A0">
        <w:t>;</w:t>
      </w:r>
    </w:p>
    <w:p w:rsidR="005C6162" w:rsidRPr="00894E89" w:rsidRDefault="005C6162" w:rsidP="00300308">
      <w:pPr>
        <w:ind w:firstLine="709"/>
        <w:jc w:val="both"/>
      </w:pPr>
      <w:r w:rsidRPr="00894E89">
        <w:t xml:space="preserve">- сведения Межрайонной инспекции ФНС России № 5 </w:t>
      </w:r>
      <w:r>
        <w:t>по Нижегородской области за 2021 год и за 1 полугодие 2022</w:t>
      </w:r>
      <w:r w:rsidRPr="00894E89">
        <w:t xml:space="preserve"> г</w:t>
      </w:r>
      <w:r>
        <w:t>.</w:t>
      </w:r>
      <w:r w:rsidRPr="00894E89">
        <w:t xml:space="preserve"> об уплате организациями и индивидуальными предпринимателями НДФЛ по результатам налоговых проверок;</w:t>
      </w:r>
    </w:p>
    <w:p w:rsidR="005C6162" w:rsidRPr="00894E89" w:rsidRDefault="005C6162" w:rsidP="00300308">
      <w:pPr>
        <w:ind w:firstLine="709"/>
        <w:jc w:val="both"/>
      </w:pPr>
      <w:r w:rsidRPr="00894E89">
        <w:t>- сведения Межрайонной инспекции ФНС России № 5 по Нижегородской области об уплате организациями и индивидуальными предпринимате</w:t>
      </w:r>
      <w:r>
        <w:t>лями задолженности НДФЛ за 2021 год в 1 полугодии 2022</w:t>
      </w:r>
      <w:r w:rsidRPr="00894E89">
        <w:t>г;</w:t>
      </w:r>
    </w:p>
    <w:p w:rsidR="005C6162" w:rsidRPr="00C927AE" w:rsidRDefault="005C6162" w:rsidP="00300308">
      <w:pPr>
        <w:ind w:firstLine="709"/>
        <w:jc w:val="both"/>
      </w:pPr>
      <w:r w:rsidRPr="00C927AE">
        <w:t>- сведения Межрайонной инспекции ФНС России № 5 по Нижегородской области о динамике посту</w:t>
      </w:r>
      <w:r>
        <w:t>пления НДФЛ в 1 полугодии 2022 года к 1 полугодию 2021</w:t>
      </w:r>
      <w:r w:rsidRPr="00C927AE">
        <w:t xml:space="preserve"> года.</w:t>
      </w:r>
    </w:p>
    <w:p w:rsidR="005C6162" w:rsidRPr="00C927AE" w:rsidRDefault="005C6162" w:rsidP="00300308">
      <w:pPr>
        <w:ind w:firstLine="709"/>
        <w:jc w:val="both"/>
        <w:rPr>
          <w:szCs w:val="24"/>
        </w:rPr>
      </w:pPr>
      <w:r w:rsidRPr="00C927AE">
        <w:rPr>
          <w:szCs w:val="24"/>
        </w:rPr>
        <w:t>Кроме того, при расчете прогноза налога учитывалось фактическое поступление налога на доходы фи</w:t>
      </w:r>
      <w:r>
        <w:rPr>
          <w:szCs w:val="24"/>
        </w:rPr>
        <w:t>зических лиц за 1 полугодие 2022 года и 7 месяцев 2022</w:t>
      </w:r>
      <w:r w:rsidRPr="00C927AE">
        <w:rPr>
          <w:szCs w:val="24"/>
        </w:rPr>
        <w:t xml:space="preserve"> года.</w:t>
      </w:r>
    </w:p>
    <w:p w:rsidR="005C6162" w:rsidRPr="004A4AD7" w:rsidRDefault="005C6162" w:rsidP="00300308">
      <w:pPr>
        <w:ind w:firstLine="709"/>
        <w:jc w:val="both"/>
      </w:pPr>
      <w:r w:rsidRPr="004A4AD7">
        <w:t>Прогноз налога на доходы физических лиц</w:t>
      </w:r>
      <w:r>
        <w:t xml:space="preserve"> на 2023</w:t>
      </w:r>
      <w:r w:rsidRPr="004A4AD7">
        <w:t xml:space="preserve"> год в размере 100% с территории Балахнинского муниципального </w:t>
      </w:r>
      <w:r>
        <w:t>округа</w:t>
      </w:r>
      <w:r w:rsidRPr="004A4AD7">
        <w:t xml:space="preserve"> согласован с Министерством финансов Нижегородской области в сумме </w:t>
      </w:r>
      <w:r>
        <w:t>1 612 837,6</w:t>
      </w:r>
      <w:r w:rsidRPr="004A4AD7">
        <w:t xml:space="preserve"> тыс.руб. </w:t>
      </w:r>
    </w:p>
    <w:p w:rsidR="005C6162" w:rsidRPr="004A4AD7" w:rsidRDefault="005C6162" w:rsidP="00300308">
      <w:pPr>
        <w:ind w:firstLine="709"/>
        <w:jc w:val="both"/>
      </w:pPr>
      <w:r>
        <w:t>На 2023</w:t>
      </w:r>
      <w:r w:rsidRPr="004A4AD7">
        <w:t xml:space="preserve"> год в бюджет муниципального </w:t>
      </w:r>
      <w:r>
        <w:t>округа</w:t>
      </w:r>
      <w:r w:rsidRPr="004A4AD7">
        <w:t xml:space="preserve"> установлены следующие нормативы отчислений от НДФЛ:</w:t>
      </w:r>
    </w:p>
    <w:p w:rsidR="005C6162" w:rsidRPr="004A4AD7" w:rsidRDefault="005C6162" w:rsidP="00300308">
      <w:pPr>
        <w:ind w:firstLine="709"/>
        <w:jc w:val="both"/>
      </w:pPr>
      <w:r w:rsidRPr="004A4AD7">
        <w:t xml:space="preserve">- в соответствии со статьей 61.1 Бюджетного кодекса Российской Федерации единый норматив отчислений НДФЛ в размере </w:t>
      </w:r>
      <w:r>
        <w:t>1</w:t>
      </w:r>
      <w:r w:rsidRPr="004A4AD7">
        <w:t>5%;</w:t>
      </w:r>
    </w:p>
    <w:p w:rsidR="005C6162" w:rsidRDefault="005C6162" w:rsidP="00300308">
      <w:pPr>
        <w:ind w:firstLine="709"/>
        <w:jc w:val="both"/>
      </w:pPr>
      <w:r w:rsidRPr="004A4AD7">
        <w:t>- в соответствии с Законом Нижегородской области «О межбюджетных отношениях в Нижегородской области» дополнительный норматив отчислений НДФЛ в размере 3%;</w:t>
      </w:r>
    </w:p>
    <w:p w:rsidR="005C6162" w:rsidRDefault="005C6162" w:rsidP="00300308">
      <w:pPr>
        <w:autoSpaceDE w:val="0"/>
        <w:autoSpaceDN w:val="0"/>
        <w:adjustRightInd w:val="0"/>
        <w:ind w:firstLine="709"/>
        <w:jc w:val="both"/>
      </w:pPr>
      <w:r>
        <w:t xml:space="preserve">- в соответствии с проектом закона </w:t>
      </w:r>
      <w:r>
        <w:rPr>
          <w:bCs/>
          <w:szCs w:val="24"/>
        </w:rPr>
        <w:t>об областном бюджете на 2023 год и на плановый период 2024 и 2025</w:t>
      </w:r>
      <w:r w:rsidRPr="00EE7ACA">
        <w:rPr>
          <w:bCs/>
          <w:szCs w:val="24"/>
        </w:rPr>
        <w:t xml:space="preserve"> годов</w:t>
      </w:r>
      <w:r w:rsidRPr="00A847E4">
        <w:t xml:space="preserve"> </w:t>
      </w:r>
      <w:r>
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 – 15,61 %</w:t>
      </w:r>
    </w:p>
    <w:p w:rsidR="005C6162" w:rsidRPr="004A4AD7" w:rsidRDefault="005C6162" w:rsidP="00300308">
      <w:pPr>
        <w:autoSpaceDE w:val="0"/>
        <w:autoSpaceDN w:val="0"/>
        <w:adjustRightInd w:val="0"/>
        <w:ind w:firstLine="709"/>
        <w:jc w:val="both"/>
      </w:pPr>
      <w:r w:rsidRPr="00F13EBD">
        <w:t xml:space="preserve">- в соответствии с решением Совета депутатов Балахнинского муниципального округа </w:t>
      </w:r>
      <w:r>
        <w:t>от 27.10.2022</w:t>
      </w:r>
      <w:r w:rsidRPr="00F13EBD">
        <w:t xml:space="preserve"> г</w:t>
      </w:r>
      <w:r>
        <w:t>ода</w:t>
      </w:r>
      <w:r w:rsidRPr="00F13EBD">
        <w:t xml:space="preserve"> </w:t>
      </w:r>
      <w:r>
        <w:t>№ 400</w:t>
      </w:r>
      <w:r w:rsidRPr="00183BFD">
        <w:t xml:space="preserve"> </w:t>
      </w:r>
      <w:r w:rsidRPr="00F13EBD">
        <w:t>согласован дополнительный норматив отчислений от НДФЛ на</w:t>
      </w:r>
      <w:r>
        <w:t xml:space="preserve"> 2023</w:t>
      </w:r>
      <w:r w:rsidRPr="00F13EBD">
        <w:t xml:space="preserve"> год в размере </w:t>
      </w:r>
      <w:r>
        <w:t>30,0</w:t>
      </w:r>
      <w:r w:rsidRPr="00F13EBD">
        <w:t>% взамен дотации на выравнивание бюджетной обеспеченности муниципальных округо</w:t>
      </w:r>
      <w:r>
        <w:t>в, на 2024</w:t>
      </w:r>
      <w:r w:rsidRPr="00F13EBD">
        <w:t xml:space="preserve"> год </w:t>
      </w:r>
      <w:r>
        <w:t>– 28,1</w:t>
      </w:r>
      <w:r w:rsidR="009201F3">
        <w:t xml:space="preserve"> %, на 2025</w:t>
      </w:r>
      <w:r>
        <w:t xml:space="preserve"> год – 35,0</w:t>
      </w:r>
      <w:r w:rsidRPr="00F13EBD">
        <w:t xml:space="preserve"> %.</w:t>
      </w:r>
    </w:p>
    <w:p w:rsidR="005C6162" w:rsidRPr="007E2B03" w:rsidRDefault="005C6162" w:rsidP="00300308">
      <w:pPr>
        <w:ind w:firstLine="709"/>
        <w:jc w:val="both"/>
      </w:pPr>
      <w:r w:rsidRPr="009536E1">
        <w:t xml:space="preserve">Исходя из </w:t>
      </w:r>
      <w:r>
        <w:t xml:space="preserve">прогноза </w:t>
      </w:r>
      <w:r w:rsidRPr="009536E1">
        <w:t>НДФЛ</w:t>
      </w:r>
      <w:r>
        <w:t>, согласованного в Министерстве финансов Нижегородской области</w:t>
      </w:r>
      <w:r w:rsidRPr="009536E1">
        <w:t xml:space="preserve">  в сумме </w:t>
      </w:r>
      <w:r>
        <w:t>1 207 715,2  тыс.рублей (</w:t>
      </w:r>
      <w:r w:rsidRPr="009536E1">
        <w:t> </w:t>
      </w:r>
      <w:r>
        <w:t>1 612 837,6</w:t>
      </w:r>
      <w:r w:rsidRPr="009536E1">
        <w:t xml:space="preserve"> тыс.руб. – </w:t>
      </w:r>
      <w:r>
        <w:t>10 935,5</w:t>
      </w:r>
      <w:r w:rsidRPr="009536E1">
        <w:t xml:space="preserve"> тыс.руб.</w:t>
      </w:r>
      <w:r>
        <w:t xml:space="preserve"> – 394 186,9 тыс.руб.</w:t>
      </w:r>
      <w:r w:rsidRPr="009536E1">
        <w:t>) с дох</w:t>
      </w:r>
      <w:r>
        <w:t>одов, облагаемых по ставке 13% р</w:t>
      </w:r>
      <w:r w:rsidRPr="009536E1">
        <w:t xml:space="preserve">асчетная сумма налога в бюджет муниципального </w:t>
      </w:r>
      <w:r>
        <w:t>округа</w:t>
      </w:r>
      <w:r w:rsidRPr="009536E1">
        <w:t xml:space="preserve"> по нормативу </w:t>
      </w:r>
      <w:r w:rsidRPr="0095013B">
        <w:t xml:space="preserve">48,0%  составила </w:t>
      </w:r>
      <w:r>
        <w:t>579 703,3</w:t>
      </w:r>
      <w:r w:rsidRPr="0095013B">
        <w:t xml:space="preserve"> тыс.рублей,</w:t>
      </w:r>
      <w:r w:rsidRPr="009536E1">
        <w:t xml:space="preserve"> с учетом </w:t>
      </w:r>
      <w:r w:rsidRPr="009536E1">
        <w:rPr>
          <w:szCs w:val="24"/>
        </w:rPr>
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</w:r>
      <w:r w:rsidRPr="009536E1">
        <w:t xml:space="preserve"> в соответствии со </w:t>
      </w:r>
      <w:hyperlink r:id="rId14" w:history="1">
        <w:r w:rsidRPr="00873AE5">
          <w:rPr>
            <w:rStyle w:val="aff7"/>
            <w:b w:val="0"/>
            <w:bCs w:val="0"/>
            <w:color w:val="auto"/>
          </w:rPr>
          <w:t>статьей 227.1</w:t>
        </w:r>
      </w:hyperlink>
      <w:r w:rsidRPr="009536E1">
        <w:t xml:space="preserve"> Налогового кодекса Российской Федерации</w:t>
      </w:r>
      <w:r w:rsidRPr="009536E1">
        <w:rPr>
          <w:b/>
        </w:rPr>
        <w:t xml:space="preserve"> </w:t>
      </w:r>
      <w:r w:rsidRPr="009536E1">
        <w:t xml:space="preserve">по нормативу 50% </w:t>
      </w:r>
      <w:r>
        <w:t xml:space="preserve"> </w:t>
      </w:r>
      <w:r w:rsidRPr="009536E1">
        <w:t xml:space="preserve">в сумме </w:t>
      </w:r>
      <w:r>
        <w:t>5 467,8</w:t>
      </w:r>
      <w:r w:rsidRPr="009536E1">
        <w:t>тыс.</w:t>
      </w:r>
      <w:r>
        <w:t xml:space="preserve"> </w:t>
      </w:r>
      <w:r w:rsidRPr="009536E1">
        <w:t>рублей</w:t>
      </w:r>
      <w:r>
        <w:t xml:space="preserve"> и с учетом</w:t>
      </w:r>
      <w:r w:rsidRPr="004A47F9">
        <w:rPr>
          <w:szCs w:val="24"/>
        </w:rPr>
        <w:t xml:space="preserve"> </w:t>
      </w:r>
      <w:r w:rsidRPr="009536E1">
        <w:rPr>
          <w:szCs w:val="24"/>
        </w:rPr>
        <w:t>налога на доходы физических лиц</w:t>
      </w:r>
      <w:r w:rsidRPr="004A47F9">
        <w:rPr>
          <w:szCs w:val="24"/>
        </w:rPr>
        <w:t xml:space="preserve"> </w:t>
      </w:r>
      <w:r>
        <w:rPr>
          <w:szCs w:val="24"/>
        </w:rPr>
        <w:t>в части суммы налога, превышающей 650 тысяч рублей по нормативу 15,61% в сумме 70 727,1</w:t>
      </w:r>
      <w:r w:rsidRPr="001779BA">
        <w:rPr>
          <w:szCs w:val="24"/>
        </w:rPr>
        <w:t xml:space="preserve"> тыс</w:t>
      </w:r>
      <w:r>
        <w:rPr>
          <w:szCs w:val="24"/>
        </w:rPr>
        <w:t xml:space="preserve">.руб., </w:t>
      </w:r>
      <w:r w:rsidRPr="009536E1">
        <w:t xml:space="preserve">сумма налога в бюджет муниципального </w:t>
      </w:r>
      <w:r>
        <w:t>округа</w:t>
      </w:r>
      <w:r w:rsidRPr="009536E1">
        <w:t xml:space="preserve"> составила </w:t>
      </w:r>
      <w:r>
        <w:rPr>
          <w:b/>
        </w:rPr>
        <w:t>655 898,1</w:t>
      </w:r>
      <w:r w:rsidRPr="009536E1">
        <w:rPr>
          <w:b/>
        </w:rPr>
        <w:t xml:space="preserve"> тыс. рублей</w:t>
      </w:r>
      <w:r w:rsidRPr="009536E1">
        <w:t>.</w:t>
      </w:r>
    </w:p>
    <w:p w:rsidR="005C6162" w:rsidRDefault="005C6162" w:rsidP="00BB162B">
      <w:pPr>
        <w:ind w:firstLine="720"/>
        <w:jc w:val="both"/>
      </w:pPr>
      <w:r w:rsidRPr="00E50D9C">
        <w:t xml:space="preserve">С учетом вышеизложенного 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</w:t>
      </w:r>
      <w:r>
        <w:rPr>
          <w:b/>
        </w:rPr>
        <w:t>23</w:t>
      </w:r>
      <w:r w:rsidRPr="00E50D9C">
        <w:t xml:space="preserve"> год просчитан в сумме </w:t>
      </w:r>
      <w:r>
        <w:rPr>
          <w:b/>
        </w:rPr>
        <w:t>655 898,1</w:t>
      </w:r>
      <w:r w:rsidRPr="00E50D9C">
        <w:rPr>
          <w:b/>
        </w:rPr>
        <w:t xml:space="preserve"> </w:t>
      </w:r>
      <w:r w:rsidRPr="00E50D9C">
        <w:t>тыс.рублей</w:t>
      </w:r>
      <w:r>
        <w:t>.</w:t>
      </w:r>
    </w:p>
    <w:p w:rsidR="005C6162" w:rsidRDefault="005C6162" w:rsidP="00BB162B">
      <w:pPr>
        <w:ind w:firstLine="720"/>
        <w:jc w:val="both"/>
      </w:pPr>
      <w:r w:rsidRPr="00E50D9C">
        <w:t>Прогноз налога на доходы физических л</w:t>
      </w:r>
      <w:r>
        <w:t>иц</w:t>
      </w:r>
      <w:r w:rsidRPr="00E50D9C">
        <w:t xml:space="preserve">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>
        <w:rPr>
          <w:b/>
        </w:rPr>
        <w:t>4</w:t>
      </w:r>
      <w:r>
        <w:t xml:space="preserve"> год рас</w:t>
      </w:r>
      <w:r w:rsidRPr="00E50D9C">
        <w:t xml:space="preserve">считан в сумме </w:t>
      </w:r>
      <w:r>
        <w:rPr>
          <w:b/>
        </w:rPr>
        <w:t>680 891,8</w:t>
      </w:r>
      <w:r w:rsidRPr="00E50D9C">
        <w:rPr>
          <w:b/>
        </w:rPr>
        <w:t xml:space="preserve"> </w:t>
      </w:r>
      <w:r w:rsidRPr="00E50D9C">
        <w:t>тыс.рублей</w:t>
      </w:r>
      <w:r>
        <w:t>.</w:t>
      </w:r>
    </w:p>
    <w:p w:rsidR="005C6162" w:rsidRPr="00E50D9C" w:rsidRDefault="005C6162" w:rsidP="00BB162B">
      <w:pPr>
        <w:ind w:firstLine="720"/>
        <w:jc w:val="both"/>
      </w:pPr>
      <w:r w:rsidRPr="00E50D9C">
        <w:t xml:space="preserve">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>
        <w:rPr>
          <w:b/>
        </w:rPr>
        <w:t>5</w:t>
      </w:r>
      <w:r>
        <w:t xml:space="preserve"> год рас</w:t>
      </w:r>
      <w:r w:rsidRPr="00E50D9C">
        <w:t xml:space="preserve">считан в сумме </w:t>
      </w:r>
      <w:r>
        <w:rPr>
          <w:b/>
        </w:rPr>
        <w:t>819 735,8</w:t>
      </w:r>
      <w:r w:rsidRPr="00E50D9C">
        <w:rPr>
          <w:b/>
        </w:rPr>
        <w:t xml:space="preserve"> </w:t>
      </w:r>
      <w:r w:rsidRPr="00E50D9C">
        <w:t>тыс.рублей</w:t>
      </w:r>
      <w:r>
        <w:t>.</w:t>
      </w:r>
    </w:p>
    <w:p w:rsidR="005C6162" w:rsidRDefault="005C6162" w:rsidP="00BB162B">
      <w:pPr>
        <w:ind w:firstLine="720"/>
        <w:jc w:val="both"/>
      </w:pPr>
      <w:r w:rsidRPr="004A4AD7">
        <w:t xml:space="preserve">Прогноз налога на доходы физических лиц, </w:t>
      </w:r>
      <w:r w:rsidRPr="004A4AD7">
        <w:rPr>
          <w:b/>
        </w:rPr>
        <w:t>согласованный</w:t>
      </w:r>
      <w:r w:rsidRPr="004A4AD7">
        <w:t xml:space="preserve"> с Министерством финансов Нижегородской области</w:t>
      </w:r>
      <w:r>
        <w:t xml:space="preserve"> в</w:t>
      </w:r>
      <w:r w:rsidRPr="004A4AD7">
        <w:t xml:space="preserve"> размере 100% с территории Балахнинского муниципального </w:t>
      </w:r>
      <w:r>
        <w:t>округа</w:t>
      </w:r>
      <w:r w:rsidRPr="004A4AD7">
        <w:t xml:space="preserve"> </w:t>
      </w:r>
      <w:r>
        <w:t xml:space="preserve">Нижегородской области </w:t>
      </w:r>
      <w:r w:rsidRPr="004A4AD7">
        <w:t xml:space="preserve">на </w:t>
      </w:r>
      <w:r w:rsidRPr="004A4AD7">
        <w:rPr>
          <w:b/>
        </w:rPr>
        <w:t>202</w:t>
      </w:r>
      <w:r>
        <w:rPr>
          <w:b/>
        </w:rPr>
        <w:t>3</w:t>
      </w:r>
      <w:r w:rsidRPr="004A4AD7">
        <w:t xml:space="preserve"> год сумме – </w:t>
      </w:r>
      <w:r>
        <w:t>1 612 837,6</w:t>
      </w:r>
      <w:r w:rsidRPr="004A4AD7">
        <w:t xml:space="preserve"> тыс.руб, на </w:t>
      </w:r>
      <w:r>
        <w:rPr>
          <w:b/>
        </w:rPr>
        <w:t>2024</w:t>
      </w:r>
      <w:r w:rsidRPr="004A4AD7">
        <w:rPr>
          <w:b/>
        </w:rPr>
        <w:t xml:space="preserve"> год</w:t>
      </w:r>
      <w:r w:rsidRPr="004A4AD7">
        <w:t xml:space="preserve"> – </w:t>
      </w:r>
      <w:r>
        <w:t>1 735 085,2</w:t>
      </w:r>
      <w:r w:rsidRPr="004A4AD7">
        <w:t xml:space="preserve"> тыс.руб.</w:t>
      </w:r>
      <w:r>
        <w:t>,</w:t>
      </w:r>
      <w:r w:rsidRPr="004A47F9">
        <w:t xml:space="preserve"> </w:t>
      </w:r>
      <w:r w:rsidRPr="004A4AD7">
        <w:t xml:space="preserve">на </w:t>
      </w:r>
      <w:r>
        <w:rPr>
          <w:b/>
        </w:rPr>
        <w:t>2025</w:t>
      </w:r>
      <w:r w:rsidRPr="004A4AD7">
        <w:rPr>
          <w:b/>
        </w:rPr>
        <w:t xml:space="preserve"> год</w:t>
      </w:r>
      <w:r w:rsidRPr="004A4AD7">
        <w:t xml:space="preserve"> – 1</w:t>
      </w:r>
      <w:r>
        <w:t> 845 856,1</w:t>
      </w:r>
      <w:r w:rsidRPr="004A4AD7">
        <w:t xml:space="preserve"> тыс.руб.</w:t>
      </w:r>
    </w:p>
    <w:p w:rsidR="00F34BC0" w:rsidRDefault="00F34BC0" w:rsidP="00FC3292">
      <w:pPr>
        <w:rPr>
          <w:b/>
          <w:bCs/>
          <w:sz w:val="28"/>
          <w:szCs w:val="28"/>
        </w:rPr>
      </w:pPr>
    </w:p>
    <w:p w:rsidR="005C6162" w:rsidRPr="00EE1C94" w:rsidRDefault="005C6162" w:rsidP="005C6162">
      <w:pPr>
        <w:jc w:val="center"/>
        <w:rPr>
          <w:b/>
          <w:bCs/>
          <w:sz w:val="28"/>
          <w:szCs w:val="28"/>
        </w:rPr>
      </w:pPr>
      <w:r w:rsidRPr="00EE1C94">
        <w:rPr>
          <w:b/>
          <w:bCs/>
          <w:sz w:val="28"/>
          <w:szCs w:val="28"/>
        </w:rPr>
        <w:t>Доходы от уплаты акцизов на нефтепродукты</w:t>
      </w:r>
    </w:p>
    <w:p w:rsidR="005C6162" w:rsidRPr="00675CB7" w:rsidRDefault="005C6162" w:rsidP="005C6162">
      <w:pPr>
        <w:ind w:firstLine="851"/>
        <w:jc w:val="center"/>
        <w:rPr>
          <w:szCs w:val="24"/>
        </w:rPr>
      </w:pPr>
    </w:p>
    <w:p w:rsidR="005C6162" w:rsidRPr="00675CB7" w:rsidRDefault="005C6162" w:rsidP="005C6162">
      <w:pPr>
        <w:ind w:firstLine="709"/>
        <w:jc w:val="both"/>
        <w:rPr>
          <w:szCs w:val="24"/>
        </w:rPr>
      </w:pPr>
      <w:r w:rsidRPr="00675CB7">
        <w:rPr>
          <w:szCs w:val="24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(далее – акцизы на нефтепродукты), планируемые к зачислению в бюджет </w:t>
      </w:r>
      <w:r>
        <w:rPr>
          <w:szCs w:val="24"/>
        </w:rPr>
        <w:t>Балахнинского муниципального округа в 2023</w:t>
      </w:r>
      <w:r w:rsidRPr="00675CB7">
        <w:rPr>
          <w:szCs w:val="24"/>
        </w:rPr>
        <w:t xml:space="preserve"> году, рассчитаны на основании оценки поступления акцизов на н</w:t>
      </w:r>
      <w:r>
        <w:rPr>
          <w:szCs w:val="24"/>
        </w:rPr>
        <w:t>ефтепродукты в 2022</w:t>
      </w:r>
      <w:r w:rsidRPr="00675CB7">
        <w:rPr>
          <w:szCs w:val="24"/>
        </w:rPr>
        <w:t xml:space="preserve"> году, а также</w:t>
      </w:r>
      <w:r>
        <w:rPr>
          <w:szCs w:val="24"/>
        </w:rPr>
        <w:t xml:space="preserve"> планируемых к применению в 2023</w:t>
      </w:r>
      <w:r w:rsidRPr="00675CB7">
        <w:rPr>
          <w:szCs w:val="24"/>
        </w:rPr>
        <w:t> году ставок акцизов.</w:t>
      </w:r>
    </w:p>
    <w:p w:rsidR="005C6162" w:rsidRPr="005631F2" w:rsidRDefault="005C6162" w:rsidP="005C6162">
      <w:pPr>
        <w:ind w:firstLine="709"/>
        <w:jc w:val="both"/>
        <w:rPr>
          <w:szCs w:val="24"/>
        </w:rPr>
      </w:pPr>
      <w:r w:rsidRPr="009A4E7C">
        <w:rPr>
          <w:szCs w:val="24"/>
        </w:rPr>
        <w:t xml:space="preserve">Сумма </w:t>
      </w:r>
      <w:r w:rsidRPr="009A4E7C">
        <w:rPr>
          <w:bCs/>
          <w:szCs w:val="24"/>
        </w:rPr>
        <w:t xml:space="preserve">акцизов на нефтепродукты, подлежащая </w:t>
      </w:r>
      <w:r>
        <w:rPr>
          <w:szCs w:val="24"/>
        </w:rPr>
        <w:t>зачислению в</w:t>
      </w:r>
      <w:r w:rsidRPr="009A4E7C">
        <w:rPr>
          <w:szCs w:val="24"/>
        </w:rPr>
        <w:t xml:space="preserve"> бюджет </w:t>
      </w:r>
      <w:r>
        <w:rPr>
          <w:szCs w:val="24"/>
        </w:rPr>
        <w:t>муниципального округа доведена в проекте</w:t>
      </w:r>
      <w:r w:rsidRPr="005631F2">
        <w:rPr>
          <w:szCs w:val="24"/>
        </w:rPr>
        <w:t xml:space="preserve"> закона Нижегородской облас</w:t>
      </w:r>
      <w:r>
        <w:rPr>
          <w:szCs w:val="24"/>
        </w:rPr>
        <w:t>ти "Об областном бюджете на 2023 год и на плановый период 2024 и 2025</w:t>
      </w:r>
      <w:r w:rsidRPr="005631F2">
        <w:rPr>
          <w:szCs w:val="24"/>
        </w:rPr>
        <w:t xml:space="preserve"> годов</w:t>
      </w:r>
      <w:r w:rsidRPr="005631F2">
        <w:rPr>
          <w:bCs/>
          <w:szCs w:val="24"/>
        </w:rPr>
        <w:t>"</w:t>
      </w:r>
      <w:r>
        <w:rPr>
          <w:szCs w:val="24"/>
        </w:rPr>
        <w:t xml:space="preserve"> и соответственно</w:t>
      </w:r>
      <w:r w:rsidRPr="005631F2">
        <w:rPr>
          <w:szCs w:val="24"/>
        </w:rPr>
        <w:t xml:space="preserve"> на</w:t>
      </w:r>
      <w:r>
        <w:rPr>
          <w:bCs/>
          <w:szCs w:val="24"/>
        </w:rPr>
        <w:t xml:space="preserve"> 2023</w:t>
      </w:r>
      <w:r w:rsidRPr="005631F2">
        <w:rPr>
          <w:bCs/>
          <w:szCs w:val="24"/>
        </w:rPr>
        <w:t xml:space="preserve"> год</w:t>
      </w:r>
      <w:r>
        <w:rPr>
          <w:bCs/>
          <w:szCs w:val="24"/>
        </w:rPr>
        <w:t xml:space="preserve"> сумма акцизов в бюджет Балахнинского округа</w:t>
      </w:r>
      <w:r w:rsidRPr="005631F2">
        <w:rPr>
          <w:szCs w:val="24"/>
        </w:rPr>
        <w:t xml:space="preserve"> определена в размере </w:t>
      </w:r>
      <w:r>
        <w:rPr>
          <w:szCs w:val="24"/>
        </w:rPr>
        <w:t>21 122,3 тыс. рублей, на 2024 год</w:t>
      </w:r>
      <w:r w:rsidRPr="005631F2">
        <w:rPr>
          <w:szCs w:val="24"/>
        </w:rPr>
        <w:t xml:space="preserve"> в размере </w:t>
      </w:r>
      <w:r>
        <w:rPr>
          <w:szCs w:val="24"/>
        </w:rPr>
        <w:t>21 572,5</w:t>
      </w:r>
      <w:r w:rsidRPr="005631F2">
        <w:rPr>
          <w:szCs w:val="24"/>
        </w:rPr>
        <w:t xml:space="preserve"> тыс. рублей и </w:t>
      </w:r>
      <w:r>
        <w:rPr>
          <w:szCs w:val="24"/>
        </w:rPr>
        <w:t>на 2025 год</w:t>
      </w:r>
      <w:r w:rsidRPr="005631F2">
        <w:rPr>
          <w:szCs w:val="24"/>
        </w:rPr>
        <w:t xml:space="preserve"> в размере </w:t>
      </w:r>
      <w:r>
        <w:rPr>
          <w:szCs w:val="24"/>
        </w:rPr>
        <w:t>23 723,4</w:t>
      </w:r>
      <w:r w:rsidRPr="005631F2">
        <w:rPr>
          <w:szCs w:val="24"/>
        </w:rPr>
        <w:t xml:space="preserve"> тыс. рублей.</w:t>
      </w:r>
    </w:p>
    <w:p w:rsidR="005C6162" w:rsidRPr="005631F2" w:rsidRDefault="005C6162" w:rsidP="005C6162">
      <w:pPr>
        <w:ind w:firstLine="709"/>
        <w:jc w:val="both"/>
        <w:rPr>
          <w:szCs w:val="24"/>
        </w:rPr>
      </w:pPr>
      <w:r w:rsidRPr="005631F2">
        <w:rPr>
          <w:szCs w:val="24"/>
        </w:rPr>
        <w:t>Начиная с 1 января 2014 года 10% акцизов на нефтепродукты, зачисляемые в консолидированный бюджет Нижегородской области, подлежат распределению в местные бюджеты для формирования муниципальных дорожных фондов,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:rsidR="005C6162" w:rsidRPr="00001997" w:rsidRDefault="005C6162" w:rsidP="005C6162">
      <w:pPr>
        <w:ind w:firstLine="709"/>
        <w:jc w:val="both"/>
        <w:rPr>
          <w:szCs w:val="24"/>
        </w:rPr>
      </w:pPr>
      <w:r w:rsidRPr="005631F2">
        <w:rPr>
          <w:szCs w:val="24"/>
        </w:rPr>
        <w:t xml:space="preserve"> </w:t>
      </w:r>
      <w:r w:rsidRPr="00D42007">
        <w:rPr>
          <w:szCs w:val="24"/>
        </w:rPr>
        <w:t xml:space="preserve">Таким образом, </w:t>
      </w:r>
      <w:r>
        <w:rPr>
          <w:b/>
          <w:szCs w:val="24"/>
        </w:rPr>
        <w:t>в 2023</w:t>
      </w:r>
      <w:r w:rsidRPr="00D42007">
        <w:rPr>
          <w:b/>
          <w:szCs w:val="24"/>
        </w:rPr>
        <w:t xml:space="preserve"> году</w:t>
      </w:r>
      <w:r w:rsidRPr="00D42007">
        <w:rPr>
          <w:szCs w:val="24"/>
        </w:rPr>
        <w:t xml:space="preserve"> </w:t>
      </w:r>
      <w:r w:rsidRPr="00472F3D">
        <w:rPr>
          <w:szCs w:val="24"/>
        </w:rPr>
        <w:t>в бюджет</w:t>
      </w:r>
      <w:r w:rsidRPr="00D42007">
        <w:rPr>
          <w:szCs w:val="24"/>
        </w:rPr>
        <w:t xml:space="preserve"> Балахнинского муниципального округа подлежат зачислению доходы от уплаты акцизов на нефтепродукты в сумме</w:t>
      </w:r>
      <w:r>
        <w:rPr>
          <w:szCs w:val="24"/>
        </w:rPr>
        <w:t xml:space="preserve"> </w:t>
      </w:r>
      <w:r w:rsidR="00DB7CE0">
        <w:rPr>
          <w:szCs w:val="24"/>
        </w:rPr>
        <w:t xml:space="preserve">                                      </w:t>
      </w:r>
      <w:r>
        <w:rPr>
          <w:b/>
          <w:szCs w:val="24"/>
        </w:rPr>
        <w:t>21 122,3</w:t>
      </w:r>
      <w:r w:rsidR="00DB7CE0">
        <w:rPr>
          <w:b/>
          <w:szCs w:val="24"/>
        </w:rPr>
        <w:t xml:space="preserve"> </w:t>
      </w:r>
      <w:r w:rsidRPr="00BF1377">
        <w:rPr>
          <w:b/>
          <w:szCs w:val="24"/>
        </w:rPr>
        <w:t>тыс.</w:t>
      </w:r>
      <w:r w:rsidRPr="00BF1377">
        <w:rPr>
          <w:szCs w:val="24"/>
        </w:rPr>
        <w:t xml:space="preserve"> </w:t>
      </w:r>
      <w:r w:rsidRPr="00244A4B">
        <w:rPr>
          <w:b/>
          <w:bCs/>
          <w:szCs w:val="24"/>
        </w:rPr>
        <w:t>рублей</w:t>
      </w:r>
      <w:r w:rsidRPr="00BF1377">
        <w:rPr>
          <w:szCs w:val="24"/>
        </w:rPr>
        <w:t xml:space="preserve">, </w:t>
      </w:r>
      <w:r w:rsidRPr="00547BBD">
        <w:rPr>
          <w:b/>
          <w:bCs/>
          <w:szCs w:val="24"/>
        </w:rPr>
        <w:t>в 202</w:t>
      </w:r>
      <w:r>
        <w:rPr>
          <w:b/>
          <w:bCs/>
          <w:szCs w:val="24"/>
        </w:rPr>
        <w:t>4</w:t>
      </w:r>
      <w:r w:rsidRPr="00547BBD">
        <w:rPr>
          <w:b/>
          <w:bCs/>
          <w:szCs w:val="24"/>
        </w:rPr>
        <w:t xml:space="preserve"> году – </w:t>
      </w:r>
      <w:r>
        <w:rPr>
          <w:b/>
          <w:bCs/>
          <w:szCs w:val="24"/>
        </w:rPr>
        <w:t>21 572,5 тыс. рублей, в 2025</w:t>
      </w:r>
      <w:r w:rsidRPr="00547BBD">
        <w:rPr>
          <w:b/>
          <w:bCs/>
          <w:szCs w:val="24"/>
        </w:rPr>
        <w:t xml:space="preserve"> году – </w:t>
      </w:r>
      <w:r>
        <w:rPr>
          <w:b/>
          <w:bCs/>
          <w:szCs w:val="24"/>
        </w:rPr>
        <w:t>23 723,4</w:t>
      </w:r>
      <w:r w:rsidRPr="00547BBD">
        <w:rPr>
          <w:b/>
          <w:bCs/>
          <w:szCs w:val="24"/>
        </w:rPr>
        <w:t xml:space="preserve"> тыс. рублей.</w:t>
      </w:r>
    </w:p>
    <w:p w:rsidR="005C6162" w:rsidRDefault="005C6162" w:rsidP="005C6162">
      <w:pPr>
        <w:rPr>
          <w:szCs w:val="24"/>
        </w:rPr>
      </w:pPr>
    </w:p>
    <w:p w:rsidR="002763A0" w:rsidRDefault="002763A0" w:rsidP="005C6162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5C6162" w:rsidRPr="00880B63" w:rsidRDefault="005C6162" w:rsidP="005C6162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  <w:bCs/>
        </w:rPr>
        <w:t xml:space="preserve">Расчет </w:t>
      </w:r>
      <w:r w:rsidRPr="00880B63">
        <w:rPr>
          <w:rFonts w:ascii="Times New Roman" w:hAnsi="Times New Roman" w:cs="Times New Roman"/>
          <w:b/>
        </w:rPr>
        <w:t>налога, взимаемый в связи с применением</w:t>
      </w:r>
    </w:p>
    <w:p w:rsidR="005C6162" w:rsidRPr="00880B63" w:rsidRDefault="005C6162" w:rsidP="005C6162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</w:rPr>
        <w:t>упрощенной системы налогообложения</w:t>
      </w:r>
    </w:p>
    <w:p w:rsidR="005C6162" w:rsidRDefault="005C6162" w:rsidP="005C6162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тыс.рублей</w:t>
      </w:r>
    </w:p>
    <w:p w:rsidR="005C6162" w:rsidRPr="00880B63" w:rsidRDefault="005C6162" w:rsidP="005C6162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5"/>
        <w:gridCol w:w="1562"/>
      </w:tblGrid>
      <w:tr w:rsidR="005C6162" w:rsidRPr="00B9117B" w:rsidTr="006B3DDF">
        <w:tc>
          <w:tcPr>
            <w:tcW w:w="8185" w:type="dxa"/>
          </w:tcPr>
          <w:p w:rsidR="005C6162" w:rsidRPr="00880B63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sz w:val="24"/>
                <w:szCs w:val="24"/>
              </w:rPr>
              <w:t>ановые назначения по УСН на 2022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год, согласованные с Министерством финансов Нижегородской области (30%)</w:t>
            </w:r>
          </w:p>
        </w:tc>
        <w:tc>
          <w:tcPr>
            <w:tcW w:w="1562" w:type="dxa"/>
          </w:tcPr>
          <w:p w:rsidR="005C6162" w:rsidRPr="00880B63" w:rsidRDefault="005C6162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38 026,9</w:t>
            </w:r>
          </w:p>
        </w:tc>
      </w:tr>
      <w:tr w:rsidR="005C6162" w:rsidRPr="00B9117B" w:rsidTr="006B3DDF">
        <w:tc>
          <w:tcPr>
            <w:tcW w:w="8185" w:type="dxa"/>
          </w:tcPr>
          <w:p w:rsidR="005C6162" w:rsidRPr="00880B63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Фактическое поступление налога в бюджет Балахнинского </w:t>
            </w:r>
            <w:r>
              <w:rPr>
                <w:rFonts w:ascii="Times New Roman" w:hAnsi="Times New Roman"/>
                <w:sz w:val="24"/>
                <w:szCs w:val="24"/>
              </w:rPr>
              <w:t>округа по состоянию на 01.07.2022, всего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 в бюджет)</w:t>
            </w:r>
          </w:p>
        </w:tc>
        <w:tc>
          <w:tcPr>
            <w:tcW w:w="1562" w:type="dxa"/>
          </w:tcPr>
          <w:p w:rsidR="005C6162" w:rsidRPr="00880B63" w:rsidRDefault="005C6162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26 261,9</w:t>
            </w:r>
          </w:p>
        </w:tc>
      </w:tr>
      <w:tr w:rsidR="005C6162" w:rsidRPr="00B9117B" w:rsidTr="006B3DDF">
        <w:tc>
          <w:tcPr>
            <w:tcW w:w="8185" w:type="dxa"/>
          </w:tcPr>
          <w:p w:rsidR="005C6162" w:rsidRPr="00880B63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Фактическое поступление налога в бюджет Балахнинского </w:t>
            </w:r>
            <w:r>
              <w:rPr>
                <w:rFonts w:ascii="Times New Roman" w:hAnsi="Times New Roman"/>
                <w:sz w:val="24"/>
                <w:szCs w:val="24"/>
              </w:rPr>
              <w:t>округа по состоянию на 01.10.2022, всего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 в бюджет)</w:t>
            </w:r>
          </w:p>
        </w:tc>
        <w:tc>
          <w:tcPr>
            <w:tcW w:w="1562" w:type="dxa"/>
          </w:tcPr>
          <w:p w:rsidR="005C6162" w:rsidRDefault="005C6162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38 344,4</w:t>
            </w:r>
          </w:p>
        </w:tc>
      </w:tr>
      <w:tr w:rsidR="005C6162" w:rsidRPr="00B9117B" w:rsidTr="006B3DDF">
        <w:tc>
          <w:tcPr>
            <w:tcW w:w="8185" w:type="dxa"/>
          </w:tcPr>
          <w:p w:rsidR="005C6162" w:rsidRPr="007C3D7A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D7A">
              <w:rPr>
                <w:rFonts w:ascii="Times New Roman" w:hAnsi="Times New Roman"/>
                <w:sz w:val="24"/>
                <w:szCs w:val="24"/>
              </w:rPr>
              <w:t>Прогноз поступления налога, согласованного с министерством финанс</w:t>
            </w:r>
            <w:r>
              <w:rPr>
                <w:rFonts w:ascii="Times New Roman" w:hAnsi="Times New Roman"/>
                <w:sz w:val="24"/>
                <w:szCs w:val="24"/>
              </w:rPr>
              <w:t>ов Нижегородской области на 2023</w:t>
            </w:r>
            <w:r w:rsidRPr="007C3D7A">
              <w:rPr>
                <w:rFonts w:ascii="Times New Roman" w:hAnsi="Times New Roman"/>
                <w:sz w:val="24"/>
                <w:szCs w:val="24"/>
              </w:rPr>
              <w:t xml:space="preserve"> год (30%  в бюджет округа)</w:t>
            </w:r>
          </w:p>
        </w:tc>
        <w:tc>
          <w:tcPr>
            <w:tcW w:w="1562" w:type="dxa"/>
          </w:tcPr>
          <w:p w:rsidR="005C6162" w:rsidRPr="007C3D7A" w:rsidRDefault="005C6162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51 642,9</w:t>
            </w:r>
          </w:p>
        </w:tc>
      </w:tr>
    </w:tbl>
    <w:p w:rsidR="005C6162" w:rsidRPr="00B9117B" w:rsidRDefault="005C6162" w:rsidP="005C6162">
      <w:pPr>
        <w:ind w:firstLine="720"/>
        <w:jc w:val="both"/>
        <w:rPr>
          <w:szCs w:val="24"/>
          <w:highlight w:val="yellow"/>
        </w:rPr>
      </w:pPr>
    </w:p>
    <w:p w:rsidR="005C6162" w:rsidRDefault="005C6162" w:rsidP="002763A0">
      <w:pPr>
        <w:ind w:firstLine="720"/>
        <w:jc w:val="both"/>
        <w:rPr>
          <w:szCs w:val="24"/>
        </w:rPr>
      </w:pPr>
      <w:r w:rsidRPr="00B730DB">
        <w:rPr>
          <w:szCs w:val="24"/>
        </w:rPr>
        <w:t xml:space="preserve">Расчет налога, взимаемого в связи с применением упрощенной системы налогообложения, на 2023 год выполнен в соответствии с главой 26.2 </w:t>
      </w:r>
      <w:r w:rsidR="002763A0">
        <w:rPr>
          <w:szCs w:val="24"/>
        </w:rPr>
        <w:t>«</w:t>
      </w:r>
      <w:r w:rsidRPr="00B730DB">
        <w:rPr>
          <w:szCs w:val="24"/>
        </w:rPr>
        <w:t>Упрощенная система налогообложения</w:t>
      </w:r>
      <w:r w:rsidR="002763A0">
        <w:rPr>
          <w:szCs w:val="24"/>
        </w:rPr>
        <w:t>»</w:t>
      </w:r>
      <w:r w:rsidRPr="00B730DB">
        <w:rPr>
          <w:szCs w:val="24"/>
        </w:rPr>
        <w:t xml:space="preserve"> части второй Налогового кодекса Российской Федерации.</w:t>
      </w:r>
    </w:p>
    <w:p w:rsidR="005C6162" w:rsidRPr="00891C29" w:rsidRDefault="005C6162" w:rsidP="002763A0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891C29">
        <w:rPr>
          <w:rFonts w:ascii="Times New Roman" w:hAnsi="Times New Roman" w:cs="Times New Roman"/>
          <w:sz w:val="24"/>
          <w:szCs w:val="24"/>
        </w:rPr>
        <w:t xml:space="preserve">Для расчета прогноза налога на 2023 год применялись отчеты финансового управления администрации Балахнинского муниципального округа по форме </w:t>
      </w:r>
      <w:r w:rsidRPr="009B1EF3">
        <w:rPr>
          <w:rFonts w:ascii="Times New Roman" w:hAnsi="Times New Roman" w:cs="Times New Roman"/>
          <w:sz w:val="24"/>
          <w:szCs w:val="24"/>
        </w:rPr>
        <w:t>0521428 «Отчет об исполнении консолидированного бюджета субъекта РФ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91C29">
        <w:rPr>
          <w:rFonts w:ascii="Times New Roman" w:hAnsi="Times New Roman" w:cs="Times New Roman"/>
          <w:sz w:val="24"/>
          <w:szCs w:val="24"/>
        </w:rPr>
        <w:t xml:space="preserve"> по состоянию на 01.01.2022г. и 01.07.2022г.;</w:t>
      </w:r>
    </w:p>
    <w:p w:rsidR="005C6162" w:rsidRPr="00891C29" w:rsidRDefault="005C6162" w:rsidP="002763A0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891C29">
        <w:rPr>
          <w:rFonts w:ascii="Times New Roman" w:hAnsi="Times New Roman" w:cs="Times New Roman"/>
          <w:sz w:val="24"/>
          <w:szCs w:val="24"/>
        </w:rPr>
        <w:t>Прогноз налога на 2023 год просчитан с учетом:</w:t>
      </w:r>
    </w:p>
    <w:p w:rsidR="005C6162" w:rsidRPr="00CA7045" w:rsidRDefault="005C6162" w:rsidP="002763A0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CA7045">
        <w:rPr>
          <w:rFonts w:ascii="Times New Roman" w:hAnsi="Times New Roman" w:cs="Times New Roman"/>
          <w:sz w:val="24"/>
          <w:szCs w:val="24"/>
        </w:rPr>
        <w:t xml:space="preserve">- фактического поступления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7045">
        <w:rPr>
          <w:rFonts w:ascii="Times New Roman" w:hAnsi="Times New Roman" w:cs="Times New Roman"/>
          <w:sz w:val="24"/>
          <w:szCs w:val="24"/>
        </w:rPr>
        <w:t>алог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7045">
        <w:rPr>
          <w:rFonts w:ascii="Times New Roman" w:hAnsi="Times New Roman" w:cs="Times New Roman"/>
          <w:sz w:val="24"/>
          <w:szCs w:val="24"/>
        </w:rPr>
        <w:t xml:space="preserve">, взимаемый в связи с применением упрощенной системы налогообложения за 2021 год и за </w:t>
      </w:r>
      <w:r w:rsidRPr="00CA704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A7045">
        <w:rPr>
          <w:rFonts w:ascii="Times New Roman" w:hAnsi="Times New Roman" w:cs="Times New Roman"/>
          <w:sz w:val="24"/>
          <w:szCs w:val="24"/>
        </w:rPr>
        <w:t xml:space="preserve"> полугодие 2022 года;</w:t>
      </w:r>
    </w:p>
    <w:p w:rsidR="005C6162" w:rsidRDefault="005C6162" w:rsidP="002763A0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B36F03">
        <w:rPr>
          <w:szCs w:val="24"/>
        </w:rPr>
        <w:t>В соответствии</w:t>
      </w:r>
      <w:r>
        <w:rPr>
          <w:szCs w:val="24"/>
        </w:rPr>
        <w:t xml:space="preserve"> со ст. 4 </w:t>
      </w:r>
      <w:r w:rsidRPr="00BA3D69">
        <w:rPr>
          <w:szCs w:val="24"/>
        </w:rPr>
        <w:t>Закон</w:t>
      </w:r>
      <w:r>
        <w:rPr>
          <w:szCs w:val="24"/>
        </w:rPr>
        <w:t>а</w:t>
      </w:r>
      <w:r w:rsidRPr="00BA3D69">
        <w:rPr>
          <w:szCs w:val="24"/>
        </w:rPr>
        <w:t xml:space="preserve"> Нижегородской</w:t>
      </w:r>
      <w:r>
        <w:rPr>
          <w:szCs w:val="24"/>
        </w:rPr>
        <w:t xml:space="preserve"> области от 06.12.2011 N 177-З </w:t>
      </w:r>
      <w:r w:rsidRPr="00BA3D69">
        <w:rPr>
          <w:szCs w:val="24"/>
        </w:rPr>
        <w:t xml:space="preserve">"О межбюджетных отношениях в Нижегородской области" </w:t>
      </w:r>
      <w:r>
        <w:rPr>
          <w:szCs w:val="24"/>
        </w:rPr>
        <w:t>в бюджеты муниципальных округов зачисляется 30 процентов налога, взимаемого в связи с применением упрощенной системы налогообложения.</w:t>
      </w:r>
    </w:p>
    <w:p w:rsidR="005C6162" w:rsidRPr="00B5351E" w:rsidRDefault="005C6162" w:rsidP="002763A0">
      <w:pPr>
        <w:ind w:firstLine="720"/>
        <w:jc w:val="both"/>
        <w:rPr>
          <w:b/>
          <w:bCs/>
          <w:color w:val="000000"/>
        </w:rPr>
      </w:pPr>
      <w:r w:rsidRPr="000B7D99">
        <w:rPr>
          <w:color w:val="000000"/>
        </w:rPr>
        <w:t xml:space="preserve">Таким образом в бюджет Балахнинского муниципального округа налог, взимаемый в связи с применением упрощенной системы налогообложения, согласованный с Министерством финансов Нижегородской области на </w:t>
      </w:r>
      <w:r>
        <w:rPr>
          <w:b/>
          <w:color w:val="000000"/>
        </w:rPr>
        <w:t>2023</w:t>
      </w:r>
      <w:r w:rsidRPr="000B7D99">
        <w:rPr>
          <w:b/>
          <w:color w:val="000000"/>
        </w:rPr>
        <w:t xml:space="preserve"> год</w:t>
      </w:r>
      <w:r w:rsidRPr="000B7D99">
        <w:rPr>
          <w:color w:val="000000"/>
        </w:rPr>
        <w:t xml:space="preserve"> в сумме </w:t>
      </w:r>
      <w:r>
        <w:rPr>
          <w:b/>
          <w:bCs/>
          <w:color w:val="000000"/>
        </w:rPr>
        <w:t xml:space="preserve">51 642,9 тыс.руб., </w:t>
      </w:r>
      <w:r w:rsidR="002763A0">
        <w:rPr>
          <w:b/>
          <w:bCs/>
          <w:color w:val="000000"/>
        </w:rPr>
        <w:t xml:space="preserve">                  </w:t>
      </w:r>
      <w:r>
        <w:rPr>
          <w:b/>
          <w:bCs/>
          <w:color w:val="000000"/>
        </w:rPr>
        <w:t>на 2024</w:t>
      </w:r>
      <w:r w:rsidRPr="00B5351E">
        <w:rPr>
          <w:b/>
          <w:bCs/>
          <w:color w:val="000000"/>
        </w:rPr>
        <w:t xml:space="preserve"> год – </w:t>
      </w:r>
      <w:r>
        <w:rPr>
          <w:b/>
          <w:bCs/>
          <w:color w:val="000000"/>
        </w:rPr>
        <w:t>56 239,1 тыс.руб., на 2025</w:t>
      </w:r>
      <w:r w:rsidRPr="00B5351E">
        <w:rPr>
          <w:b/>
          <w:bCs/>
          <w:color w:val="000000"/>
        </w:rPr>
        <w:t xml:space="preserve"> год – </w:t>
      </w:r>
      <w:r>
        <w:rPr>
          <w:b/>
          <w:bCs/>
          <w:color w:val="000000"/>
        </w:rPr>
        <w:t>60 569,5</w:t>
      </w:r>
      <w:r w:rsidRPr="00B5351E">
        <w:rPr>
          <w:b/>
          <w:bCs/>
          <w:color w:val="000000"/>
        </w:rPr>
        <w:t xml:space="preserve"> тыс.руб.</w:t>
      </w:r>
    </w:p>
    <w:p w:rsidR="00F34BC0" w:rsidRDefault="00F34BC0" w:rsidP="005C6162">
      <w:pPr>
        <w:rPr>
          <w:b/>
          <w:sz w:val="28"/>
          <w:szCs w:val="28"/>
        </w:rPr>
      </w:pPr>
    </w:p>
    <w:p w:rsidR="005C6162" w:rsidRPr="00D354EC" w:rsidRDefault="005C6162" w:rsidP="005C6162">
      <w:pPr>
        <w:jc w:val="center"/>
        <w:rPr>
          <w:b/>
          <w:sz w:val="28"/>
          <w:szCs w:val="28"/>
        </w:rPr>
      </w:pPr>
      <w:r w:rsidRPr="00F34BC0">
        <w:rPr>
          <w:b/>
          <w:sz w:val="28"/>
          <w:szCs w:val="28"/>
        </w:rPr>
        <w:t>Расчет единого сельскохозяйственного налога</w:t>
      </w:r>
    </w:p>
    <w:p w:rsidR="005C6162" w:rsidRPr="006070DC" w:rsidRDefault="005C6162" w:rsidP="005C6162">
      <w:pPr>
        <w:jc w:val="right"/>
        <w:rPr>
          <w:szCs w:val="24"/>
        </w:rPr>
      </w:pPr>
      <w:r w:rsidRPr="006070DC">
        <w:rPr>
          <w:szCs w:val="24"/>
        </w:rPr>
        <w:t xml:space="preserve">                                                                                                                                       тыс.руб</w:t>
      </w:r>
      <w:r>
        <w:rPr>
          <w:szCs w:val="24"/>
        </w:rPr>
        <w:t>лей</w:t>
      </w:r>
    </w:p>
    <w:p w:rsidR="005C6162" w:rsidRPr="00D354EC" w:rsidRDefault="005C6162" w:rsidP="005C616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701"/>
      </w:tblGrid>
      <w:tr w:rsidR="005C6162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354EC" w:rsidRDefault="005C6162" w:rsidP="006B3DDF">
            <w:pPr>
              <w:jc w:val="both"/>
            </w:pPr>
            <w:r w:rsidRPr="00AA5022">
              <w:t>Прогноз налога в бюджет муниципального</w:t>
            </w:r>
            <w:r>
              <w:t xml:space="preserve"> округа на 2022 год (100%)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jc w:val="center"/>
            </w:pPr>
            <w:r>
              <w:t>4,7</w:t>
            </w:r>
          </w:p>
        </w:tc>
      </w:tr>
      <w:tr w:rsidR="005C6162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354EC" w:rsidRDefault="005C6162" w:rsidP="006B3DDF">
            <w:pPr>
              <w:jc w:val="both"/>
            </w:pPr>
            <w:r w:rsidRPr="00D354EC">
              <w:t>Фактическое поступление сельс</w:t>
            </w:r>
            <w:r>
              <w:t>кохозяйственного налога на 01.07.2022</w:t>
            </w:r>
            <w:r w:rsidRPr="00D354EC">
              <w:t xml:space="preserve"> в бюджет </w:t>
            </w:r>
            <w: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354EC" w:rsidRDefault="005C6162" w:rsidP="006B3DDF">
            <w:pPr>
              <w:jc w:val="center"/>
            </w:pPr>
            <w:r>
              <w:t>4,6</w:t>
            </w:r>
          </w:p>
        </w:tc>
      </w:tr>
      <w:tr w:rsidR="005C6162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354EC" w:rsidRDefault="005C6162" w:rsidP="006B3DDF">
            <w:pPr>
              <w:jc w:val="both"/>
            </w:pPr>
            <w:r>
              <w:t>Прогноз налога на 2023</w:t>
            </w:r>
            <w:r w:rsidRPr="00D354EC">
              <w:t xml:space="preserve"> год в бюджет округа 100% согласованный с Министерством финансов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D354EC" w:rsidRDefault="005C6162" w:rsidP="006B3DDF">
            <w:pPr>
              <w:jc w:val="center"/>
            </w:pPr>
          </w:p>
          <w:p w:rsidR="005C6162" w:rsidRPr="00D354EC" w:rsidRDefault="005C6162" w:rsidP="006B3DDF">
            <w:pPr>
              <w:jc w:val="center"/>
            </w:pPr>
            <w:r>
              <w:t>5,0</w:t>
            </w:r>
          </w:p>
        </w:tc>
      </w:tr>
    </w:tbl>
    <w:p w:rsidR="005C6162" w:rsidRPr="00D354EC" w:rsidRDefault="005C6162" w:rsidP="005C6162">
      <w:pPr>
        <w:ind w:firstLine="720"/>
        <w:jc w:val="both"/>
      </w:pPr>
    </w:p>
    <w:p w:rsidR="005C6162" w:rsidRPr="00D354EC" w:rsidRDefault="005C6162" w:rsidP="002763A0">
      <w:pPr>
        <w:ind w:firstLine="709"/>
        <w:jc w:val="both"/>
        <w:rPr>
          <w:szCs w:val="24"/>
        </w:rPr>
      </w:pPr>
      <w:r w:rsidRPr="00D354EC">
        <w:rPr>
          <w:szCs w:val="24"/>
        </w:rPr>
        <w:t xml:space="preserve">Расчет единого сельскохозяйственного налога произведен в соответствии с главой 26.1. </w:t>
      </w:r>
      <w:r>
        <w:rPr>
          <w:szCs w:val="24"/>
        </w:rPr>
        <w:t>«</w:t>
      </w:r>
      <w:r w:rsidRPr="00D354EC">
        <w:rPr>
          <w:szCs w:val="24"/>
        </w:rPr>
        <w:t xml:space="preserve">Система налогообложения для сельскохозяйственных товаропроизводителей </w:t>
      </w:r>
      <w:r>
        <w:rPr>
          <w:szCs w:val="24"/>
        </w:rPr>
        <w:t>«</w:t>
      </w:r>
      <w:r w:rsidRPr="00D354EC">
        <w:rPr>
          <w:szCs w:val="24"/>
        </w:rPr>
        <w:t>Единый сельскохозяйственный налог</w:t>
      </w:r>
      <w:r>
        <w:rPr>
          <w:szCs w:val="24"/>
        </w:rPr>
        <w:t>»</w:t>
      </w:r>
      <w:r w:rsidRPr="00D354EC">
        <w:rPr>
          <w:szCs w:val="24"/>
        </w:rPr>
        <w:t xml:space="preserve"> части второй Налогового кодекса Российской Федерации.</w:t>
      </w:r>
    </w:p>
    <w:p w:rsidR="005C6162" w:rsidRPr="00D354EC" w:rsidRDefault="005C6162" w:rsidP="002763A0">
      <w:pPr>
        <w:ind w:firstLine="709"/>
        <w:jc w:val="both"/>
      </w:pPr>
      <w:r w:rsidRPr="00D354EC">
        <w:t>Для</w:t>
      </w:r>
      <w:r>
        <w:t xml:space="preserve"> расчета прогноза налога на 2022</w:t>
      </w:r>
      <w:r w:rsidRPr="00D354EC">
        <w:t xml:space="preserve"> год применялись следующие данные:  </w:t>
      </w:r>
    </w:p>
    <w:p w:rsidR="005C6162" w:rsidRPr="00D354EC" w:rsidRDefault="005C6162" w:rsidP="002763A0">
      <w:pPr>
        <w:ind w:firstLine="709"/>
        <w:jc w:val="both"/>
      </w:pPr>
      <w:r w:rsidRPr="00D354EC">
        <w:t>- отчет Межрайонной инспекции ФНС России № 5 по Нижегородской области по форме 5-ЕСХН «Отчет о налоговой базе и структуре начислений по единому сельс</w:t>
      </w:r>
      <w:r>
        <w:t>кохозяйственному налогу» за 2021</w:t>
      </w:r>
      <w:r w:rsidRPr="00D354EC">
        <w:t xml:space="preserve"> год; </w:t>
      </w:r>
    </w:p>
    <w:p w:rsidR="005C6162" w:rsidRPr="00D354EC" w:rsidRDefault="005C6162" w:rsidP="002763A0">
      <w:pPr>
        <w:ind w:firstLine="709"/>
        <w:jc w:val="both"/>
      </w:pPr>
      <w:r w:rsidRPr="00D354EC">
        <w:t xml:space="preserve">- отчеты финансового управления администрации Балахнинского муниципального </w:t>
      </w:r>
      <w:r>
        <w:t>округа</w:t>
      </w:r>
      <w:r w:rsidRPr="00D354EC">
        <w:t xml:space="preserve"> </w:t>
      </w:r>
      <w:r>
        <w:t xml:space="preserve">по форме </w:t>
      </w:r>
      <w:r w:rsidRPr="009B1EF3">
        <w:rPr>
          <w:szCs w:val="24"/>
        </w:rPr>
        <w:t>0521428 «Отчет об исполнении консолидированного бюджета субъекта РФ</w:t>
      </w:r>
      <w:r>
        <w:rPr>
          <w:szCs w:val="24"/>
        </w:rPr>
        <w:t>»</w:t>
      </w:r>
      <w:r w:rsidRPr="009B1EF3">
        <w:rPr>
          <w:szCs w:val="24"/>
        </w:rPr>
        <w:t xml:space="preserve"> </w:t>
      </w:r>
      <w:r>
        <w:t>по состоянию на 01.04.2022г. и 01.07.2022</w:t>
      </w:r>
      <w:r w:rsidRPr="00D354EC">
        <w:t>г;</w:t>
      </w:r>
    </w:p>
    <w:p w:rsidR="005C6162" w:rsidRPr="00330817" w:rsidRDefault="005C6162" w:rsidP="002763A0">
      <w:pPr>
        <w:tabs>
          <w:tab w:val="left" w:pos="851"/>
        </w:tabs>
        <w:ind w:firstLine="709"/>
        <w:jc w:val="both"/>
        <w:rPr>
          <w:szCs w:val="24"/>
        </w:rPr>
      </w:pPr>
      <w:r w:rsidRPr="00330817">
        <w:rPr>
          <w:szCs w:val="24"/>
        </w:rPr>
        <w:t xml:space="preserve">- информация </w:t>
      </w:r>
      <w:r>
        <w:rPr>
          <w:szCs w:val="24"/>
        </w:rPr>
        <w:t>Управления</w:t>
      </w:r>
      <w:r w:rsidRPr="00330817">
        <w:rPr>
          <w:szCs w:val="24"/>
        </w:rPr>
        <w:t xml:space="preserve"> сельского хозяйства администрации Балахнинского муниципального округа Нижегородской области о планируемых объемах поступления единого сельскохозяйственного налога в бюджет округа.</w:t>
      </w:r>
    </w:p>
    <w:p w:rsidR="005C6162" w:rsidRPr="002747AC" w:rsidRDefault="005C6162" w:rsidP="002763A0">
      <w:pPr>
        <w:ind w:firstLine="709"/>
        <w:jc w:val="both"/>
        <w:rPr>
          <w:b/>
          <w:bCs/>
        </w:rPr>
      </w:pPr>
      <w:r w:rsidRPr="00330817">
        <w:t xml:space="preserve">Расчетная сумма ЕСХН в бюджет муниципального округа, согласованная с министерством финансов по нормативу 100% на </w:t>
      </w:r>
      <w:r>
        <w:rPr>
          <w:b/>
        </w:rPr>
        <w:t>2023</w:t>
      </w:r>
      <w:r w:rsidRPr="00330817">
        <w:rPr>
          <w:b/>
        </w:rPr>
        <w:t xml:space="preserve"> </w:t>
      </w:r>
      <w:r w:rsidRPr="00330817">
        <w:t xml:space="preserve">год составляет </w:t>
      </w:r>
      <w:r>
        <w:rPr>
          <w:b/>
          <w:bCs/>
        </w:rPr>
        <w:t>5,0</w:t>
      </w:r>
      <w:r w:rsidRPr="002747AC">
        <w:rPr>
          <w:b/>
          <w:bCs/>
        </w:rPr>
        <w:t xml:space="preserve"> тыс.рублей.</w:t>
      </w:r>
    </w:p>
    <w:p w:rsidR="005C6162" w:rsidRPr="002747AC" w:rsidRDefault="005C6162" w:rsidP="002763A0">
      <w:pPr>
        <w:ind w:firstLine="709"/>
        <w:jc w:val="both"/>
        <w:rPr>
          <w:b/>
          <w:bCs/>
        </w:rPr>
      </w:pPr>
      <w:r w:rsidRPr="00330817">
        <w:t xml:space="preserve">Расчетная сумма ЕСХН в бюджет муниципального округа, согласованная с министерством финансов по нормативу 100% на </w:t>
      </w:r>
      <w:r>
        <w:rPr>
          <w:b/>
        </w:rPr>
        <w:t>2024</w:t>
      </w:r>
      <w:r w:rsidRPr="00330817">
        <w:rPr>
          <w:b/>
        </w:rPr>
        <w:t xml:space="preserve"> </w:t>
      </w:r>
      <w:r w:rsidRPr="00330817">
        <w:t xml:space="preserve">год составляет </w:t>
      </w:r>
      <w:r>
        <w:rPr>
          <w:b/>
          <w:bCs/>
        </w:rPr>
        <w:t>5,0</w:t>
      </w:r>
      <w:r w:rsidRPr="002747AC">
        <w:rPr>
          <w:b/>
          <w:bCs/>
        </w:rPr>
        <w:t xml:space="preserve"> тыс.рублей.</w:t>
      </w:r>
    </w:p>
    <w:p w:rsidR="005C6162" w:rsidRPr="002747AC" w:rsidRDefault="005C6162" w:rsidP="002763A0">
      <w:pPr>
        <w:pStyle w:val="Courier14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0817">
        <w:rPr>
          <w:rFonts w:ascii="Times New Roman" w:hAnsi="Times New Roman" w:cs="Times New Roman"/>
          <w:sz w:val="24"/>
          <w:szCs w:val="24"/>
        </w:rPr>
        <w:t xml:space="preserve">Расчетная сумма ЕСХН в бюджет муниципального округа, согласованная с министерством финансов по нормативу 100% на </w:t>
      </w:r>
      <w:r>
        <w:rPr>
          <w:rFonts w:ascii="Times New Roman" w:hAnsi="Times New Roman" w:cs="Times New Roman"/>
          <w:b/>
          <w:sz w:val="24"/>
          <w:szCs w:val="24"/>
        </w:rPr>
        <w:t>2025</w:t>
      </w:r>
      <w:r w:rsidRPr="003308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0817">
        <w:rPr>
          <w:rFonts w:ascii="Times New Roman" w:hAnsi="Times New Roman" w:cs="Times New Roman"/>
          <w:sz w:val="24"/>
          <w:szCs w:val="24"/>
        </w:rPr>
        <w:t xml:space="preserve">год составляет </w:t>
      </w:r>
      <w:r>
        <w:rPr>
          <w:rFonts w:ascii="Times New Roman" w:hAnsi="Times New Roman" w:cs="Times New Roman"/>
          <w:b/>
          <w:bCs/>
          <w:sz w:val="24"/>
          <w:szCs w:val="24"/>
        </w:rPr>
        <w:t>5,0</w:t>
      </w:r>
      <w:r w:rsidRPr="002747AC">
        <w:rPr>
          <w:rFonts w:ascii="Times New Roman" w:hAnsi="Times New Roman" w:cs="Times New Roman"/>
          <w:b/>
          <w:bCs/>
          <w:sz w:val="24"/>
          <w:szCs w:val="24"/>
        </w:rPr>
        <w:t xml:space="preserve"> тыс.рублей.</w:t>
      </w:r>
    </w:p>
    <w:p w:rsidR="005C6162" w:rsidRPr="00330817" w:rsidRDefault="005C6162" w:rsidP="005C6162">
      <w:pPr>
        <w:pStyle w:val="Courier14"/>
        <w:ind w:firstLine="0"/>
        <w:rPr>
          <w:rFonts w:ascii="Times New Roman" w:hAnsi="Times New Roman" w:cs="Times New Roman"/>
          <w:b/>
          <w:bCs/>
        </w:rPr>
      </w:pPr>
    </w:p>
    <w:p w:rsidR="002B2DD3" w:rsidRDefault="002B2DD3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2B2DD3" w:rsidRDefault="002B2DD3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2B2DD3" w:rsidRDefault="002B2DD3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5C6162" w:rsidRPr="004B50C2" w:rsidRDefault="005C6162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 xml:space="preserve">Расчет налога, взимаемого в связи с применением </w:t>
      </w:r>
    </w:p>
    <w:p w:rsidR="005C6162" w:rsidRPr="004B50C2" w:rsidRDefault="005C6162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>патентной системы налогообложения</w:t>
      </w:r>
    </w:p>
    <w:p w:rsidR="005C6162" w:rsidRPr="004B50C2" w:rsidRDefault="005C6162" w:rsidP="005C6162">
      <w:pPr>
        <w:pStyle w:val="Courier14"/>
        <w:ind w:firstLine="0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5C6162" w:rsidRPr="004E46B1" w:rsidRDefault="005C6162" w:rsidP="005C6162">
      <w:pPr>
        <w:pStyle w:val="Courier1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50C2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1559"/>
      </w:tblGrid>
      <w:tr w:rsidR="005C6162" w:rsidRPr="004B50C2" w:rsidTr="00511D13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Плановые назначения по </w:t>
            </w:r>
            <w:r>
              <w:rPr>
                <w:rFonts w:ascii="Times New Roman" w:hAnsi="Times New Roman"/>
                <w:sz w:val="24"/>
                <w:szCs w:val="24"/>
              </w:rPr>
              <w:t>налогу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взимаемого в связи с применением патентной системы налогоо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2022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год, согласованные с Министерством финансов Нижегородской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CF1213" w:rsidRDefault="005C6162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13 082,8</w:t>
            </w:r>
          </w:p>
        </w:tc>
      </w:tr>
      <w:tr w:rsidR="005C6162" w:rsidRPr="004B50C2" w:rsidTr="00511D13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01.07.202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4B50C2" w:rsidRDefault="005C6162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7 394,4</w:t>
            </w:r>
          </w:p>
        </w:tc>
      </w:tr>
      <w:tr w:rsidR="005C6162" w:rsidRPr="004B50C2" w:rsidTr="00511D13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 по состоянию на 01.10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Default="005C6162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9 166,7</w:t>
            </w:r>
          </w:p>
        </w:tc>
      </w:tr>
      <w:tr w:rsidR="005C6162" w:rsidRPr="00B9117B" w:rsidTr="00511D13">
        <w:trPr>
          <w:trHeight w:val="769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Прогноз поступления налога, взимаемого в связи с применением патентной системы налогоо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бложения в бюджет округа на 2023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в Министерстве финансов Нижегородской области (100%)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4B50C2" w:rsidRDefault="005C6162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14 802,0</w:t>
            </w:r>
          </w:p>
        </w:tc>
      </w:tr>
    </w:tbl>
    <w:p w:rsidR="005C6162" w:rsidRDefault="005C6162" w:rsidP="005C6162">
      <w:pPr>
        <w:ind w:firstLine="709"/>
        <w:jc w:val="both"/>
      </w:pPr>
    </w:p>
    <w:p w:rsidR="005C6162" w:rsidRDefault="005C6162" w:rsidP="004A09ED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CC00E9">
        <w:rPr>
          <w:rFonts w:ascii="Times New Roman" w:hAnsi="Times New Roman" w:cs="Times New Roman"/>
          <w:sz w:val="24"/>
          <w:szCs w:val="24"/>
        </w:rPr>
        <w:t xml:space="preserve">Расчет налога, взимаемого в связи с применением патентной системы налогообложения произведен по видам предпринимательской деятельности с учетом потенциально возможного к получению индивидуальными предпринимателями годового дохода, предусмотренных Законом Нижегородской области от 21.11.2012 № 148-З </w:t>
      </w:r>
      <w:r w:rsidR="00720420">
        <w:rPr>
          <w:rFonts w:ascii="Times New Roman" w:hAnsi="Times New Roman" w:cs="Times New Roman"/>
          <w:sz w:val="24"/>
          <w:szCs w:val="24"/>
        </w:rPr>
        <w:t>«</w:t>
      </w:r>
      <w:r w:rsidRPr="00CC00E9">
        <w:rPr>
          <w:rFonts w:ascii="Times New Roman" w:hAnsi="Times New Roman" w:cs="Times New Roman"/>
          <w:sz w:val="24"/>
          <w:szCs w:val="24"/>
        </w:rPr>
        <w:t>О патентной системе налогообложения на территории Нижегородской области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C6162" w:rsidRPr="00212309" w:rsidRDefault="005C6162" w:rsidP="004A09ED">
      <w:pPr>
        <w:ind w:firstLine="709"/>
        <w:jc w:val="both"/>
        <w:rPr>
          <w:szCs w:val="24"/>
        </w:rPr>
      </w:pPr>
      <w:r w:rsidRPr="00212309">
        <w:rPr>
          <w:szCs w:val="24"/>
        </w:rPr>
        <w:t>Для</w:t>
      </w:r>
      <w:r>
        <w:rPr>
          <w:szCs w:val="24"/>
        </w:rPr>
        <w:t xml:space="preserve"> расчета прогноза налога на 2023</w:t>
      </w:r>
      <w:r w:rsidRPr="00212309">
        <w:rPr>
          <w:szCs w:val="24"/>
        </w:rPr>
        <w:t xml:space="preserve"> год применялись отчеты финансового управления администрации Балахнинского муниципального </w:t>
      </w:r>
      <w:r>
        <w:rPr>
          <w:szCs w:val="24"/>
        </w:rPr>
        <w:t>округа</w:t>
      </w:r>
      <w:r w:rsidRPr="00212309">
        <w:rPr>
          <w:szCs w:val="24"/>
        </w:rPr>
        <w:t xml:space="preserve"> по форме </w:t>
      </w:r>
      <w:r w:rsidRPr="009B1EF3">
        <w:rPr>
          <w:szCs w:val="24"/>
        </w:rPr>
        <w:t>0521428 «Отчет об исполнении консолидированного бюджета субъекта РФ</w:t>
      </w:r>
      <w:r>
        <w:rPr>
          <w:szCs w:val="24"/>
        </w:rPr>
        <w:t>»</w:t>
      </w:r>
      <w:r w:rsidRPr="009B1EF3">
        <w:rPr>
          <w:szCs w:val="24"/>
        </w:rPr>
        <w:t xml:space="preserve"> п</w:t>
      </w:r>
      <w:r>
        <w:rPr>
          <w:szCs w:val="24"/>
        </w:rPr>
        <w:t xml:space="preserve">о состоянию на 01.01.2022 и 01.07.2022, а также </w:t>
      </w:r>
      <w:r w:rsidRPr="00B730DB">
        <w:rPr>
          <w:szCs w:val="24"/>
        </w:rPr>
        <w:t xml:space="preserve">отчет 1-ПТ </w:t>
      </w:r>
      <w:r w:rsidR="001C22CB">
        <w:rPr>
          <w:szCs w:val="24"/>
        </w:rPr>
        <w:t>«</w:t>
      </w:r>
      <w:r w:rsidRPr="00B730DB">
        <w:rPr>
          <w:szCs w:val="24"/>
        </w:rPr>
        <w:t>Отчет о количестве индивидуальных предпринимателей, применяющих патентную систему налогообложения, и выданных патентов на право применения патентной системы налогообложения в разрезе видов предпринимательской деятельности</w:t>
      </w:r>
      <w:r w:rsidR="001C22CB">
        <w:rPr>
          <w:szCs w:val="24"/>
        </w:rPr>
        <w:t>»</w:t>
      </w:r>
      <w:r w:rsidRPr="00B730DB">
        <w:rPr>
          <w:szCs w:val="24"/>
        </w:rPr>
        <w:t xml:space="preserve"> за 2021 г</w:t>
      </w:r>
      <w:r w:rsidR="001C22CB">
        <w:rPr>
          <w:szCs w:val="24"/>
        </w:rPr>
        <w:t>од и первое полугодие 2022 года.</w:t>
      </w:r>
    </w:p>
    <w:p w:rsidR="005C6162" w:rsidRPr="002636AB" w:rsidRDefault="005C6162" w:rsidP="004A09ED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налога на 2023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просчитан с учетом:</w:t>
      </w:r>
    </w:p>
    <w:p w:rsidR="005C6162" w:rsidRPr="002636AB" w:rsidRDefault="005C6162" w:rsidP="004A09ED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фактического поступления налога, взимаемого в</w:t>
      </w:r>
      <w:r>
        <w:rPr>
          <w:rFonts w:ascii="Times New Roman" w:hAnsi="Times New Roman" w:cs="Times New Roman"/>
          <w:sz w:val="24"/>
          <w:szCs w:val="24"/>
        </w:rPr>
        <w:t xml:space="preserve"> связи с применением патентной системы налогообложения за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за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36AB">
        <w:rPr>
          <w:rFonts w:ascii="Times New Roman" w:hAnsi="Times New Roman" w:cs="Times New Roman"/>
          <w:sz w:val="24"/>
          <w:szCs w:val="24"/>
        </w:rPr>
        <w:t xml:space="preserve"> полугодие 20</w:t>
      </w:r>
      <w:r>
        <w:rPr>
          <w:rFonts w:ascii="Times New Roman" w:hAnsi="Times New Roman" w:cs="Times New Roman"/>
          <w:sz w:val="24"/>
          <w:szCs w:val="24"/>
        </w:rPr>
        <w:t>22 года;</w:t>
      </w:r>
    </w:p>
    <w:p w:rsidR="005C6162" w:rsidRPr="002636AB" w:rsidRDefault="005C6162" w:rsidP="004A09ED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информации Межрайонной инспекции ФНС России № 5 по Нижегородской области о количестве выданных патентов на право применения патентной</w:t>
      </w:r>
      <w:r>
        <w:rPr>
          <w:rFonts w:ascii="Times New Roman" w:hAnsi="Times New Roman" w:cs="Times New Roman"/>
          <w:sz w:val="24"/>
          <w:szCs w:val="24"/>
        </w:rPr>
        <w:t xml:space="preserve"> системы налогообложения за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полугодие 2022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5C6162" w:rsidRPr="002636AB" w:rsidRDefault="005C6162" w:rsidP="004A09ED">
      <w:pPr>
        <w:pStyle w:val="Courier14"/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Прогноз налога по патентной систем</w:t>
      </w:r>
      <w:r>
        <w:rPr>
          <w:rFonts w:ascii="Times New Roman" w:hAnsi="Times New Roman" w:cs="Times New Roman"/>
          <w:sz w:val="24"/>
          <w:szCs w:val="24"/>
        </w:rPr>
        <w:t>е налогообложения согласован</w:t>
      </w:r>
      <w:r w:rsidRPr="002636AB">
        <w:rPr>
          <w:rFonts w:ascii="Times New Roman" w:hAnsi="Times New Roman" w:cs="Times New Roman"/>
          <w:sz w:val="24"/>
          <w:szCs w:val="24"/>
        </w:rPr>
        <w:t xml:space="preserve"> с Министерством финансов Нижегородской области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Pr="002636AB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14 802,0</w:t>
      </w:r>
      <w:r w:rsidRPr="002636AB">
        <w:rPr>
          <w:rFonts w:ascii="Times New Roman" w:hAnsi="Times New Roman" w:cs="Times New Roman"/>
          <w:sz w:val="24"/>
          <w:szCs w:val="24"/>
        </w:rPr>
        <w:t xml:space="preserve"> </w:t>
      </w:r>
      <w:r w:rsidRPr="00164EFB">
        <w:rPr>
          <w:rFonts w:ascii="Times New Roman" w:hAnsi="Times New Roman" w:cs="Times New Roman"/>
          <w:b/>
          <w:bCs/>
          <w:sz w:val="24"/>
          <w:szCs w:val="24"/>
        </w:rPr>
        <w:t>тыс.рублей</w:t>
      </w:r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Pr="002636AB">
        <w:rPr>
          <w:rFonts w:ascii="Times New Roman" w:hAnsi="Times New Roman" w:cs="Times New Roman"/>
          <w:sz w:val="24"/>
          <w:szCs w:val="24"/>
        </w:rPr>
        <w:t>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16 163,8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 тыс.рублей</w:t>
      </w:r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6AB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bCs/>
          <w:sz w:val="24"/>
          <w:szCs w:val="24"/>
        </w:rPr>
        <w:t>17 085,1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b/>
          <w:bCs/>
          <w:sz w:val="24"/>
          <w:szCs w:val="24"/>
        </w:rPr>
        <w:t>лей.</w:t>
      </w:r>
    </w:p>
    <w:p w:rsidR="005C6162" w:rsidRPr="00B9117B" w:rsidRDefault="005C6162" w:rsidP="005C6162">
      <w:pPr>
        <w:rPr>
          <w:b/>
          <w:bCs/>
          <w:sz w:val="28"/>
          <w:szCs w:val="28"/>
          <w:highlight w:val="yellow"/>
        </w:rPr>
      </w:pPr>
    </w:p>
    <w:p w:rsidR="005C6162" w:rsidRPr="00B40C89" w:rsidRDefault="005C6162" w:rsidP="005C6162">
      <w:pPr>
        <w:jc w:val="center"/>
        <w:rPr>
          <w:b/>
          <w:bCs/>
          <w:sz w:val="28"/>
          <w:szCs w:val="28"/>
        </w:rPr>
      </w:pPr>
      <w:r w:rsidRPr="002763E6">
        <w:rPr>
          <w:b/>
          <w:bCs/>
          <w:sz w:val="28"/>
          <w:szCs w:val="28"/>
        </w:rPr>
        <w:t>Расчет налога на имущество физических лиц</w:t>
      </w:r>
    </w:p>
    <w:p w:rsidR="005C6162" w:rsidRDefault="005C6162" w:rsidP="005C6162">
      <w:pPr>
        <w:tabs>
          <w:tab w:val="left" w:pos="709"/>
        </w:tabs>
        <w:jc w:val="both"/>
        <w:rPr>
          <w:szCs w:val="24"/>
        </w:rPr>
      </w:pP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 xml:space="preserve">Прогноз налога на имущество физических лиц рассчитан в соответствии с главой 32 части второй Налогового кодекса Российской Федерации </w:t>
      </w:r>
      <w:r>
        <w:rPr>
          <w:szCs w:val="24"/>
        </w:rPr>
        <w:t>«</w:t>
      </w:r>
      <w:r w:rsidRPr="00290557">
        <w:rPr>
          <w:szCs w:val="24"/>
        </w:rPr>
        <w:t>Налог на имущество физических лиц</w:t>
      </w:r>
      <w:r>
        <w:rPr>
          <w:szCs w:val="24"/>
        </w:rPr>
        <w:t>»</w:t>
      </w:r>
      <w:r w:rsidRPr="00290557">
        <w:rPr>
          <w:szCs w:val="24"/>
        </w:rPr>
        <w:t>.</w:t>
      </w: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ab/>
        <w:t>При расчете прогноза на 2023</w:t>
      </w:r>
      <w:r w:rsidRPr="00290557">
        <w:rPr>
          <w:szCs w:val="24"/>
        </w:rPr>
        <w:t xml:space="preserve"> год применялась информация Межрайонной налоговой службы по Нижегородской области по форме отчета 5-МН (</w:t>
      </w:r>
      <w:r>
        <w:rPr>
          <w:szCs w:val="24"/>
        </w:rPr>
        <w:t>«</w:t>
      </w:r>
      <w:r w:rsidRPr="00290557">
        <w:rPr>
          <w:szCs w:val="24"/>
        </w:rPr>
        <w:t>Отчет о налоговой базе и структуре начисле</w:t>
      </w:r>
      <w:r>
        <w:rPr>
          <w:szCs w:val="24"/>
        </w:rPr>
        <w:t>ний по местным налогам») за 2021</w:t>
      </w:r>
      <w:r w:rsidRPr="00290557">
        <w:rPr>
          <w:szCs w:val="24"/>
        </w:rPr>
        <w:t xml:space="preserve"> год, а именно:</w:t>
      </w: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количество строений, помещений и сооружений, по которым налог предъявлен к уплате;</w:t>
      </w: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рассчитанная исходя из кадастровой стоимости объектов недвижимости, подлежащая уплате в бюджет;</w:t>
      </w:r>
    </w:p>
    <w:p w:rsidR="005C6162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не поступившая в бюджет в связи с предоставлением налогоплательщикам льгот по налогу.</w:t>
      </w:r>
    </w:p>
    <w:p w:rsidR="005C6162" w:rsidRPr="0070031B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 xml:space="preserve">В </w:t>
      </w:r>
      <w:r w:rsidRPr="0070031B">
        <w:rPr>
          <w:szCs w:val="24"/>
        </w:rPr>
        <w:t>прогнозе учитывалось снижение кадастровой стоимости объектов недвижимости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области.</w:t>
      </w:r>
    </w:p>
    <w:p w:rsidR="005C6162" w:rsidRPr="00DD47C5" w:rsidRDefault="005C6162" w:rsidP="005C6162">
      <w:pPr>
        <w:ind w:firstLine="709"/>
        <w:jc w:val="both"/>
        <w:rPr>
          <w:b/>
          <w:bCs/>
          <w:szCs w:val="24"/>
        </w:rPr>
      </w:pPr>
      <w:r w:rsidRPr="00290557">
        <w:rPr>
          <w:szCs w:val="24"/>
        </w:rPr>
        <w:t xml:space="preserve">Прогноз налога на имущество физических лиц на </w:t>
      </w:r>
      <w:r>
        <w:rPr>
          <w:b/>
          <w:szCs w:val="24"/>
        </w:rPr>
        <w:t>2023</w:t>
      </w:r>
      <w:r w:rsidRPr="00290557">
        <w:rPr>
          <w:b/>
          <w:szCs w:val="24"/>
        </w:rPr>
        <w:t xml:space="preserve"> год,</w:t>
      </w:r>
      <w:r w:rsidRPr="00290557">
        <w:rPr>
          <w:szCs w:val="24"/>
        </w:rPr>
        <w:t xml:space="preserve"> согласованный с Министерством финансов Нижегородской области в бюджет Балахнинского муниципального округа (100%) в сумме </w:t>
      </w:r>
      <w:r>
        <w:rPr>
          <w:b/>
          <w:bCs/>
          <w:szCs w:val="24"/>
        </w:rPr>
        <w:t>53 313,8</w:t>
      </w:r>
      <w:r w:rsidRPr="00DD47C5">
        <w:rPr>
          <w:b/>
          <w:bCs/>
          <w:szCs w:val="24"/>
        </w:rPr>
        <w:t xml:space="preserve"> тыс.рублей</w:t>
      </w:r>
      <w:r w:rsidRPr="00290557">
        <w:rPr>
          <w:szCs w:val="24"/>
        </w:rPr>
        <w:t xml:space="preserve">, на </w:t>
      </w:r>
      <w:r w:rsidRPr="00290557">
        <w:rPr>
          <w:b/>
          <w:szCs w:val="24"/>
        </w:rPr>
        <w:t>202</w:t>
      </w:r>
      <w:r>
        <w:rPr>
          <w:b/>
          <w:szCs w:val="24"/>
        </w:rPr>
        <w:t>4 год</w:t>
      </w:r>
      <w:r w:rsidRPr="00290557">
        <w:rPr>
          <w:szCs w:val="24"/>
        </w:rPr>
        <w:t xml:space="preserve"> в сумме </w:t>
      </w:r>
      <w:r>
        <w:rPr>
          <w:szCs w:val="24"/>
        </w:rPr>
        <w:t xml:space="preserve"> </w:t>
      </w:r>
      <w:r>
        <w:rPr>
          <w:b/>
          <w:bCs/>
          <w:szCs w:val="24"/>
        </w:rPr>
        <w:t>55 766,2</w:t>
      </w:r>
      <w:r w:rsidRPr="00DD47C5">
        <w:rPr>
          <w:b/>
          <w:bCs/>
          <w:szCs w:val="24"/>
        </w:rPr>
        <w:t xml:space="preserve"> тыс.рублей</w:t>
      </w:r>
      <w:r w:rsidRPr="00290557">
        <w:rPr>
          <w:szCs w:val="24"/>
        </w:rPr>
        <w:t xml:space="preserve">, </w:t>
      </w:r>
      <w:r w:rsidR="0051298A">
        <w:rPr>
          <w:szCs w:val="24"/>
        </w:rPr>
        <w:t xml:space="preserve">                         </w:t>
      </w:r>
      <w:r w:rsidRPr="00290557">
        <w:rPr>
          <w:szCs w:val="24"/>
        </w:rPr>
        <w:t xml:space="preserve">на </w:t>
      </w:r>
      <w:r w:rsidRPr="00290557">
        <w:rPr>
          <w:b/>
          <w:szCs w:val="24"/>
        </w:rPr>
        <w:t>202</w:t>
      </w:r>
      <w:r>
        <w:rPr>
          <w:b/>
          <w:szCs w:val="24"/>
        </w:rPr>
        <w:t>5 год</w:t>
      </w:r>
      <w:r w:rsidRPr="00290557">
        <w:rPr>
          <w:szCs w:val="24"/>
        </w:rPr>
        <w:t xml:space="preserve"> в сумме </w:t>
      </w:r>
      <w:r>
        <w:rPr>
          <w:b/>
          <w:bCs/>
          <w:szCs w:val="24"/>
        </w:rPr>
        <w:t>57 996,8</w:t>
      </w:r>
      <w:r w:rsidRPr="00DD47C5">
        <w:rPr>
          <w:b/>
          <w:bCs/>
          <w:szCs w:val="24"/>
        </w:rPr>
        <w:t xml:space="preserve"> тыс.руб.</w:t>
      </w:r>
    </w:p>
    <w:p w:rsidR="005C6162" w:rsidRDefault="005C6162" w:rsidP="005C6162">
      <w:pPr>
        <w:rPr>
          <w:b/>
          <w:bCs/>
          <w:sz w:val="28"/>
          <w:szCs w:val="28"/>
        </w:rPr>
      </w:pPr>
    </w:p>
    <w:p w:rsidR="005C6162" w:rsidRPr="00C93EE9" w:rsidRDefault="005C6162" w:rsidP="005C6162">
      <w:pPr>
        <w:jc w:val="center"/>
        <w:rPr>
          <w:b/>
          <w:bCs/>
          <w:sz w:val="28"/>
          <w:szCs w:val="28"/>
        </w:rPr>
      </w:pPr>
      <w:r w:rsidRPr="008B1A2D">
        <w:rPr>
          <w:b/>
          <w:bCs/>
          <w:sz w:val="28"/>
          <w:szCs w:val="28"/>
        </w:rPr>
        <w:t>Расчет земельного налога</w:t>
      </w:r>
      <w:r w:rsidRPr="00C93EE9">
        <w:rPr>
          <w:b/>
          <w:bCs/>
          <w:sz w:val="28"/>
          <w:szCs w:val="28"/>
        </w:rPr>
        <w:t xml:space="preserve"> </w:t>
      </w:r>
    </w:p>
    <w:p w:rsidR="005C6162" w:rsidRPr="00B9117B" w:rsidRDefault="005C6162" w:rsidP="005C6162">
      <w:pPr>
        <w:jc w:val="center"/>
        <w:rPr>
          <w:szCs w:val="24"/>
          <w:highlight w:val="yellow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  <w:r w:rsidRPr="00C93EE9">
        <w:rPr>
          <w:szCs w:val="24"/>
        </w:rPr>
        <w:t>тыс. рублей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6"/>
        <w:gridCol w:w="1701"/>
      </w:tblGrid>
      <w:tr w:rsidR="005C6162" w:rsidTr="00511D13">
        <w:tc>
          <w:tcPr>
            <w:tcW w:w="8046" w:type="dxa"/>
          </w:tcPr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Прогноз</w:t>
            </w:r>
            <w:r>
              <w:rPr>
                <w:b/>
                <w:szCs w:val="24"/>
              </w:rPr>
              <w:t xml:space="preserve"> </w:t>
            </w:r>
            <w:r w:rsidRPr="0045746B">
              <w:rPr>
                <w:szCs w:val="24"/>
              </w:rPr>
              <w:t>земельного налога по данным налоговой инспекции на 2023 год с учетом коэффициента собираемости (100%)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в т.ч.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- с организаций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- с физических лиц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Всего сумма</w:t>
            </w:r>
            <w:r w:rsidRPr="0045746B">
              <w:rPr>
                <w:bCs/>
                <w:szCs w:val="24"/>
              </w:rPr>
              <w:t xml:space="preserve"> земельного налога, согласованного с министерством финансов Нижегородской области </w:t>
            </w:r>
            <w:r w:rsidRPr="0045746B">
              <w:rPr>
                <w:szCs w:val="24"/>
              </w:rPr>
              <w:t>на 2023 год (100%)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в т.ч.: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- с организаций</w:t>
            </w:r>
          </w:p>
          <w:p w:rsidR="005C6162" w:rsidRDefault="005C6162" w:rsidP="006B3DDF">
            <w:pPr>
              <w:tabs>
                <w:tab w:val="left" w:pos="851"/>
              </w:tabs>
              <w:rPr>
                <w:sz w:val="28"/>
                <w:szCs w:val="28"/>
                <w:highlight w:val="yellow"/>
              </w:rPr>
            </w:pPr>
            <w:r w:rsidRPr="00C71E0E">
              <w:rPr>
                <w:szCs w:val="24"/>
              </w:rPr>
              <w:t>- с физических лиц</w:t>
            </w:r>
          </w:p>
        </w:tc>
        <w:tc>
          <w:tcPr>
            <w:tcW w:w="1701" w:type="dxa"/>
          </w:tcPr>
          <w:p w:rsidR="005C6162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69 925,0</w:t>
            </w:r>
          </w:p>
          <w:p w:rsidR="005C6162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:rsidR="005C6162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:rsidR="005C6162" w:rsidRPr="002F408D" w:rsidRDefault="005C6162" w:rsidP="006B3DDF">
            <w:pPr>
              <w:tabs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53 000,0</w:t>
            </w:r>
          </w:p>
          <w:p w:rsidR="005C6162" w:rsidRPr="002F408D" w:rsidRDefault="005C6162" w:rsidP="006B3DDF">
            <w:pPr>
              <w:tabs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16 925,0</w:t>
            </w:r>
          </w:p>
          <w:p w:rsidR="005C6162" w:rsidRDefault="005C6162" w:rsidP="006B3DDF">
            <w:pPr>
              <w:tabs>
                <w:tab w:val="left" w:pos="851"/>
              </w:tabs>
              <w:rPr>
                <w:b/>
                <w:szCs w:val="24"/>
              </w:rPr>
            </w:pPr>
          </w:p>
          <w:p w:rsidR="005C6162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76 475,3</w:t>
            </w:r>
          </w:p>
          <w:p w:rsidR="005C6162" w:rsidRDefault="005C6162" w:rsidP="006B3DDF">
            <w:pPr>
              <w:tabs>
                <w:tab w:val="left" w:pos="851"/>
              </w:tabs>
              <w:rPr>
                <w:b/>
                <w:szCs w:val="24"/>
              </w:rPr>
            </w:pPr>
          </w:p>
          <w:p w:rsidR="005C6162" w:rsidRDefault="005C6162" w:rsidP="006B3DDF">
            <w:pPr>
              <w:tabs>
                <w:tab w:val="left" w:pos="851"/>
              </w:tabs>
              <w:jc w:val="center"/>
              <w:rPr>
                <w:szCs w:val="24"/>
              </w:rPr>
            </w:pPr>
          </w:p>
          <w:p w:rsidR="005C6162" w:rsidRPr="00C71E0E" w:rsidRDefault="005C6162" w:rsidP="006B3DDF">
            <w:pPr>
              <w:tabs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57 515,1</w:t>
            </w:r>
          </w:p>
          <w:p w:rsidR="005C6162" w:rsidRPr="0077055A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  <w:highlight w:val="yellow"/>
              </w:rPr>
            </w:pPr>
            <w:r>
              <w:rPr>
                <w:szCs w:val="24"/>
              </w:rPr>
              <w:t>18 960,2</w:t>
            </w:r>
          </w:p>
        </w:tc>
      </w:tr>
    </w:tbl>
    <w:p w:rsidR="005C6162" w:rsidRPr="00B9117B" w:rsidRDefault="005C6162" w:rsidP="005C6162">
      <w:pPr>
        <w:tabs>
          <w:tab w:val="left" w:pos="851"/>
        </w:tabs>
        <w:jc w:val="both"/>
        <w:rPr>
          <w:sz w:val="28"/>
          <w:szCs w:val="28"/>
          <w:highlight w:val="yellow"/>
        </w:rPr>
      </w:pPr>
    </w:p>
    <w:p w:rsidR="005C6162" w:rsidRPr="00C71E0E" w:rsidRDefault="005C6162" w:rsidP="0051298A">
      <w:pPr>
        <w:tabs>
          <w:tab w:val="left" w:pos="851"/>
        </w:tabs>
        <w:ind w:firstLine="709"/>
        <w:jc w:val="both"/>
        <w:rPr>
          <w:szCs w:val="24"/>
        </w:rPr>
      </w:pPr>
      <w:r w:rsidRPr="00C71E0E">
        <w:rPr>
          <w:szCs w:val="24"/>
        </w:rPr>
        <w:t>Расчет земельного налога на 202</w:t>
      </w:r>
      <w:r>
        <w:rPr>
          <w:szCs w:val="24"/>
        </w:rPr>
        <w:t>3 год и на плановый период 2024 и 2025</w:t>
      </w:r>
      <w:r w:rsidRPr="00C71E0E">
        <w:rPr>
          <w:szCs w:val="24"/>
        </w:rPr>
        <w:t xml:space="preserve"> годов произведен в соответствии с главой 31 части второй Налогового кодекса Российской Федерации </w:t>
      </w:r>
      <w:r>
        <w:rPr>
          <w:szCs w:val="24"/>
        </w:rPr>
        <w:t>«</w:t>
      </w:r>
      <w:r w:rsidRPr="00C71E0E">
        <w:rPr>
          <w:szCs w:val="24"/>
        </w:rPr>
        <w:t>Земельный налог</w:t>
      </w:r>
      <w:r>
        <w:rPr>
          <w:szCs w:val="24"/>
        </w:rPr>
        <w:t>»</w:t>
      </w:r>
      <w:r w:rsidRPr="00C71E0E">
        <w:rPr>
          <w:szCs w:val="24"/>
        </w:rPr>
        <w:t>.</w:t>
      </w:r>
    </w:p>
    <w:p w:rsidR="005C6162" w:rsidRPr="00C71E0E" w:rsidRDefault="005C6162" w:rsidP="0051298A">
      <w:pPr>
        <w:tabs>
          <w:tab w:val="left" w:pos="709"/>
        </w:tabs>
        <w:ind w:firstLine="709"/>
        <w:jc w:val="both"/>
        <w:rPr>
          <w:szCs w:val="24"/>
        </w:rPr>
      </w:pPr>
      <w:r w:rsidRPr="00C71E0E">
        <w:rPr>
          <w:szCs w:val="24"/>
        </w:rPr>
        <w:t>При р</w:t>
      </w:r>
      <w:r>
        <w:rPr>
          <w:szCs w:val="24"/>
        </w:rPr>
        <w:t>асчете земельного налога на 2023</w:t>
      </w:r>
      <w:r w:rsidRPr="00C71E0E">
        <w:rPr>
          <w:szCs w:val="24"/>
        </w:rPr>
        <w:t xml:space="preserve"> год использованы следующие данные:</w:t>
      </w:r>
    </w:p>
    <w:p w:rsidR="005C6162" w:rsidRPr="00C71E0E" w:rsidRDefault="005C6162" w:rsidP="0051298A">
      <w:pPr>
        <w:ind w:firstLine="709"/>
        <w:jc w:val="both"/>
        <w:rPr>
          <w:szCs w:val="24"/>
        </w:rPr>
      </w:pPr>
      <w:r w:rsidRPr="00C71E0E">
        <w:rPr>
          <w:szCs w:val="24"/>
        </w:rPr>
        <w:t>- информация межрайонной ИФНС РФ № 5 по Нижегородской области о начи</w:t>
      </w:r>
      <w:r>
        <w:rPr>
          <w:szCs w:val="24"/>
        </w:rPr>
        <w:t>слении земельного налога за 2021</w:t>
      </w:r>
      <w:r w:rsidRPr="00C71E0E">
        <w:rPr>
          <w:szCs w:val="24"/>
        </w:rPr>
        <w:t xml:space="preserve"> год по форме отчета 5-МН ("Отчет о налоговой базе и структуре начислений по местным налогам");</w:t>
      </w:r>
    </w:p>
    <w:p w:rsidR="005C6162" w:rsidRPr="00C71E0E" w:rsidRDefault="005C6162" w:rsidP="0051298A">
      <w:pPr>
        <w:ind w:firstLine="709"/>
        <w:jc w:val="both"/>
        <w:rPr>
          <w:szCs w:val="24"/>
        </w:rPr>
      </w:pPr>
      <w:r w:rsidRPr="00C71E0E">
        <w:rPr>
          <w:szCs w:val="24"/>
        </w:rPr>
        <w:t>- отчеты финансового управления администрации Балахн</w:t>
      </w:r>
      <w:r>
        <w:rPr>
          <w:szCs w:val="24"/>
        </w:rPr>
        <w:t>инского муниципального округа</w:t>
      </w:r>
      <w:r w:rsidRPr="00C71E0E">
        <w:rPr>
          <w:szCs w:val="24"/>
        </w:rPr>
        <w:t xml:space="preserve"> по форме 0521428 «Отчет об исполнении консолидированного бюджета субъек</w:t>
      </w:r>
      <w:r>
        <w:rPr>
          <w:szCs w:val="24"/>
        </w:rPr>
        <w:t>та РФ</w:t>
      </w:r>
      <w:r w:rsidR="00951958">
        <w:rPr>
          <w:szCs w:val="24"/>
        </w:rPr>
        <w:t>»</w:t>
      </w:r>
      <w:r>
        <w:rPr>
          <w:szCs w:val="24"/>
        </w:rPr>
        <w:t xml:space="preserve"> за 2021 год, по состоянию на 01.04.2022г. и 01.07.2022</w:t>
      </w:r>
      <w:r w:rsidRPr="00C71E0E">
        <w:rPr>
          <w:szCs w:val="24"/>
        </w:rPr>
        <w:t>г;</w:t>
      </w:r>
    </w:p>
    <w:p w:rsidR="005C6162" w:rsidRPr="002E2F36" w:rsidRDefault="005C6162" w:rsidP="0051298A">
      <w:pPr>
        <w:tabs>
          <w:tab w:val="left" w:pos="709"/>
        </w:tabs>
        <w:ind w:firstLine="709"/>
        <w:jc w:val="both"/>
        <w:rPr>
          <w:szCs w:val="24"/>
        </w:rPr>
      </w:pPr>
      <w:r w:rsidRPr="002E2F36">
        <w:rPr>
          <w:szCs w:val="24"/>
        </w:rPr>
        <w:t>Прогноз земельного налога сформирован с учетом актуализации с 2021 года кадастровой оценки земель сельскохозяйственного назначения, населенных пунктов, земель промышленности и иного специального назначения вне границ населенных пунктов, проведенной Государственным бюджетным учреждением Нижегородской области "Кадастровая оценка".</w:t>
      </w:r>
    </w:p>
    <w:p w:rsidR="005C6162" w:rsidRPr="00243076" w:rsidRDefault="005C6162" w:rsidP="0051298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E2F36">
        <w:rPr>
          <w:szCs w:val="24"/>
        </w:rPr>
        <w:t>Кроме того, в прогнозе учитывалось снижение кадастровой стоимости земельных участков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</w:t>
      </w:r>
      <w:r w:rsidRPr="00243076">
        <w:rPr>
          <w:sz w:val="28"/>
          <w:szCs w:val="28"/>
        </w:rPr>
        <w:t>.</w:t>
      </w:r>
    </w:p>
    <w:p w:rsidR="005C6162" w:rsidRPr="00575039" w:rsidRDefault="005C6162" w:rsidP="0051298A">
      <w:pPr>
        <w:ind w:firstLine="709"/>
        <w:jc w:val="both"/>
        <w:rPr>
          <w:szCs w:val="24"/>
        </w:rPr>
      </w:pPr>
      <w:r w:rsidRPr="00C71E0E">
        <w:rPr>
          <w:szCs w:val="24"/>
        </w:rPr>
        <w:t xml:space="preserve">С учетом изложенных факторов прогноз поступления </w:t>
      </w:r>
      <w:r w:rsidRPr="00C71E0E">
        <w:rPr>
          <w:bCs/>
          <w:szCs w:val="24"/>
        </w:rPr>
        <w:t>земельного налога, согласованного с министерством финансов Нижегородской области</w:t>
      </w:r>
      <w:r w:rsidRPr="00C71E0E">
        <w:rPr>
          <w:szCs w:val="24"/>
        </w:rPr>
        <w:t xml:space="preserve"> </w:t>
      </w:r>
      <w:r>
        <w:rPr>
          <w:b/>
          <w:szCs w:val="24"/>
        </w:rPr>
        <w:t>на 2023</w:t>
      </w:r>
      <w:r w:rsidRPr="00C71E0E">
        <w:rPr>
          <w:b/>
          <w:szCs w:val="24"/>
        </w:rPr>
        <w:t xml:space="preserve"> год</w:t>
      </w:r>
      <w:r w:rsidRPr="00C71E0E">
        <w:rPr>
          <w:szCs w:val="24"/>
        </w:rPr>
        <w:t xml:space="preserve"> составил </w:t>
      </w:r>
      <w:r>
        <w:rPr>
          <w:szCs w:val="24"/>
        </w:rPr>
        <w:t xml:space="preserve">                </w:t>
      </w:r>
      <w:r>
        <w:rPr>
          <w:b/>
          <w:bCs/>
          <w:szCs w:val="24"/>
        </w:rPr>
        <w:t>76 475,3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100% в бюджет муниципального округа.</w:t>
      </w:r>
    </w:p>
    <w:p w:rsidR="005C6162" w:rsidRPr="00575039" w:rsidRDefault="005C6162" w:rsidP="0051298A">
      <w:pPr>
        <w:ind w:firstLine="709"/>
        <w:jc w:val="both"/>
        <w:rPr>
          <w:szCs w:val="24"/>
        </w:rPr>
      </w:pPr>
      <w:r w:rsidRPr="00575039">
        <w:rPr>
          <w:bCs/>
          <w:szCs w:val="24"/>
        </w:rPr>
        <w:t>Прогноз</w:t>
      </w:r>
      <w:r w:rsidRPr="00575039">
        <w:rPr>
          <w:szCs w:val="24"/>
        </w:rPr>
        <w:t xml:space="preserve"> земельного налога </w:t>
      </w:r>
      <w:r>
        <w:rPr>
          <w:b/>
          <w:bCs/>
          <w:szCs w:val="24"/>
        </w:rPr>
        <w:t>на 2024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составил </w:t>
      </w:r>
      <w:r>
        <w:rPr>
          <w:b/>
          <w:bCs/>
          <w:szCs w:val="24"/>
        </w:rPr>
        <w:t>77 743,4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, </w:t>
      </w:r>
      <w:r>
        <w:rPr>
          <w:b/>
          <w:bCs/>
          <w:szCs w:val="24"/>
        </w:rPr>
        <w:t>на 2025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– </w:t>
      </w:r>
      <w:r>
        <w:rPr>
          <w:b/>
          <w:bCs/>
          <w:szCs w:val="24"/>
        </w:rPr>
        <w:t>79 035,2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всей суммы в бюджет муниципального округа.</w:t>
      </w:r>
    </w:p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2B2DD3" w:rsidRPr="00B9117B" w:rsidRDefault="002B2DD3" w:rsidP="005C6162">
      <w:pPr>
        <w:rPr>
          <w:b/>
          <w:sz w:val="28"/>
          <w:szCs w:val="28"/>
          <w:highlight w:val="yellow"/>
        </w:rPr>
      </w:pPr>
    </w:p>
    <w:p w:rsidR="005C6162" w:rsidRPr="00937950" w:rsidRDefault="005C6162" w:rsidP="005C6162">
      <w:pPr>
        <w:jc w:val="center"/>
        <w:rPr>
          <w:b/>
          <w:sz w:val="28"/>
          <w:szCs w:val="28"/>
        </w:rPr>
      </w:pPr>
      <w:r w:rsidRPr="007B08CF">
        <w:rPr>
          <w:b/>
          <w:sz w:val="28"/>
          <w:szCs w:val="28"/>
        </w:rPr>
        <w:t>Расчет государственной пошлины</w:t>
      </w:r>
    </w:p>
    <w:p w:rsidR="005C6162" w:rsidRPr="00937950" w:rsidRDefault="005C6162" w:rsidP="005C6162">
      <w:pPr>
        <w:jc w:val="both"/>
      </w:pPr>
      <w:r w:rsidRPr="00937950">
        <w:t xml:space="preserve">                                                                                                                </w:t>
      </w:r>
      <w:r>
        <w:t xml:space="preserve">                     тыс.рублей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032"/>
      </w:tblGrid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8F580D" w:rsidRDefault="005C6162" w:rsidP="006B3DDF">
            <w:pPr>
              <w:jc w:val="both"/>
            </w:pPr>
            <w:r w:rsidRPr="008F580D">
              <w:t>Фактическое поступление государственной пошлины по делам, рассматриваемым в судах общей юрисд</w:t>
            </w:r>
            <w:r>
              <w:t>икции, мировыми судьями на 01.07.2022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8F580D" w:rsidRDefault="005C6162" w:rsidP="006B3DDF">
            <w:pPr>
              <w:jc w:val="center"/>
            </w:pPr>
            <w:r>
              <w:t>5 919,8</w:t>
            </w:r>
          </w:p>
        </w:tc>
      </w:tr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8F580D" w:rsidRDefault="005C6162" w:rsidP="006B3DDF">
            <w:pPr>
              <w:jc w:val="both"/>
            </w:pPr>
            <w:r w:rsidRPr="008F580D">
              <w:t>Фактическое поступление государственной пошлины за выдачу разрешения на установк</w:t>
            </w:r>
            <w:r>
              <w:t>у рекламной конструкции на 01.07.2022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8F580D" w:rsidRDefault="005C6162" w:rsidP="006B3DDF">
            <w:pPr>
              <w:jc w:val="center"/>
            </w:pPr>
            <w:r>
              <w:t>20,0</w:t>
            </w:r>
          </w:p>
        </w:tc>
      </w:tr>
      <w:tr w:rsidR="005C6162" w:rsidRPr="0071276A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1276A" w:rsidRDefault="005C6162" w:rsidP="006B3DDF">
            <w:pPr>
              <w:jc w:val="both"/>
            </w:pPr>
            <w:r w:rsidRPr="0071276A">
              <w:t>Прогноз поступления государственной пошлины в бюдж</w:t>
            </w:r>
            <w:r>
              <w:t>ет муниципального округа на 2023</w:t>
            </w:r>
            <w:r w:rsidRPr="0071276A">
              <w:t xml:space="preserve"> год, согласованный с Министерством финансов Нижегородской области (100%)</w:t>
            </w:r>
            <w:r>
              <w:t xml:space="preserve"> в т. ч.: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1276A" w:rsidRDefault="005C6162" w:rsidP="006B3DDF">
            <w:pPr>
              <w:jc w:val="center"/>
            </w:pPr>
            <w:r>
              <w:t>12 499,0</w:t>
            </w:r>
          </w:p>
        </w:tc>
      </w:tr>
      <w:tr w:rsidR="005C6162" w:rsidRPr="0071276A" w:rsidTr="00511D13">
        <w:trPr>
          <w:trHeight w:val="638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1276A" w:rsidRDefault="005C6162" w:rsidP="006B3DDF">
            <w:pPr>
              <w:jc w:val="both"/>
            </w:pPr>
            <w:r w:rsidRPr="0071276A">
              <w:t>-государственная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1276A" w:rsidRDefault="005C6162" w:rsidP="006B3DDF">
            <w:pPr>
              <w:jc w:val="center"/>
            </w:pPr>
            <w:r>
              <w:t>12 499,0</w:t>
            </w:r>
          </w:p>
        </w:tc>
      </w:tr>
      <w:tr w:rsidR="005C6162" w:rsidRPr="0071276A" w:rsidTr="00511D13">
        <w:trPr>
          <w:trHeight w:val="476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1276A" w:rsidRDefault="005C6162" w:rsidP="006B3DDF">
            <w:pPr>
              <w:jc w:val="both"/>
            </w:pPr>
            <w:r w:rsidRPr="0071276A">
              <w:rPr>
                <w:szCs w:val="24"/>
              </w:rPr>
              <w:t>- государственная пошлина за выдачу разрешения на установку рекламной конструкции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1276A" w:rsidRDefault="005C6162" w:rsidP="006B3DDF">
            <w:pPr>
              <w:jc w:val="center"/>
            </w:pPr>
            <w:r>
              <w:t>0,0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944439" w:rsidRDefault="005C6162" w:rsidP="006D70F3">
      <w:pPr>
        <w:ind w:firstLine="709"/>
        <w:jc w:val="both"/>
      </w:pPr>
      <w:r w:rsidRPr="00944439">
        <w:t>Прогноз</w:t>
      </w:r>
      <w:r>
        <w:t xml:space="preserve"> государственной пошлины на 2022</w:t>
      </w:r>
      <w:r w:rsidRPr="00944439">
        <w:t xml:space="preserve"> год исчислен в соответствии с главой 25.3 части второй Налогового кодекса Российской Федерации.</w:t>
      </w:r>
    </w:p>
    <w:p w:rsidR="005C6162" w:rsidRPr="00944439" w:rsidRDefault="005C6162" w:rsidP="006D70F3">
      <w:pPr>
        <w:ind w:firstLine="709"/>
        <w:jc w:val="both"/>
        <w:rPr>
          <w:szCs w:val="24"/>
        </w:rPr>
      </w:pPr>
      <w:r w:rsidRPr="00944439">
        <w:rPr>
          <w:szCs w:val="24"/>
        </w:rPr>
        <w:t>Расчет государственной пошлины рассчитывался исходя из:</w:t>
      </w:r>
    </w:p>
    <w:p w:rsidR="005C6162" w:rsidRPr="00944439" w:rsidRDefault="005C6162" w:rsidP="006D70F3">
      <w:pPr>
        <w:ind w:firstLine="709"/>
        <w:jc w:val="both"/>
        <w:rPr>
          <w:szCs w:val="24"/>
        </w:rPr>
      </w:pPr>
      <w:r w:rsidRPr="00944439">
        <w:rPr>
          <w:szCs w:val="24"/>
        </w:rPr>
        <w:t>-   ожидаемого поступления по видам госуд</w:t>
      </w:r>
      <w:r>
        <w:rPr>
          <w:szCs w:val="24"/>
        </w:rPr>
        <w:t>арственной пошлины до конца 2022</w:t>
      </w:r>
      <w:r w:rsidRPr="00944439">
        <w:rPr>
          <w:szCs w:val="24"/>
        </w:rPr>
        <w:t xml:space="preserve"> года; </w:t>
      </w:r>
    </w:p>
    <w:p w:rsidR="005C6162" w:rsidRPr="00944439" w:rsidRDefault="005C6162" w:rsidP="006D70F3">
      <w:pPr>
        <w:ind w:firstLine="709"/>
        <w:jc w:val="both"/>
      </w:pPr>
      <w:r w:rsidRPr="00944439">
        <w:t xml:space="preserve">- отчетных данных финансового управления администрации Балахнинского муниципального </w:t>
      </w:r>
      <w:r>
        <w:t>округа</w:t>
      </w:r>
      <w:r w:rsidRPr="00944439">
        <w:t xml:space="preserve"> по форме 0521428 «Отчет об исполнении консолидированного бю</w:t>
      </w:r>
      <w:r>
        <w:t>джета субъекта РФ» на 01.01.2022г. и 01.07.2022г.</w:t>
      </w:r>
      <w:r w:rsidRPr="00944439">
        <w:t>;</w:t>
      </w:r>
    </w:p>
    <w:p w:rsidR="005C6162" w:rsidRPr="00835BA5" w:rsidRDefault="005C6162" w:rsidP="006D70F3">
      <w:pPr>
        <w:pStyle w:val="Courier14"/>
        <w:tabs>
          <w:tab w:val="left" w:pos="7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835BA5">
        <w:rPr>
          <w:rFonts w:ascii="Times New Roman" w:hAnsi="Times New Roman" w:cs="Times New Roman"/>
          <w:sz w:val="24"/>
          <w:szCs w:val="24"/>
        </w:rPr>
        <w:t>- динамики поступления за предыдущие отчетные периоды;</w:t>
      </w:r>
    </w:p>
    <w:p w:rsidR="005C6162" w:rsidRPr="00835BA5" w:rsidRDefault="005C6162" w:rsidP="006D70F3">
      <w:pPr>
        <w:pStyle w:val="af"/>
        <w:tabs>
          <w:tab w:val="left" w:pos="1034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5BA5">
        <w:rPr>
          <w:rFonts w:ascii="Times New Roman" w:hAnsi="Times New Roman"/>
          <w:sz w:val="24"/>
          <w:szCs w:val="24"/>
        </w:rPr>
        <w:t>При расчете прогноза поступления госпошлины по делам, рассматриваемым в судах общей юрисдикции, мировыми судьями (за исключением Верховного Суда РФ) на 2023 год использованы данные Межрайонной ИФНС России № 5 по Нижегородской области.</w:t>
      </w:r>
    </w:p>
    <w:p w:rsidR="005C6162" w:rsidRPr="00520468" w:rsidRDefault="005C6162" w:rsidP="006D70F3">
      <w:pPr>
        <w:ind w:firstLine="709"/>
        <w:jc w:val="both"/>
        <w:rPr>
          <w:b/>
          <w:bCs/>
        </w:rPr>
      </w:pPr>
      <w:r w:rsidRPr="00520468">
        <w:tab/>
        <w:t xml:space="preserve">Прогноз государственной пошлины </w:t>
      </w:r>
      <w:r w:rsidRPr="00520468">
        <w:rPr>
          <w:b/>
          <w:bCs/>
        </w:rPr>
        <w:t>на 202</w:t>
      </w:r>
      <w:r>
        <w:rPr>
          <w:b/>
          <w:bCs/>
        </w:rPr>
        <w:t>3</w:t>
      </w:r>
      <w:r w:rsidRPr="00520468">
        <w:rPr>
          <w:b/>
          <w:bCs/>
        </w:rPr>
        <w:t xml:space="preserve"> год</w:t>
      </w:r>
      <w:r w:rsidRPr="00520468">
        <w:t xml:space="preserve">, согласованный с министерством финансов Нижегородской области, составил </w:t>
      </w:r>
      <w:r>
        <w:rPr>
          <w:b/>
          <w:bCs/>
        </w:rPr>
        <w:t>12 499,0</w:t>
      </w:r>
      <w:r w:rsidRPr="00520468">
        <w:rPr>
          <w:b/>
          <w:bCs/>
        </w:rPr>
        <w:t xml:space="preserve"> тыс.рублей.</w:t>
      </w:r>
    </w:p>
    <w:p w:rsidR="005C6162" w:rsidRPr="00520468" w:rsidRDefault="005C6162" w:rsidP="006D70F3">
      <w:pPr>
        <w:ind w:firstLine="709"/>
        <w:jc w:val="both"/>
      </w:pPr>
      <w:r w:rsidRPr="00520468">
        <w:t xml:space="preserve">Прогноз государственной пошлины, согласованный </w:t>
      </w:r>
      <w:r w:rsidRPr="00520468">
        <w:rPr>
          <w:b/>
          <w:bCs/>
        </w:rPr>
        <w:t>на 202</w:t>
      </w:r>
      <w:r>
        <w:rPr>
          <w:b/>
          <w:bCs/>
        </w:rPr>
        <w:t>4</w:t>
      </w:r>
      <w:r w:rsidRPr="00520468">
        <w:rPr>
          <w:b/>
          <w:bCs/>
        </w:rPr>
        <w:t xml:space="preserve"> год</w:t>
      </w:r>
      <w:r w:rsidRPr="00520468">
        <w:t xml:space="preserve"> с министерством финансов Нижегородской области, составил </w:t>
      </w:r>
      <w:r>
        <w:rPr>
          <w:b/>
          <w:bCs/>
        </w:rPr>
        <w:t>13 068,7</w:t>
      </w:r>
      <w:r w:rsidRPr="00520468">
        <w:rPr>
          <w:b/>
          <w:bCs/>
        </w:rPr>
        <w:t xml:space="preserve"> тыс.рублей</w:t>
      </w:r>
      <w:r w:rsidRPr="00520468">
        <w:t>.</w:t>
      </w:r>
    </w:p>
    <w:p w:rsidR="005C6162" w:rsidRPr="00510E8F" w:rsidRDefault="005C6162" w:rsidP="006D70F3">
      <w:pPr>
        <w:ind w:firstLine="709"/>
        <w:jc w:val="both"/>
        <w:rPr>
          <w:b/>
          <w:bCs/>
        </w:rPr>
      </w:pPr>
      <w:r w:rsidRPr="00520468">
        <w:t xml:space="preserve">Прогноз государственной пошлины, согласованный </w:t>
      </w:r>
      <w:r w:rsidRPr="00520468">
        <w:rPr>
          <w:b/>
          <w:bCs/>
        </w:rPr>
        <w:t>на 202</w:t>
      </w:r>
      <w:r>
        <w:rPr>
          <w:b/>
          <w:bCs/>
        </w:rPr>
        <w:t>5</w:t>
      </w:r>
      <w:r w:rsidRPr="00520468">
        <w:rPr>
          <w:b/>
          <w:bCs/>
        </w:rPr>
        <w:t xml:space="preserve"> год</w:t>
      </w:r>
      <w:r w:rsidRPr="00520468">
        <w:t xml:space="preserve"> с министерством финансов Нижегородской области, составил </w:t>
      </w:r>
      <w:r>
        <w:rPr>
          <w:b/>
          <w:bCs/>
        </w:rPr>
        <w:t>13 631,4</w:t>
      </w:r>
      <w:r w:rsidRPr="00520468">
        <w:rPr>
          <w:b/>
          <w:bCs/>
        </w:rPr>
        <w:t xml:space="preserve"> тыс.рублей.</w:t>
      </w:r>
    </w:p>
    <w:p w:rsidR="005C6162" w:rsidRDefault="005C6162" w:rsidP="005C6162">
      <w:pPr>
        <w:jc w:val="both"/>
        <w:rPr>
          <w:highlight w:val="yellow"/>
        </w:rPr>
      </w:pPr>
    </w:p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C36282" w:rsidRDefault="005C6162" w:rsidP="005C6162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 xml:space="preserve">Расчет доходов, получаемых в виде </w:t>
      </w:r>
    </w:p>
    <w:p w:rsidR="005C6162" w:rsidRPr="00C36282" w:rsidRDefault="005C6162" w:rsidP="005C6162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>арендной платы за земельные участки</w:t>
      </w:r>
    </w:p>
    <w:p w:rsidR="005C6162" w:rsidRPr="00C36282" w:rsidRDefault="005C6162" w:rsidP="005C6162">
      <w:pPr>
        <w:jc w:val="center"/>
        <w:rPr>
          <w:b/>
          <w:sz w:val="28"/>
          <w:szCs w:val="28"/>
        </w:rPr>
      </w:pPr>
    </w:p>
    <w:p w:rsidR="005C6162" w:rsidRPr="00C36282" w:rsidRDefault="005C6162" w:rsidP="005C6162">
      <w:pPr>
        <w:rPr>
          <w:i/>
          <w:szCs w:val="24"/>
        </w:rPr>
      </w:pPr>
      <w:r w:rsidRPr="00C36282">
        <w:rPr>
          <w:i/>
          <w:szCs w:val="24"/>
        </w:rPr>
        <w:t>Арендная плата за земельные участки до разграничения:</w:t>
      </w:r>
    </w:p>
    <w:p w:rsidR="005C6162" w:rsidRPr="00C36282" w:rsidRDefault="005C6162" w:rsidP="005C6162">
      <w:pPr>
        <w:jc w:val="right"/>
      </w:pPr>
      <w:r w:rsidRPr="00C36282">
        <w:t xml:space="preserve">                                                                                                                                тыс.руб.</w:t>
      </w:r>
      <w:r>
        <w:t xml:space="preserve"> / %</w:t>
      </w: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7"/>
        <w:gridCol w:w="1701"/>
      </w:tblGrid>
      <w:tr w:rsidR="005C6162" w:rsidRPr="00B9117B" w:rsidTr="006B3DDF">
        <w:trPr>
          <w:trHeight w:val="600"/>
        </w:trPr>
        <w:tc>
          <w:tcPr>
            <w:tcW w:w="794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5C6162" w:rsidRPr="00F221DB" w:rsidRDefault="005C6162" w:rsidP="006B3DDF">
            <w:pPr>
              <w:ind w:right="-5"/>
            </w:pPr>
            <w:r w:rsidRPr="00F221DB">
              <w:t>Сумма годовой арендной платы за земель</w:t>
            </w:r>
            <w:r>
              <w:t>ные участки, начисленная на 2022</w:t>
            </w:r>
            <w:r w:rsidRPr="00F221DB">
              <w:t xml:space="preserve"> год по заключенным договорам аренды, администрируемые администрацией ок</w:t>
            </w:r>
            <w:r>
              <w:t>руга (по состоянию на 01.06.2022</w:t>
            </w:r>
            <w:r w:rsidRPr="00F221DB">
              <w:t>)  по данным КУМИ.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5C6162" w:rsidRPr="00F221DB" w:rsidRDefault="005C6162" w:rsidP="006B3DDF">
            <w:pPr>
              <w:ind w:right="-5"/>
              <w:jc w:val="center"/>
            </w:pPr>
            <w:r>
              <w:t>24 691,0</w:t>
            </w:r>
          </w:p>
        </w:tc>
      </w:tr>
      <w:tr w:rsidR="005C6162" w:rsidRPr="00B9117B" w:rsidTr="006B3DDF">
        <w:trPr>
          <w:trHeight w:val="218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5C6162" w:rsidRPr="00F221DB" w:rsidRDefault="005C6162" w:rsidP="006B3DDF">
            <w:pPr>
              <w:ind w:right="-5"/>
            </w:pPr>
            <w:r w:rsidRPr="00F221DB">
              <w:t>Уровень среднегодового индекса-дефлятора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5C6162" w:rsidRPr="00F221DB" w:rsidRDefault="005C6162" w:rsidP="006B3DDF">
            <w:pPr>
              <w:ind w:right="-5"/>
              <w:jc w:val="center"/>
            </w:pPr>
            <w:r>
              <w:t>1,09</w:t>
            </w:r>
          </w:p>
        </w:tc>
      </w:tr>
      <w:tr w:rsidR="005C6162" w:rsidRPr="00ED06FE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ED06FE" w:rsidRDefault="005C6162" w:rsidP="006B3DDF">
            <w:pPr>
              <w:ind w:right="-5"/>
            </w:pPr>
            <w:r w:rsidRPr="00ED06FE">
              <w:t xml:space="preserve">Прогноз </w:t>
            </w:r>
            <w:r>
              <w:rPr>
                <w:bCs/>
              </w:rPr>
              <w:t>доходов на 2023</w:t>
            </w:r>
            <w:r w:rsidRPr="00ED06FE">
              <w:rPr>
                <w:bCs/>
              </w:rPr>
              <w:t xml:space="preserve"> год, администрируемые администрацией округа</w:t>
            </w:r>
            <w:r>
              <w:rPr>
                <w:bCs/>
              </w:rPr>
              <w:t xml:space="preserve"> (по данным КУМИ)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  <w:hideMark/>
          </w:tcPr>
          <w:p w:rsidR="005C6162" w:rsidRPr="00ED06FE" w:rsidRDefault="005C6162" w:rsidP="006B3DDF">
            <w:pPr>
              <w:ind w:right="-5"/>
              <w:jc w:val="center"/>
            </w:pPr>
            <w:r>
              <w:t>22 005,0</w:t>
            </w:r>
          </w:p>
        </w:tc>
      </w:tr>
      <w:tr w:rsidR="005C6162" w:rsidRPr="00ED06FE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ED06FE" w:rsidRDefault="005C6162" w:rsidP="006B3DDF">
            <w:pPr>
              <w:ind w:right="-5"/>
            </w:pPr>
            <w:r>
              <w:t xml:space="preserve">Сумма выпадающих доходов по данным КУМИ  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  <w:hideMark/>
          </w:tcPr>
          <w:p w:rsidR="005C6162" w:rsidRDefault="005C6162" w:rsidP="006B3DDF">
            <w:pPr>
              <w:ind w:right="-5"/>
              <w:jc w:val="center"/>
            </w:pPr>
            <w:r>
              <w:t>4 502,9</w:t>
            </w:r>
          </w:p>
        </w:tc>
      </w:tr>
      <w:tr w:rsidR="005C6162" w:rsidRPr="00ED06FE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ED06FE" w:rsidRDefault="005C6162" w:rsidP="006B3DDF">
            <w:pPr>
              <w:ind w:right="-5"/>
            </w:pPr>
            <w:r w:rsidRPr="00ED06FE">
              <w:t xml:space="preserve">Прогноз </w:t>
            </w:r>
            <w:r>
              <w:rPr>
                <w:bCs/>
              </w:rPr>
              <w:t>доходов на 2023</w:t>
            </w:r>
            <w:r w:rsidRPr="00ED06FE">
              <w:rPr>
                <w:bCs/>
              </w:rPr>
              <w:t xml:space="preserve"> год, администрируемые Мингосимуществом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</w:tcPr>
          <w:p w:rsidR="005C6162" w:rsidRPr="00ED06FE" w:rsidRDefault="005C6162" w:rsidP="006B3DDF">
            <w:pPr>
              <w:ind w:right="-5"/>
              <w:jc w:val="center"/>
            </w:pPr>
            <w:r>
              <w:t>1 051,6</w:t>
            </w:r>
          </w:p>
        </w:tc>
      </w:tr>
      <w:tr w:rsidR="005C6162" w:rsidRPr="00B9117B" w:rsidTr="00B507FC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ED06FE" w:rsidRDefault="005C6162" w:rsidP="006B3DDF">
            <w:pPr>
              <w:ind w:right="-5"/>
            </w:pPr>
            <w:r w:rsidRPr="00ED06FE">
              <w:t xml:space="preserve">Прогноз </w:t>
            </w:r>
            <w:r w:rsidRPr="00ED06FE">
              <w:rPr>
                <w:bCs/>
              </w:rPr>
              <w:t>доходо</w:t>
            </w:r>
            <w:r>
              <w:rPr>
                <w:bCs/>
              </w:rPr>
              <w:t>в в бюджет округа (100%) на 2023</w:t>
            </w:r>
            <w:r w:rsidRPr="00ED06FE">
              <w:rPr>
                <w:bCs/>
              </w:rPr>
              <w:t xml:space="preserve"> год, согласованный с министерством финансов Нижегородской области</w:t>
            </w:r>
            <w:r w:rsidR="00B507FC">
              <w:rPr>
                <w:bCs/>
              </w:rPr>
              <w:t>, в т.ч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</w:tcPr>
          <w:p w:rsidR="005C6162" w:rsidRPr="00ED06FE" w:rsidRDefault="005C6162" w:rsidP="006B3DDF">
            <w:pPr>
              <w:ind w:right="-5"/>
              <w:jc w:val="center"/>
            </w:pPr>
            <w:r>
              <w:t>23 433,2</w:t>
            </w:r>
          </w:p>
        </w:tc>
      </w:tr>
      <w:tr w:rsidR="00B507FC" w:rsidRPr="00B9117B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FC" w:rsidRPr="00ED06FE" w:rsidRDefault="00DB38DB" w:rsidP="006B3DDF">
            <w:pPr>
              <w:ind w:right="-5"/>
            </w:pPr>
            <w:r>
              <w:rPr>
                <w:bCs/>
              </w:rPr>
              <w:t>- а</w:t>
            </w:r>
            <w:r w:rsidR="00B507FC">
              <w:rPr>
                <w:bCs/>
              </w:rPr>
              <w:t>рендная плата за землю, администрируемая</w:t>
            </w:r>
            <w:r w:rsidR="00B507FC" w:rsidRPr="00ED06FE">
              <w:rPr>
                <w:bCs/>
              </w:rPr>
              <w:t xml:space="preserve"> Мингосимуществом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507FC" w:rsidRDefault="00B507FC" w:rsidP="006B3DDF">
            <w:pPr>
              <w:ind w:right="-5"/>
              <w:jc w:val="center"/>
            </w:pPr>
            <w:r>
              <w:t>1 051,6</w:t>
            </w:r>
          </w:p>
        </w:tc>
      </w:tr>
    </w:tbl>
    <w:p w:rsidR="005C6162" w:rsidRDefault="005C6162" w:rsidP="005C6162">
      <w:pPr>
        <w:jc w:val="both"/>
        <w:rPr>
          <w:i/>
          <w:highlight w:val="yellow"/>
        </w:rPr>
      </w:pPr>
      <w:r w:rsidRPr="00B9117B">
        <w:rPr>
          <w:i/>
          <w:highlight w:val="yellow"/>
        </w:rPr>
        <w:t xml:space="preserve">   </w:t>
      </w:r>
    </w:p>
    <w:p w:rsidR="005C6162" w:rsidRPr="00E966B4" w:rsidRDefault="005C6162" w:rsidP="005C6162">
      <w:pPr>
        <w:jc w:val="both"/>
        <w:rPr>
          <w:i/>
        </w:rPr>
      </w:pPr>
      <w:r w:rsidRPr="00E966B4">
        <w:rPr>
          <w:i/>
        </w:rPr>
        <w:t>Арендная плата за земельные участки, находящиеся в муниципальной собственности (после разграничения):</w:t>
      </w:r>
    </w:p>
    <w:p w:rsidR="005C6162" w:rsidRPr="00E966B4" w:rsidRDefault="005C6162" w:rsidP="005C6162">
      <w:pPr>
        <w:jc w:val="right"/>
        <w:rPr>
          <w:i/>
        </w:rPr>
      </w:pPr>
      <w:r>
        <w:rPr>
          <w:i/>
        </w:rPr>
        <w:t>тыс.рублей / %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126"/>
      </w:tblGrid>
      <w:tr w:rsidR="005C6162" w:rsidRPr="00B9117B" w:rsidTr="006B3DDF">
        <w:tc>
          <w:tcPr>
            <w:tcW w:w="7513" w:type="dxa"/>
          </w:tcPr>
          <w:p w:rsidR="005C6162" w:rsidRPr="00E966B4" w:rsidRDefault="005C6162" w:rsidP="006B3DDF">
            <w:pPr>
              <w:jc w:val="both"/>
            </w:pPr>
            <w:r w:rsidRPr="00E966B4">
              <w:t>Сумма годовой арендной платы за земель</w:t>
            </w:r>
            <w:r>
              <w:t>ные участки, начисленная на 2022</w:t>
            </w:r>
            <w:r w:rsidRPr="00E966B4">
              <w:t xml:space="preserve"> год по заключенным договорам ар</w:t>
            </w:r>
            <w:r>
              <w:t>енды (по состоянию на 01.06.2022</w:t>
            </w:r>
            <w:r w:rsidRPr="00E966B4">
              <w:t>), по данным КУМИ</w:t>
            </w:r>
          </w:p>
        </w:tc>
        <w:tc>
          <w:tcPr>
            <w:tcW w:w="2126" w:type="dxa"/>
            <w:vAlign w:val="center"/>
          </w:tcPr>
          <w:p w:rsidR="005C6162" w:rsidRPr="00E966B4" w:rsidRDefault="005C6162" w:rsidP="006B3DDF">
            <w:pPr>
              <w:jc w:val="center"/>
            </w:pPr>
            <w:r>
              <w:t>662,3</w:t>
            </w:r>
          </w:p>
        </w:tc>
      </w:tr>
      <w:tr w:rsidR="005C6162" w:rsidRPr="00E966B4" w:rsidTr="006B3DDF">
        <w:tc>
          <w:tcPr>
            <w:tcW w:w="7513" w:type="dxa"/>
          </w:tcPr>
          <w:p w:rsidR="005C6162" w:rsidRPr="00E966B4" w:rsidRDefault="005C6162" w:rsidP="006B3DDF">
            <w:pPr>
              <w:jc w:val="both"/>
            </w:pPr>
            <w:r>
              <w:t>Сумма выпадающих доходов на 2023 г (по данным КУМИ</w:t>
            </w:r>
            <w:r w:rsidR="00B85E94">
              <w:t xml:space="preserve"> на 01.06.2022</w:t>
            </w:r>
            <w:r>
              <w:t>)</w:t>
            </w:r>
          </w:p>
        </w:tc>
        <w:tc>
          <w:tcPr>
            <w:tcW w:w="2126" w:type="dxa"/>
            <w:vAlign w:val="center"/>
          </w:tcPr>
          <w:p w:rsidR="005C6162" w:rsidRPr="00E966B4" w:rsidRDefault="005C6162" w:rsidP="006B3DDF">
            <w:pPr>
              <w:jc w:val="center"/>
            </w:pPr>
            <w:r>
              <w:t>142,3</w:t>
            </w:r>
          </w:p>
        </w:tc>
      </w:tr>
      <w:tr w:rsidR="005C6162" w:rsidRPr="00E966B4" w:rsidTr="006B3DDF">
        <w:tc>
          <w:tcPr>
            <w:tcW w:w="7513" w:type="dxa"/>
          </w:tcPr>
          <w:p w:rsidR="005C6162" w:rsidRPr="00E966B4" w:rsidRDefault="005C6162" w:rsidP="006B3DDF">
            <w:pPr>
              <w:jc w:val="both"/>
            </w:pPr>
            <w:r w:rsidRPr="00E966B4">
              <w:t>Уровень среднегодового индекса-дефлятора</w:t>
            </w:r>
          </w:p>
        </w:tc>
        <w:tc>
          <w:tcPr>
            <w:tcW w:w="2126" w:type="dxa"/>
            <w:vAlign w:val="center"/>
          </w:tcPr>
          <w:p w:rsidR="005C6162" w:rsidRPr="00E966B4" w:rsidRDefault="005C6162" w:rsidP="006B3DDF">
            <w:pPr>
              <w:jc w:val="center"/>
            </w:pPr>
            <w:r w:rsidRPr="00E966B4">
              <w:t>1,0</w:t>
            </w:r>
            <w:r>
              <w:t>9</w:t>
            </w:r>
          </w:p>
        </w:tc>
      </w:tr>
      <w:tr w:rsidR="005C6162" w:rsidRPr="00B9117B" w:rsidTr="006B3DDF">
        <w:trPr>
          <w:trHeight w:val="218"/>
        </w:trPr>
        <w:tc>
          <w:tcPr>
            <w:tcW w:w="7513" w:type="dxa"/>
            <w:hideMark/>
          </w:tcPr>
          <w:p w:rsidR="005C6162" w:rsidRPr="00E966B4" w:rsidRDefault="005C6162" w:rsidP="006B3DDF">
            <w:pPr>
              <w:ind w:right="-5"/>
              <w:rPr>
                <w:b/>
                <w:bCs/>
              </w:rPr>
            </w:pPr>
            <w:r w:rsidRPr="00E966B4">
              <w:t>Прогноз</w:t>
            </w:r>
            <w:r w:rsidRPr="00E966B4">
              <w:rPr>
                <w:b/>
                <w:bCs/>
              </w:rPr>
              <w:t xml:space="preserve"> </w:t>
            </w:r>
            <w:r>
              <w:rPr>
                <w:bCs/>
              </w:rPr>
              <w:t>доходов  на 2023</w:t>
            </w:r>
            <w:r w:rsidRPr="00E966B4">
              <w:rPr>
                <w:bCs/>
              </w:rPr>
              <w:t xml:space="preserve"> год</w:t>
            </w:r>
            <w:r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в бюджет округа (100%),</w:t>
            </w:r>
            <w:r w:rsidRPr="00E966B4"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2126" w:type="dxa"/>
            <w:vAlign w:val="center"/>
            <w:hideMark/>
          </w:tcPr>
          <w:p w:rsidR="005C6162" w:rsidRPr="00E966B4" w:rsidRDefault="005C6162" w:rsidP="006B3DDF">
            <w:pPr>
              <w:ind w:right="-5"/>
              <w:jc w:val="center"/>
            </w:pPr>
            <w:r>
              <w:t>566,8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C879D7" w:rsidRDefault="005C6162" w:rsidP="009A2C0B">
      <w:pPr>
        <w:ind w:right="-6" w:firstLine="720"/>
        <w:jc w:val="both"/>
      </w:pPr>
      <w:r w:rsidRPr="00C879D7">
        <w:rPr>
          <w:szCs w:val="24"/>
        </w:rPr>
        <w:t>Прогноз доходов от передачи в аренду земельных участков определен на основании информации о начисленной по состоянию н</w:t>
      </w:r>
      <w:r>
        <w:rPr>
          <w:szCs w:val="24"/>
        </w:rPr>
        <w:t>а 01.06.2022</w:t>
      </w:r>
      <w:r w:rsidRPr="00C879D7">
        <w:rPr>
          <w:szCs w:val="24"/>
        </w:rPr>
        <w:t xml:space="preserve"> года арендной плате за земельные участки, представленной Комитетом</w:t>
      </w:r>
      <w:r w:rsidRPr="00C879D7">
        <w:t xml:space="preserve"> по управлению муниципальным имуществом и земельными ресурсами администрации </w:t>
      </w:r>
      <w:r>
        <w:t xml:space="preserve">округа, </w:t>
      </w:r>
      <w:r w:rsidRPr="00C879D7">
        <w:t>а также Министерством инвестиций, земельных и имущественных отношений Нижегородской области в соответствии с заключенными договорами аренды земельных участков,</w:t>
      </w:r>
      <w:r w:rsidRPr="00C879D7">
        <w:rPr>
          <w:szCs w:val="24"/>
        </w:rPr>
        <w:t xml:space="preserve"> с учетом планируемого заключения новых договоров аренды, а также планируемого выбытия из аренды земельных участков в результате их выкупа в частную собственность или окончания срока договор</w:t>
      </w:r>
      <w:r>
        <w:rPr>
          <w:szCs w:val="24"/>
        </w:rPr>
        <w:t>ов аренды в 2022-2023</w:t>
      </w:r>
      <w:r w:rsidRPr="00C879D7">
        <w:rPr>
          <w:szCs w:val="24"/>
        </w:rPr>
        <w:t xml:space="preserve"> годах. </w:t>
      </w:r>
      <w:r w:rsidRPr="00C879D7">
        <w:t xml:space="preserve"> При расчете предусмотрен рост величины арендной платы на уровне планируемого среднегодового </w:t>
      </w:r>
      <w:r>
        <w:t>индекса потребительских цен (109,0</w:t>
      </w:r>
      <w:r w:rsidRPr="00C879D7">
        <w:t xml:space="preserve">%). </w:t>
      </w:r>
    </w:p>
    <w:p w:rsidR="005C6162" w:rsidRPr="00C879D7" w:rsidRDefault="005C6162" w:rsidP="009A2C0B">
      <w:pPr>
        <w:ind w:right="-6" w:firstLine="720"/>
        <w:jc w:val="both"/>
      </w:pPr>
      <w:r w:rsidRPr="00C879D7">
        <w:t>В соответствии со ст. 62 Бюджетного кодекса РФ арендная плата за земельные участки, государственная собственность на которые не разграничена и которые расположены в границах муниципальных округов, подлежит зачислению 100% в бюджет муниципального округа.</w:t>
      </w:r>
    </w:p>
    <w:p w:rsidR="005C6162" w:rsidRPr="00C879D7" w:rsidRDefault="005C6162" w:rsidP="009A2C0B">
      <w:pPr>
        <w:ind w:firstLine="720"/>
        <w:jc w:val="both"/>
      </w:pPr>
      <w:r w:rsidRPr="00C879D7">
        <w:t xml:space="preserve">Арендная плата за земли, находящиеся в муниципальной собственности, зачисляется полностью в соответствующий бюджет. </w:t>
      </w:r>
    </w:p>
    <w:p w:rsidR="005C6162" w:rsidRPr="00C879D7" w:rsidRDefault="005C6162" w:rsidP="009A2C0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>
        <w:rPr>
          <w:b/>
        </w:rPr>
        <w:t>3</w:t>
      </w:r>
      <w:r w:rsidRPr="00C879D7">
        <w:t xml:space="preserve"> год, согласован с Министерством финансов Нижегородской области в сумме </w:t>
      </w:r>
      <w:r>
        <w:t>24 000,0</w:t>
      </w:r>
      <w:r w:rsidRPr="00C879D7">
        <w:t xml:space="preserve"> тыс.рублей .</w:t>
      </w:r>
    </w:p>
    <w:p w:rsidR="005C6162" w:rsidRPr="00C879D7" w:rsidRDefault="005C6162" w:rsidP="009A2C0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>
        <w:rPr>
          <w:b/>
        </w:rPr>
        <w:t>4</w:t>
      </w:r>
      <w:r w:rsidRPr="00C879D7">
        <w:t xml:space="preserve"> год, согласован с Министерством финансов Нижегородской области в сумме </w:t>
      </w:r>
      <w:r>
        <w:t xml:space="preserve">25 104,0 </w:t>
      </w:r>
      <w:r w:rsidRPr="00C879D7">
        <w:t>тыс.рублей.</w:t>
      </w:r>
    </w:p>
    <w:p w:rsidR="005C6162" w:rsidRPr="00E32675" w:rsidRDefault="005C6162" w:rsidP="009A2C0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>
        <w:rPr>
          <w:b/>
        </w:rPr>
        <w:t>5</w:t>
      </w:r>
      <w:r w:rsidRPr="00C879D7">
        <w:t xml:space="preserve"> год, согласован с Министерством финансов Нижегородской области в сумме </w:t>
      </w:r>
      <w:r>
        <w:t>26 108,2</w:t>
      </w:r>
      <w:r w:rsidRPr="00C879D7">
        <w:t xml:space="preserve"> тыс.рублей.</w:t>
      </w:r>
    </w:p>
    <w:p w:rsidR="00AC3C33" w:rsidRPr="00FE3944" w:rsidRDefault="00AC3C33" w:rsidP="009A2C0B">
      <w:pPr>
        <w:ind w:firstLine="720"/>
        <w:jc w:val="both"/>
      </w:pPr>
      <w:r w:rsidRPr="00FE3944">
        <w:rPr>
          <w:szCs w:val="24"/>
        </w:rPr>
        <w:t xml:space="preserve">Дополнительно, в бюджете Балахнинского муниципального округа на 2023 год запланированы </w:t>
      </w:r>
      <w:r w:rsidRPr="00FE3944">
        <w:t>доходы от использования имущества, находящегося в государственной и муниципальной собственности в сумме 13 435,7 тыс.рублей (дебиторская задолженность по договорам аренды земельных участков, администрируемых Министерством имущественных и земельных отношений Нижегородской области, отчет по состоянию на 01.10.2022 г.).</w:t>
      </w:r>
    </w:p>
    <w:p w:rsidR="00AC3C33" w:rsidRPr="00AC3C33" w:rsidRDefault="00AC3C33" w:rsidP="009A2C0B">
      <w:pPr>
        <w:ind w:firstLine="720"/>
        <w:jc w:val="both"/>
        <w:rPr>
          <w:color w:val="FF0000"/>
        </w:rPr>
      </w:pPr>
      <w:r w:rsidRPr="00FE3944">
        <w:rPr>
          <w:szCs w:val="24"/>
        </w:rPr>
        <w:t xml:space="preserve">  Дополнительно, на 2023 год в бюджете Балахнинского муниципального округа запланирована арендная плата за земельные участки до разграничения в сумме 2 353,8 тыс.рублей, не ученная при согласовании доходов с Министерством финансов Нижегородской области от арендной платы за земельные участки на 2023 год</w:t>
      </w:r>
      <w:r w:rsidR="00FE3944">
        <w:rPr>
          <w:szCs w:val="24"/>
        </w:rPr>
        <w:t>, в связи с окончанием сводного исполнительного производства</w:t>
      </w:r>
      <w:r w:rsidRPr="00FE3944">
        <w:rPr>
          <w:szCs w:val="24"/>
        </w:rPr>
        <w:t xml:space="preserve"> (Письмо Комитета по управлению муниципальным имущест</w:t>
      </w:r>
      <w:r w:rsidR="00FE3944">
        <w:rPr>
          <w:szCs w:val="24"/>
        </w:rPr>
        <w:t>вом и земельными ресурсами от 14</w:t>
      </w:r>
      <w:r w:rsidR="00F24D68">
        <w:rPr>
          <w:szCs w:val="24"/>
        </w:rPr>
        <w:t>.11.2022</w:t>
      </w:r>
      <w:r w:rsidR="00FE3944">
        <w:rPr>
          <w:szCs w:val="24"/>
        </w:rPr>
        <w:t xml:space="preserve"> года №С</w:t>
      </w:r>
      <w:r w:rsidR="00F24D68">
        <w:rPr>
          <w:szCs w:val="24"/>
        </w:rPr>
        <w:t>л</w:t>
      </w:r>
      <w:r w:rsidR="00FE3944">
        <w:rPr>
          <w:szCs w:val="24"/>
        </w:rPr>
        <w:t>--814548/22</w:t>
      </w:r>
      <w:r w:rsidRPr="00FE3944">
        <w:rPr>
          <w:szCs w:val="24"/>
        </w:rPr>
        <w:t>).</w:t>
      </w:r>
      <w:r w:rsidRPr="00AC3C33">
        <w:rPr>
          <w:color w:val="FF0000"/>
          <w:szCs w:val="24"/>
        </w:rPr>
        <w:t xml:space="preserve"> </w:t>
      </w:r>
    </w:p>
    <w:p w:rsidR="00AC3C33" w:rsidRPr="00BE3496" w:rsidRDefault="00AC3C33" w:rsidP="009A2C0B">
      <w:pPr>
        <w:ind w:firstLine="720"/>
        <w:jc w:val="both"/>
        <w:rPr>
          <w:szCs w:val="24"/>
        </w:rPr>
      </w:pPr>
      <w:r w:rsidRPr="00AC3C33">
        <w:rPr>
          <w:szCs w:val="24"/>
        </w:rPr>
        <w:t xml:space="preserve">Таким образом, доходы от </w:t>
      </w:r>
      <w:r w:rsidRPr="00AC3C33">
        <w:t>арендной платы за земельные участки</w:t>
      </w:r>
      <w:r w:rsidRPr="00AC3C33">
        <w:rPr>
          <w:szCs w:val="24"/>
        </w:rPr>
        <w:t xml:space="preserve"> бюджета Балахнинского муниципального округа </w:t>
      </w:r>
      <w:r w:rsidRPr="00AC3C33">
        <w:rPr>
          <w:b/>
          <w:szCs w:val="24"/>
        </w:rPr>
        <w:t>на 2023 год</w:t>
      </w:r>
      <w:r w:rsidRPr="00AC3C33">
        <w:rPr>
          <w:szCs w:val="24"/>
        </w:rPr>
        <w:t xml:space="preserve"> составляют</w:t>
      </w:r>
      <w:r w:rsidRPr="00AC3C33">
        <w:rPr>
          <w:bCs/>
        </w:rPr>
        <w:t xml:space="preserve"> </w:t>
      </w:r>
      <w:r w:rsidRPr="00AC3C33">
        <w:rPr>
          <w:b/>
          <w:szCs w:val="24"/>
        </w:rPr>
        <w:t>39 789,5 тыс.руб.</w:t>
      </w:r>
    </w:p>
    <w:p w:rsidR="005C6162" w:rsidRDefault="005C6162" w:rsidP="005C6162">
      <w:pPr>
        <w:ind w:firstLine="709"/>
        <w:jc w:val="center"/>
        <w:rPr>
          <w:b/>
          <w:sz w:val="28"/>
          <w:szCs w:val="28"/>
          <w:highlight w:val="yellow"/>
        </w:rPr>
      </w:pPr>
    </w:p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6967BA" w:rsidRPr="00B9117B" w:rsidRDefault="006967BA" w:rsidP="005C6162">
      <w:pPr>
        <w:rPr>
          <w:b/>
          <w:sz w:val="28"/>
          <w:szCs w:val="28"/>
          <w:highlight w:val="yellow"/>
        </w:rPr>
      </w:pPr>
    </w:p>
    <w:p w:rsidR="005C6162" w:rsidRPr="0013354F" w:rsidRDefault="005C6162" w:rsidP="005C6162">
      <w:pPr>
        <w:ind w:firstLine="709"/>
        <w:jc w:val="center"/>
        <w:rPr>
          <w:b/>
          <w:sz w:val="28"/>
          <w:szCs w:val="28"/>
        </w:rPr>
      </w:pPr>
      <w:r w:rsidRPr="0013354F">
        <w:rPr>
          <w:b/>
          <w:sz w:val="28"/>
          <w:szCs w:val="28"/>
        </w:rPr>
        <w:t>Расчет доходов от сдачи в аренду имущества, находящегося в государственной и муниципальной собственности</w:t>
      </w:r>
    </w:p>
    <w:p w:rsidR="005C6162" w:rsidRPr="00604306" w:rsidRDefault="005C6162" w:rsidP="005C6162">
      <w:pPr>
        <w:jc w:val="right"/>
        <w:rPr>
          <w:iCs/>
        </w:rPr>
      </w:pPr>
      <w:r w:rsidRPr="00604306">
        <w:rPr>
          <w:iCs/>
        </w:rPr>
        <w:t>тыс.рублей / %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0"/>
        <w:gridCol w:w="1899"/>
      </w:tblGrid>
      <w:tr w:rsidR="005C6162" w:rsidRPr="00B9117B" w:rsidTr="00511D13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16408" w:rsidRDefault="005C6162" w:rsidP="006B3DDF">
            <w:pPr>
              <w:ind w:right="-5"/>
            </w:pPr>
            <w:r w:rsidRPr="00D16408">
              <w:t>Количество площадей нежилого фонда муниципальной собственности, находящихся в ар</w:t>
            </w:r>
            <w:r>
              <w:t>енде (по состоянию на 01.06.2022</w:t>
            </w:r>
            <w:r w:rsidRPr="00D16408">
              <w:t xml:space="preserve"> года), кв.м., всего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16408" w:rsidRDefault="005C6162" w:rsidP="006B3DDF">
            <w:pPr>
              <w:ind w:right="-5"/>
              <w:jc w:val="center"/>
            </w:pPr>
            <w:r>
              <w:t>216 059,6</w:t>
            </w:r>
          </w:p>
        </w:tc>
      </w:tr>
      <w:tr w:rsidR="005C6162" w:rsidRPr="00B9117B" w:rsidTr="00511D13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16408" w:rsidRDefault="005C6162" w:rsidP="006B3DDF">
            <w:pPr>
              <w:ind w:right="-5"/>
            </w:pPr>
            <w:r w:rsidRPr="00D16408">
              <w:t>Сумм</w:t>
            </w:r>
            <w:r>
              <w:t>а годовой арендной платы на 2022</w:t>
            </w:r>
            <w:r w:rsidRPr="00D16408">
              <w:t xml:space="preserve"> год, начисленной по заключенным догов</w:t>
            </w:r>
            <w:r>
              <w:t>орам по состоянию на 01.06.2022</w:t>
            </w:r>
            <w:r w:rsidRPr="00D16408">
              <w:t xml:space="preserve"> года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B9117B" w:rsidRDefault="005C6162" w:rsidP="006B3DDF">
            <w:pPr>
              <w:ind w:right="-5"/>
              <w:jc w:val="center"/>
              <w:rPr>
                <w:highlight w:val="yellow"/>
              </w:rPr>
            </w:pPr>
            <w:r>
              <w:t>11 446,1</w:t>
            </w:r>
          </w:p>
        </w:tc>
      </w:tr>
      <w:tr w:rsidR="005C6162" w:rsidRPr="00123B8B" w:rsidTr="00511D13">
        <w:trPr>
          <w:trHeight w:val="16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в том числе: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  <w:jc w:val="center"/>
            </w:pPr>
          </w:p>
        </w:tc>
      </w:tr>
      <w:tr w:rsidR="005C6162" w:rsidRPr="00123B8B" w:rsidTr="00511D13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5C6162" w:rsidP="006B3DDF">
            <w:pPr>
              <w:jc w:val="center"/>
            </w:pPr>
            <w:r>
              <w:t>8 314,2</w:t>
            </w:r>
          </w:p>
        </w:tc>
      </w:tr>
      <w:tr w:rsidR="005C6162" w:rsidRPr="00B9117B" w:rsidTr="00511D13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5C6162" w:rsidP="006B3DDF">
            <w:pPr>
              <w:jc w:val="center"/>
            </w:pPr>
            <w:r>
              <w:t>3 131,9</w:t>
            </w:r>
          </w:p>
        </w:tc>
      </w:tr>
      <w:tr w:rsidR="005C6162" w:rsidRPr="00123B8B" w:rsidTr="00511D13">
        <w:trPr>
          <w:trHeight w:val="239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jc w:val="both"/>
            </w:pPr>
            <w:r w:rsidRPr="00123B8B">
              <w:t xml:space="preserve">уровень среднегодового индекса-дефлятора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  <w:jc w:val="center"/>
            </w:pPr>
            <w:r w:rsidRPr="00123B8B">
              <w:t>1,0</w:t>
            </w:r>
            <w:r>
              <w:t>9</w:t>
            </w:r>
          </w:p>
        </w:tc>
      </w:tr>
      <w:tr w:rsidR="005C6162" w:rsidRPr="00B9117B" w:rsidTr="00511D13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Прогноз арен</w:t>
            </w:r>
            <w:r>
              <w:t>дной платы, рассчитанный на 2023,</w:t>
            </w:r>
            <w:r w:rsidRPr="00123B8B">
              <w:t xml:space="preserve"> год по договорам аренды (по сведениям КУМИ</w:t>
            </w:r>
            <w:r>
              <w:t>, с учетом выпадающих доходов, аренда поступает в ФССП</w:t>
            </w:r>
            <w:r w:rsidR="00B85E94">
              <w:t xml:space="preserve"> на 01.06.2022</w:t>
            </w:r>
            <w:r w:rsidRPr="00123B8B">
              <w:t>), всего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  <w:jc w:val="center"/>
            </w:pPr>
          </w:p>
          <w:p w:rsidR="005C6162" w:rsidRPr="00123B8B" w:rsidRDefault="005C6162" w:rsidP="006B3DDF">
            <w:pPr>
              <w:ind w:right="-5"/>
              <w:jc w:val="center"/>
            </w:pPr>
            <w:r>
              <w:t>2 392,9</w:t>
            </w:r>
          </w:p>
          <w:p w:rsidR="005C6162" w:rsidRPr="00123B8B" w:rsidRDefault="005C6162" w:rsidP="006B3DDF">
            <w:pPr>
              <w:ind w:right="-5"/>
              <w:jc w:val="center"/>
            </w:pPr>
          </w:p>
        </w:tc>
      </w:tr>
      <w:tr w:rsidR="005C6162" w:rsidRPr="00123B8B" w:rsidTr="00511D13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в том числе: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123B8B" w:rsidRDefault="005C6162" w:rsidP="006B3DDF">
            <w:pPr>
              <w:ind w:right="-5"/>
              <w:jc w:val="center"/>
            </w:pPr>
          </w:p>
        </w:tc>
      </w:tr>
      <w:tr w:rsidR="005C6162" w:rsidRPr="00123B8B" w:rsidTr="00511D13">
        <w:trPr>
          <w:trHeight w:val="70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5C6162" w:rsidP="006B3DDF">
            <w:pPr>
              <w:jc w:val="center"/>
            </w:pPr>
            <w:r>
              <w:t>1 452,0</w:t>
            </w:r>
          </w:p>
        </w:tc>
      </w:tr>
      <w:tr w:rsidR="005C6162" w:rsidRPr="00B9117B" w:rsidTr="00511D13">
        <w:trPr>
          <w:trHeight w:val="47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5C6162" w:rsidP="006B3DDF">
            <w:pPr>
              <w:jc w:val="center"/>
            </w:pPr>
            <w:r>
              <w:t>940,9</w:t>
            </w:r>
          </w:p>
        </w:tc>
      </w:tr>
      <w:tr w:rsidR="00B85E94" w:rsidRPr="00B9117B" w:rsidTr="00511D13">
        <w:trPr>
          <w:trHeight w:val="47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4" w:rsidRPr="00123B8B" w:rsidRDefault="00B85E94" w:rsidP="006B3DDF">
            <w:pPr>
              <w:ind w:right="-5"/>
            </w:pPr>
            <w:r>
              <w:t>Сумма выпадающих доходов на 2023 г (по данным КУМИ на 01.06.2022)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94" w:rsidRDefault="00B85E94" w:rsidP="006B3DDF">
            <w:pPr>
              <w:jc w:val="center"/>
            </w:pPr>
            <w:r>
              <w:t>9 250,8</w:t>
            </w:r>
          </w:p>
        </w:tc>
      </w:tr>
      <w:tr w:rsidR="005C6162" w:rsidRPr="00B9117B" w:rsidTr="00511D13">
        <w:trPr>
          <w:trHeight w:val="828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43E1C" w:rsidRDefault="005C6162" w:rsidP="006B3DDF">
            <w:pPr>
              <w:ind w:right="-5"/>
              <w:rPr>
                <w:b/>
                <w:bCs/>
              </w:rPr>
            </w:pPr>
            <w:r w:rsidRPr="00D43E1C">
              <w:t xml:space="preserve">Прогноз </w:t>
            </w:r>
            <w:r w:rsidRPr="00D43E1C">
              <w:rPr>
                <w:bCs/>
              </w:rPr>
              <w:t>доходов в бюджет Балахнинского муниципального округа от сдачи в а</w:t>
            </w:r>
            <w:r>
              <w:rPr>
                <w:bCs/>
              </w:rPr>
              <w:t>ренду имущества на 2023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 xml:space="preserve">согласованный с Министерством </w:t>
            </w:r>
            <w:r>
              <w:rPr>
                <w:bCs/>
              </w:rPr>
              <w:t xml:space="preserve">финансов Нижегородской области </w:t>
            </w:r>
            <w:r w:rsidRPr="00D43E1C">
              <w:t>(100%),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43E1C" w:rsidRDefault="005C6162" w:rsidP="006B3DDF">
            <w:pPr>
              <w:ind w:right="-5"/>
              <w:jc w:val="center"/>
              <w:rPr>
                <w:bCs/>
              </w:rPr>
            </w:pPr>
            <w:r>
              <w:t>3 500,0</w:t>
            </w:r>
          </w:p>
        </w:tc>
      </w:tr>
    </w:tbl>
    <w:p w:rsidR="005C6162" w:rsidRDefault="005C6162" w:rsidP="005C6162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</w:p>
    <w:p w:rsidR="005C6162" w:rsidRPr="0077014E" w:rsidRDefault="005C6162" w:rsidP="00250F74">
      <w:pPr>
        <w:ind w:firstLine="720"/>
        <w:jc w:val="both"/>
      </w:pPr>
      <w:r w:rsidRPr="0077014E">
        <w:t>Для расчета прогноза доходов от сдачи в аренду муниципального нежилого фонда и иного муниципального имущества применялись следующие данные:</w:t>
      </w:r>
    </w:p>
    <w:p w:rsidR="005C6162" w:rsidRPr="0077014E" w:rsidRDefault="005C6162" w:rsidP="00250F74">
      <w:pPr>
        <w:ind w:firstLine="720"/>
        <w:jc w:val="both"/>
        <w:rPr>
          <w:i/>
        </w:rPr>
      </w:pPr>
      <w:r w:rsidRPr="0077014E">
        <w:rPr>
          <w:b/>
        </w:rPr>
        <w:t xml:space="preserve">- </w:t>
      </w:r>
      <w:r w:rsidRPr="0077014E">
        <w:t xml:space="preserve">сведения Комитета по управлению муниципальным имуществом администрации </w:t>
      </w:r>
      <w:r>
        <w:t>округа</w:t>
      </w:r>
      <w:r w:rsidRPr="0077014E">
        <w:t xml:space="preserve"> о годовой начисленной арендной плате по заключенным дого</w:t>
      </w:r>
      <w:r>
        <w:t>ворам по состоянию на 01.06.2022</w:t>
      </w:r>
      <w:r w:rsidRPr="0077014E">
        <w:t>г.;</w:t>
      </w:r>
    </w:p>
    <w:p w:rsidR="005C6162" w:rsidRPr="0077014E" w:rsidRDefault="005C6162" w:rsidP="00250F74">
      <w:pPr>
        <w:ind w:firstLine="720"/>
        <w:jc w:val="both"/>
      </w:pPr>
      <w:r w:rsidRPr="0077014E">
        <w:t xml:space="preserve">-  отчет финансового управления администрации Балахнинского муниципального </w:t>
      </w:r>
      <w:r>
        <w:t>округа</w:t>
      </w:r>
      <w:r w:rsidRPr="0077014E">
        <w:t xml:space="preserve"> по форме 0521428 «Отчет об исполнении консолидированного б</w:t>
      </w:r>
      <w:r>
        <w:t>юджета субъекта РФ на 01.06.2022</w:t>
      </w:r>
      <w:r w:rsidRPr="0077014E">
        <w:t>г.</w:t>
      </w:r>
      <w:r>
        <w:t>, на 01.07.2022 г., на 01.08.2022 г.</w:t>
      </w:r>
    </w:p>
    <w:p w:rsidR="005C6162" w:rsidRPr="0077014E" w:rsidRDefault="005C6162" w:rsidP="00250F74">
      <w:pPr>
        <w:ind w:firstLine="720"/>
        <w:jc w:val="both"/>
        <w:rPr>
          <w:szCs w:val="24"/>
        </w:rPr>
      </w:pPr>
      <w:r>
        <w:rPr>
          <w:szCs w:val="24"/>
        </w:rPr>
        <w:t>Расчет на 2023</w:t>
      </w:r>
      <w:r w:rsidRPr="0077014E">
        <w:rPr>
          <w:szCs w:val="24"/>
        </w:rPr>
        <w:t xml:space="preserve"> год произведен исходя из заключенных догов</w:t>
      </w:r>
      <w:r>
        <w:rPr>
          <w:szCs w:val="24"/>
        </w:rPr>
        <w:t xml:space="preserve">оров по состоянию на </w:t>
      </w:r>
      <w:r w:rsidR="00250F74">
        <w:rPr>
          <w:szCs w:val="24"/>
        </w:rPr>
        <w:t xml:space="preserve">                                </w:t>
      </w:r>
      <w:r>
        <w:rPr>
          <w:szCs w:val="24"/>
        </w:rPr>
        <w:t>1 июня 2022</w:t>
      </w:r>
      <w:r w:rsidRPr="0077014E">
        <w:rPr>
          <w:szCs w:val="24"/>
        </w:rPr>
        <w:t xml:space="preserve"> года с учетом ее роста на уровне среднегодового индекса потребительских цен</w:t>
      </w:r>
      <w:r>
        <w:rPr>
          <w:szCs w:val="24"/>
        </w:rPr>
        <w:t xml:space="preserve"> в размере 109,0</w:t>
      </w:r>
      <w:r w:rsidRPr="0077014E">
        <w:rPr>
          <w:szCs w:val="24"/>
        </w:rPr>
        <w:t xml:space="preserve"> %.</w:t>
      </w:r>
    </w:p>
    <w:p w:rsidR="005C6162" w:rsidRPr="0077014E" w:rsidRDefault="005C6162" w:rsidP="00250F74">
      <w:pPr>
        <w:ind w:firstLine="720"/>
        <w:jc w:val="both"/>
      </w:pPr>
      <w:r w:rsidRPr="0077014E">
        <w:t xml:space="preserve">Прогноз арендной платы </w:t>
      </w:r>
      <w:r w:rsidRPr="00604306">
        <w:rPr>
          <w:b/>
          <w:bCs/>
        </w:rPr>
        <w:t>на 202</w:t>
      </w:r>
      <w:r>
        <w:rPr>
          <w:b/>
          <w:bCs/>
        </w:rPr>
        <w:t>3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>
        <w:rPr>
          <w:b/>
          <w:bCs/>
        </w:rPr>
        <w:t xml:space="preserve">3 500,0 </w:t>
      </w:r>
      <w:r w:rsidRPr="00604306">
        <w:rPr>
          <w:b/>
          <w:bCs/>
        </w:rPr>
        <w:t>тыс.рублей</w:t>
      </w:r>
      <w:r w:rsidRPr="0077014E">
        <w:t xml:space="preserve"> и подлежит зачислению 100% в бюджет муниципального округа.</w:t>
      </w:r>
    </w:p>
    <w:p w:rsidR="005C6162" w:rsidRPr="0077014E" w:rsidRDefault="005C6162" w:rsidP="00250F74">
      <w:pPr>
        <w:ind w:firstLine="720"/>
        <w:jc w:val="both"/>
      </w:pPr>
      <w:r w:rsidRPr="0077014E">
        <w:t xml:space="preserve">Прогноз арендной платы </w:t>
      </w:r>
      <w:r w:rsidRPr="00604306">
        <w:rPr>
          <w:b/>
          <w:bCs/>
        </w:rPr>
        <w:t>на 202</w:t>
      </w:r>
      <w:r>
        <w:rPr>
          <w:b/>
          <w:bCs/>
        </w:rPr>
        <w:t>4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>
        <w:rPr>
          <w:b/>
          <w:bCs/>
        </w:rPr>
        <w:t>3 661,0</w:t>
      </w:r>
      <w:r w:rsidRPr="00604306">
        <w:rPr>
          <w:b/>
          <w:bCs/>
        </w:rPr>
        <w:t xml:space="preserve"> тыс.рублей</w:t>
      </w:r>
      <w:r w:rsidRPr="0077014E">
        <w:t xml:space="preserve"> и подлежит зачислению 100% в бюджет муниципального округа.</w:t>
      </w:r>
    </w:p>
    <w:p w:rsidR="005C6162" w:rsidRPr="0077014E" w:rsidRDefault="00250F74" w:rsidP="00250F74">
      <w:pPr>
        <w:ind w:firstLine="720"/>
        <w:jc w:val="both"/>
      </w:pPr>
      <w:r>
        <w:t>Пр</w:t>
      </w:r>
      <w:r w:rsidR="005C6162" w:rsidRPr="0077014E">
        <w:t xml:space="preserve">огноз арендной платы </w:t>
      </w:r>
      <w:r w:rsidR="005C6162" w:rsidRPr="00604306">
        <w:rPr>
          <w:b/>
          <w:bCs/>
        </w:rPr>
        <w:t>на 202</w:t>
      </w:r>
      <w:r w:rsidR="005C6162">
        <w:rPr>
          <w:b/>
          <w:bCs/>
        </w:rPr>
        <w:t>5</w:t>
      </w:r>
      <w:r w:rsidR="005C6162" w:rsidRPr="00604306">
        <w:rPr>
          <w:b/>
          <w:bCs/>
        </w:rPr>
        <w:t xml:space="preserve"> год</w:t>
      </w:r>
      <w:r w:rsidR="005C6162" w:rsidRPr="0077014E">
        <w:t xml:space="preserve"> согласован с Министерством финансов Нижегородской области в сумме </w:t>
      </w:r>
      <w:r w:rsidR="005C6162">
        <w:rPr>
          <w:b/>
          <w:bCs/>
        </w:rPr>
        <w:t>3 807,4</w:t>
      </w:r>
      <w:r w:rsidR="005C6162" w:rsidRPr="00604306">
        <w:rPr>
          <w:b/>
          <w:bCs/>
        </w:rPr>
        <w:t xml:space="preserve"> тыс.рублей</w:t>
      </w:r>
      <w:r w:rsidR="005C6162" w:rsidRPr="0077014E">
        <w:t xml:space="preserve"> и подлежит зачислению 100% в бюджет муниципального округа.</w:t>
      </w:r>
    </w:p>
    <w:p w:rsidR="00AC3C33" w:rsidRPr="00AC3C33" w:rsidRDefault="00AC3C33" w:rsidP="00250F74">
      <w:pPr>
        <w:ind w:firstLine="720"/>
        <w:jc w:val="both"/>
        <w:rPr>
          <w:color w:val="FF0000"/>
        </w:rPr>
      </w:pPr>
      <w:r w:rsidRPr="00F24D68">
        <w:rPr>
          <w:szCs w:val="24"/>
        </w:rPr>
        <w:t xml:space="preserve">Дополнительно, на 2023 год в бюджете Балахнинского муниципального округа запланирована арендная плата от </w:t>
      </w:r>
      <w:r w:rsidRPr="00F24D68">
        <w:rPr>
          <w:bCs/>
        </w:rPr>
        <w:t xml:space="preserve">сдачи в аренду имущества </w:t>
      </w:r>
      <w:r w:rsidRPr="00F24D68">
        <w:rPr>
          <w:szCs w:val="24"/>
        </w:rPr>
        <w:t>в сумме 4 081,6 тыс.рублей, не ученная при согласовании доходов с Министерством финансов Нижегородской области на 2023 год</w:t>
      </w:r>
      <w:r w:rsidR="00F24D68" w:rsidRPr="00F24D68">
        <w:rPr>
          <w:szCs w:val="24"/>
        </w:rPr>
        <w:t xml:space="preserve"> </w:t>
      </w:r>
      <w:r w:rsidR="00F24D68">
        <w:rPr>
          <w:szCs w:val="24"/>
        </w:rPr>
        <w:t>в связи с окончанием сводного исполнительного производства</w:t>
      </w:r>
      <w:r w:rsidRPr="00F24D68">
        <w:rPr>
          <w:szCs w:val="24"/>
        </w:rPr>
        <w:t xml:space="preserve"> (Письмо Комитета по управлению муниципальным имущество</w:t>
      </w:r>
      <w:r w:rsidR="00F24D68">
        <w:rPr>
          <w:szCs w:val="24"/>
        </w:rPr>
        <w:t>м и земельными ресурсами от 14.11.2022</w:t>
      </w:r>
      <w:r w:rsidRPr="00F24D68">
        <w:rPr>
          <w:szCs w:val="24"/>
        </w:rPr>
        <w:t xml:space="preserve"> года </w:t>
      </w:r>
      <w:r w:rsidR="003719ED">
        <w:rPr>
          <w:szCs w:val="24"/>
        </w:rPr>
        <w:t xml:space="preserve">                   </w:t>
      </w:r>
      <w:r w:rsidRPr="00F24D68">
        <w:rPr>
          <w:szCs w:val="24"/>
        </w:rPr>
        <w:t>№</w:t>
      </w:r>
      <w:r w:rsidR="00186ACF">
        <w:rPr>
          <w:szCs w:val="24"/>
        </w:rPr>
        <w:t xml:space="preserve"> №Сл--814548/22</w:t>
      </w:r>
      <w:r w:rsidRPr="00F24D68">
        <w:rPr>
          <w:szCs w:val="24"/>
        </w:rPr>
        <w:t>).</w:t>
      </w:r>
      <w:r w:rsidRPr="00AC3C33">
        <w:rPr>
          <w:color w:val="FF0000"/>
          <w:szCs w:val="24"/>
        </w:rPr>
        <w:t xml:space="preserve"> </w:t>
      </w:r>
    </w:p>
    <w:p w:rsidR="00AC3C33" w:rsidRPr="00BE3496" w:rsidRDefault="00AC3C33" w:rsidP="008D01E4">
      <w:pPr>
        <w:ind w:firstLine="709"/>
        <w:jc w:val="both"/>
        <w:rPr>
          <w:szCs w:val="24"/>
        </w:rPr>
      </w:pPr>
      <w:r w:rsidRPr="00AC3C33">
        <w:rPr>
          <w:szCs w:val="24"/>
        </w:rPr>
        <w:t xml:space="preserve">Таким образом, доходы от сдачи в </w:t>
      </w:r>
      <w:r w:rsidRPr="00AC3C33">
        <w:t>аренду имущества</w:t>
      </w:r>
      <w:r w:rsidRPr="00AC3C33">
        <w:rPr>
          <w:szCs w:val="24"/>
        </w:rPr>
        <w:t xml:space="preserve"> бюджета Балахнинского муниципального округа </w:t>
      </w:r>
      <w:r w:rsidRPr="00AC3C33">
        <w:rPr>
          <w:b/>
          <w:szCs w:val="24"/>
        </w:rPr>
        <w:t>на 2023 год</w:t>
      </w:r>
      <w:r w:rsidRPr="00AC3C33">
        <w:rPr>
          <w:szCs w:val="24"/>
        </w:rPr>
        <w:t xml:space="preserve"> составляют</w:t>
      </w:r>
      <w:r w:rsidRPr="00AC3C33">
        <w:rPr>
          <w:bCs/>
        </w:rPr>
        <w:t xml:space="preserve"> </w:t>
      </w:r>
      <w:r w:rsidRPr="00AC3C33">
        <w:rPr>
          <w:b/>
          <w:szCs w:val="24"/>
        </w:rPr>
        <w:t>7 581,6 тыс.руб.</w:t>
      </w:r>
    </w:p>
    <w:p w:rsidR="00AC3C33" w:rsidRDefault="00AC3C33" w:rsidP="005C6162">
      <w:pPr>
        <w:jc w:val="both"/>
        <w:rPr>
          <w:b/>
          <w:sz w:val="28"/>
          <w:szCs w:val="28"/>
          <w:highlight w:val="yellow"/>
        </w:rPr>
      </w:pPr>
    </w:p>
    <w:p w:rsidR="005C6162" w:rsidRDefault="005C6162" w:rsidP="005C6162">
      <w:pPr>
        <w:jc w:val="center"/>
        <w:rPr>
          <w:b/>
          <w:sz w:val="28"/>
          <w:szCs w:val="28"/>
        </w:rPr>
      </w:pPr>
      <w:r w:rsidRPr="00EA285B">
        <w:rPr>
          <w:b/>
          <w:sz w:val="28"/>
          <w:szCs w:val="28"/>
        </w:rPr>
        <w:t>Плата по соглашениям об установлении сервитута.</w:t>
      </w:r>
    </w:p>
    <w:p w:rsidR="005C6162" w:rsidRDefault="005C6162" w:rsidP="005C6162">
      <w:pPr>
        <w:jc w:val="right"/>
        <w:rPr>
          <w:iCs/>
        </w:rPr>
      </w:pPr>
      <w:r w:rsidRPr="00962A75">
        <w:rPr>
          <w:iCs/>
        </w:rPr>
        <w:t>тыс.рублей</w:t>
      </w:r>
    </w:p>
    <w:p w:rsidR="005C6162" w:rsidRPr="00962A75" w:rsidRDefault="005C6162" w:rsidP="005C6162">
      <w:pPr>
        <w:jc w:val="right"/>
        <w:rPr>
          <w:iCs/>
        </w:rPr>
      </w:pPr>
    </w:p>
    <w:tbl>
      <w:tblPr>
        <w:tblStyle w:val="a6"/>
        <w:tblW w:w="9890" w:type="dxa"/>
        <w:tblLook w:val="04A0" w:firstRow="1" w:lastRow="0" w:firstColumn="1" w:lastColumn="0" w:noHBand="0" w:noVBand="1"/>
      </w:tblPr>
      <w:tblGrid>
        <w:gridCol w:w="8472"/>
        <w:gridCol w:w="1418"/>
      </w:tblGrid>
      <w:tr w:rsidR="005C6162" w:rsidRPr="00EA285B" w:rsidTr="006B3DDF">
        <w:tc>
          <w:tcPr>
            <w:tcW w:w="8472" w:type="dxa"/>
          </w:tcPr>
          <w:p w:rsidR="005C6162" w:rsidRPr="00EA285B" w:rsidRDefault="005C6162" w:rsidP="006B3DDF">
            <w:pPr>
              <w:jc w:val="both"/>
              <w:rPr>
                <w:szCs w:val="24"/>
              </w:rPr>
            </w:pPr>
            <w:r w:rsidRPr="00EA285B">
              <w:rPr>
                <w:szCs w:val="24"/>
              </w:rPr>
              <w:t>Фактическое поступление</w:t>
            </w:r>
            <w:r>
              <w:rPr>
                <w:szCs w:val="24"/>
              </w:rPr>
              <w:t xml:space="preserve"> платы по соглашениям об установлении сервитута на 01.07.2022 года (администратор данного вида поступлений - министерство имущественных и земельных отношений Нижегородской области)</w:t>
            </w:r>
          </w:p>
        </w:tc>
        <w:tc>
          <w:tcPr>
            <w:tcW w:w="1418" w:type="dxa"/>
          </w:tcPr>
          <w:p w:rsidR="005C6162" w:rsidRDefault="005C6162" w:rsidP="006B3DD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</w:p>
          <w:p w:rsidR="005C6162" w:rsidRPr="00EA285B" w:rsidRDefault="005C6162" w:rsidP="006B3D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</w:tr>
      <w:tr w:rsidR="005C6162" w:rsidRPr="00EA285B" w:rsidTr="006B3DDF">
        <w:trPr>
          <w:trHeight w:val="485"/>
        </w:trPr>
        <w:tc>
          <w:tcPr>
            <w:tcW w:w="8472" w:type="dxa"/>
          </w:tcPr>
          <w:p w:rsidR="005C6162" w:rsidRPr="00EA285B" w:rsidRDefault="005C6162" w:rsidP="006B3DDF">
            <w:pPr>
              <w:jc w:val="both"/>
              <w:rPr>
                <w:szCs w:val="24"/>
              </w:rPr>
            </w:pPr>
            <w:r w:rsidRPr="00D43E1C">
              <w:t xml:space="preserve">Прогноз </w:t>
            </w:r>
            <w:r w:rsidRPr="00D43E1C">
              <w:rPr>
                <w:bCs/>
              </w:rPr>
              <w:t xml:space="preserve">доходов в бюджет Балахнинского муниципального округа </w:t>
            </w:r>
            <w:r>
              <w:rPr>
                <w:szCs w:val="24"/>
              </w:rPr>
              <w:t>платы по соглашениям об установлении сервитута</w:t>
            </w:r>
            <w:r>
              <w:rPr>
                <w:bCs/>
              </w:rPr>
              <w:t xml:space="preserve"> на 2023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1418" w:type="dxa"/>
          </w:tcPr>
          <w:p w:rsidR="005C6162" w:rsidRDefault="005C6162" w:rsidP="006B3DDF">
            <w:pPr>
              <w:jc w:val="center"/>
              <w:rPr>
                <w:szCs w:val="24"/>
              </w:rPr>
            </w:pPr>
          </w:p>
          <w:p w:rsidR="005C6162" w:rsidRDefault="005C6162" w:rsidP="006B3D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1,2</w:t>
            </w:r>
          </w:p>
        </w:tc>
      </w:tr>
    </w:tbl>
    <w:p w:rsidR="005C6162" w:rsidRDefault="005C6162" w:rsidP="005C6162">
      <w:pPr>
        <w:jc w:val="both"/>
        <w:rPr>
          <w:b/>
          <w:sz w:val="28"/>
          <w:szCs w:val="28"/>
          <w:highlight w:val="yellow"/>
        </w:rPr>
      </w:pPr>
    </w:p>
    <w:p w:rsidR="005C6162" w:rsidRPr="00E34838" w:rsidRDefault="005C6162" w:rsidP="00511D13">
      <w:pPr>
        <w:ind w:firstLine="709"/>
        <w:jc w:val="both"/>
        <w:rPr>
          <w:b/>
          <w:szCs w:val="24"/>
        </w:rPr>
      </w:pPr>
      <w:r w:rsidRPr="00E34838">
        <w:rPr>
          <w:szCs w:val="24"/>
        </w:rPr>
        <w:t>Прогноз</w:t>
      </w:r>
      <w:r w:rsidRPr="00E34838">
        <w:rPr>
          <w:b/>
          <w:bCs/>
          <w:szCs w:val="24"/>
        </w:rPr>
        <w:t xml:space="preserve"> </w:t>
      </w:r>
      <w:r w:rsidRPr="00E34838">
        <w:rPr>
          <w:szCs w:val="24"/>
        </w:rPr>
        <w:t xml:space="preserve">доходов от </w:t>
      </w:r>
      <w:r w:rsidRPr="00E34838">
        <w:rPr>
          <w:bCs/>
          <w:szCs w:val="24"/>
        </w:rPr>
        <w:t>платы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>
        <w:rPr>
          <w:bCs/>
          <w:szCs w:val="24"/>
        </w:rPr>
        <w:t xml:space="preserve"> (администратор данных поступлений - </w:t>
      </w:r>
      <w:r>
        <w:rPr>
          <w:szCs w:val="24"/>
        </w:rPr>
        <w:t>министерство имущественных и земельных отношений Нижегородской области)</w:t>
      </w:r>
      <w:r w:rsidRPr="00E34838">
        <w:rPr>
          <w:szCs w:val="24"/>
        </w:rPr>
        <w:t xml:space="preserve"> </w:t>
      </w:r>
      <w:r>
        <w:rPr>
          <w:b/>
          <w:szCs w:val="24"/>
        </w:rPr>
        <w:t>на 2023</w:t>
      </w:r>
      <w:r w:rsidRPr="00E34838">
        <w:rPr>
          <w:b/>
          <w:szCs w:val="24"/>
        </w:rPr>
        <w:t xml:space="preserve"> год</w:t>
      </w:r>
      <w:r w:rsidRPr="00E34838">
        <w:rPr>
          <w:szCs w:val="24"/>
        </w:rPr>
        <w:t xml:space="preserve"> определен в сумме </w:t>
      </w:r>
      <w:r>
        <w:rPr>
          <w:b/>
          <w:bCs/>
          <w:szCs w:val="24"/>
        </w:rPr>
        <w:t>1,2</w:t>
      </w:r>
      <w:r w:rsidRPr="00902CAE">
        <w:rPr>
          <w:b/>
          <w:bCs/>
          <w:szCs w:val="24"/>
        </w:rPr>
        <w:t xml:space="preserve"> тыс. рублей</w:t>
      </w:r>
      <w:r w:rsidRPr="00E34838">
        <w:rPr>
          <w:szCs w:val="24"/>
        </w:rPr>
        <w:t xml:space="preserve">, </w:t>
      </w:r>
      <w:r>
        <w:rPr>
          <w:b/>
          <w:szCs w:val="24"/>
        </w:rPr>
        <w:t>на 2024</w:t>
      </w:r>
      <w:r w:rsidRPr="00E34838">
        <w:rPr>
          <w:b/>
          <w:szCs w:val="24"/>
        </w:rPr>
        <w:t xml:space="preserve"> год</w:t>
      </w:r>
      <w:r w:rsidRPr="00E34838">
        <w:rPr>
          <w:szCs w:val="24"/>
        </w:rPr>
        <w:t xml:space="preserve"> определен в сумме </w:t>
      </w:r>
      <w:r>
        <w:rPr>
          <w:b/>
          <w:bCs/>
          <w:szCs w:val="24"/>
        </w:rPr>
        <w:t>1,3</w:t>
      </w:r>
      <w:r w:rsidRPr="00902CAE">
        <w:rPr>
          <w:b/>
          <w:bCs/>
          <w:szCs w:val="24"/>
        </w:rPr>
        <w:t xml:space="preserve"> тыс. рублей</w:t>
      </w:r>
      <w:r w:rsidRPr="00E34838">
        <w:rPr>
          <w:szCs w:val="24"/>
        </w:rPr>
        <w:t xml:space="preserve">, </w:t>
      </w:r>
      <w:r>
        <w:rPr>
          <w:b/>
          <w:szCs w:val="24"/>
        </w:rPr>
        <w:t>на 2025</w:t>
      </w:r>
      <w:r w:rsidRPr="00E34838">
        <w:rPr>
          <w:b/>
          <w:szCs w:val="24"/>
        </w:rPr>
        <w:t xml:space="preserve"> год</w:t>
      </w:r>
      <w:r w:rsidRPr="00E34838">
        <w:rPr>
          <w:szCs w:val="24"/>
        </w:rPr>
        <w:t xml:space="preserve"> определен в сумме </w:t>
      </w:r>
      <w:r>
        <w:rPr>
          <w:b/>
          <w:bCs/>
          <w:szCs w:val="24"/>
        </w:rPr>
        <w:t>1,4</w:t>
      </w:r>
      <w:r w:rsidRPr="00902CAE">
        <w:rPr>
          <w:b/>
          <w:bCs/>
          <w:szCs w:val="24"/>
        </w:rPr>
        <w:t xml:space="preserve"> тыс. рублей</w:t>
      </w:r>
      <w:r w:rsidRPr="00E34838">
        <w:rPr>
          <w:szCs w:val="24"/>
        </w:rPr>
        <w:t>.</w:t>
      </w:r>
    </w:p>
    <w:p w:rsidR="005C6162" w:rsidRDefault="005C6162" w:rsidP="005C6162">
      <w:pPr>
        <w:jc w:val="both"/>
        <w:rPr>
          <w:b/>
          <w:szCs w:val="24"/>
          <w:highlight w:val="yellow"/>
        </w:rPr>
      </w:pPr>
    </w:p>
    <w:p w:rsidR="005C6162" w:rsidRPr="00E34838" w:rsidRDefault="005C6162" w:rsidP="005C6162">
      <w:pPr>
        <w:jc w:val="both"/>
        <w:rPr>
          <w:b/>
          <w:szCs w:val="24"/>
          <w:highlight w:val="yellow"/>
        </w:rPr>
      </w:pPr>
    </w:p>
    <w:p w:rsidR="005C6162" w:rsidRPr="009F53D7" w:rsidRDefault="005C6162" w:rsidP="005C6162">
      <w:pPr>
        <w:jc w:val="center"/>
        <w:rPr>
          <w:b/>
          <w:bCs/>
          <w:sz w:val="28"/>
          <w:szCs w:val="28"/>
        </w:rPr>
      </w:pPr>
      <w:r w:rsidRPr="009F53D7">
        <w:rPr>
          <w:b/>
          <w:bCs/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</w:t>
      </w:r>
    </w:p>
    <w:p w:rsidR="005C6162" w:rsidRPr="009F53D7" w:rsidRDefault="005C6162" w:rsidP="005C6162">
      <w:pPr>
        <w:rPr>
          <w:b/>
          <w:bCs/>
          <w:sz w:val="16"/>
          <w:szCs w:val="16"/>
        </w:rPr>
      </w:pP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</w:t>
      </w:r>
      <w:r>
        <w:rPr>
          <w:b/>
          <w:bCs/>
          <w:sz w:val="16"/>
          <w:szCs w:val="16"/>
        </w:rPr>
        <w:t xml:space="preserve">                       </w:t>
      </w: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5C6162" w:rsidRPr="00902CAE" w:rsidRDefault="005C6162" w:rsidP="005C6162">
      <w:pPr>
        <w:jc w:val="right"/>
        <w:rPr>
          <w:iCs/>
        </w:rPr>
      </w:pPr>
      <w:r w:rsidRPr="00902CAE">
        <w:rPr>
          <w:iCs/>
        </w:rPr>
        <w:t>тыс.рублей</w:t>
      </w:r>
    </w:p>
    <w:p w:rsidR="005C6162" w:rsidRPr="00E966B4" w:rsidRDefault="005C6162" w:rsidP="005C6162">
      <w:pPr>
        <w:jc w:val="right"/>
        <w:rPr>
          <w:i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701"/>
      </w:tblGrid>
      <w:tr w:rsidR="005C6162" w:rsidRPr="00B9117B" w:rsidTr="00511D13">
        <w:trPr>
          <w:trHeight w:val="428"/>
        </w:trPr>
        <w:tc>
          <w:tcPr>
            <w:tcW w:w="8080" w:type="dxa"/>
            <w:hideMark/>
          </w:tcPr>
          <w:p w:rsidR="005C6162" w:rsidRPr="002F060D" w:rsidRDefault="005C6162" w:rsidP="006B3DDF">
            <w:pPr>
              <w:ind w:right="-5"/>
            </w:pPr>
            <w:r w:rsidRPr="002F060D">
              <w:t>Фактическое поступление прочих доходов от использования имущ</w:t>
            </w:r>
            <w:r>
              <w:t>ества (наем) на 01.07.2022</w:t>
            </w:r>
            <w:r w:rsidRPr="002F060D">
              <w:t xml:space="preserve"> года</w:t>
            </w:r>
          </w:p>
        </w:tc>
        <w:tc>
          <w:tcPr>
            <w:tcW w:w="1701" w:type="dxa"/>
            <w:vAlign w:val="center"/>
            <w:hideMark/>
          </w:tcPr>
          <w:p w:rsidR="005C6162" w:rsidRPr="002F060D" w:rsidRDefault="005C6162" w:rsidP="006B3DDF">
            <w:pPr>
              <w:ind w:right="-5"/>
              <w:jc w:val="center"/>
            </w:pPr>
            <w:r>
              <w:t>1 758,5</w:t>
            </w:r>
          </w:p>
        </w:tc>
      </w:tr>
      <w:tr w:rsidR="005C6162" w:rsidRPr="002F060D" w:rsidTr="00511D13">
        <w:trPr>
          <w:trHeight w:val="428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:rsidR="005C6162" w:rsidRPr="00B9117B" w:rsidRDefault="005C6162" w:rsidP="006B3DDF">
            <w:pPr>
              <w:ind w:right="-5"/>
              <w:rPr>
                <w:highlight w:val="yellow"/>
              </w:rPr>
            </w:pPr>
            <w:r w:rsidRPr="002F060D">
              <w:t xml:space="preserve">Фактическое поступление </w:t>
            </w:r>
            <w:r>
              <w:t>платы</w:t>
            </w:r>
            <w:r w:rsidRPr="002F060D">
              <w:t xml:space="preserve">, </w:t>
            </w:r>
            <w:r>
              <w:t>за</w:t>
            </w:r>
            <w:r w:rsidRPr="002F060D">
              <w:t xml:space="preserve"> размещение и эксплуатацию нестационарного торгового объекта </w:t>
            </w:r>
            <w:r>
              <w:t>на 01.07.2022</w:t>
            </w:r>
            <w:r w:rsidRPr="002F060D">
              <w:t xml:space="preserve">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  <w:hideMark/>
          </w:tcPr>
          <w:p w:rsidR="005C6162" w:rsidRPr="002F060D" w:rsidRDefault="005C6162" w:rsidP="006B3DDF">
            <w:pPr>
              <w:ind w:right="-5"/>
              <w:jc w:val="center"/>
            </w:pPr>
            <w:r>
              <w:t>563,9</w:t>
            </w:r>
          </w:p>
        </w:tc>
      </w:tr>
      <w:tr w:rsidR="005C6162" w:rsidRPr="00B9117B" w:rsidTr="00511D13">
        <w:trPr>
          <w:trHeight w:val="385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:rsidR="005C6162" w:rsidRDefault="005C6162" w:rsidP="006B3DDF">
            <w:pPr>
              <w:ind w:right="-6"/>
            </w:pPr>
            <w:r w:rsidRPr="008E1C36">
              <w:t xml:space="preserve">Прогноз прочих </w:t>
            </w:r>
            <w:r w:rsidRPr="008E1C36">
              <w:rPr>
                <w:bCs/>
              </w:rPr>
              <w:t>доходов от использования имущества, находящегося в мун</w:t>
            </w:r>
            <w:r>
              <w:rPr>
                <w:bCs/>
              </w:rPr>
              <w:t>иципальной собственности на 2023</w:t>
            </w:r>
            <w:r w:rsidRPr="008E1C36">
              <w:rPr>
                <w:bCs/>
              </w:rPr>
              <w:t xml:space="preserve"> год, согласованных с Министерством финансов, </w:t>
            </w:r>
            <w:r w:rsidRPr="008E1C36">
              <w:t>тыс. рублей, подлежит зачислению в бюджет муниципального округа 100%</w:t>
            </w:r>
            <w:r>
              <w:t>:</w:t>
            </w:r>
          </w:p>
          <w:p w:rsidR="005C6162" w:rsidRDefault="005C6162" w:rsidP="006B3DDF">
            <w:pPr>
              <w:ind w:right="-6"/>
            </w:pPr>
            <w:r>
              <w:t>в т.ч.</w:t>
            </w:r>
          </w:p>
          <w:p w:rsidR="005C6162" w:rsidRDefault="005C6162" w:rsidP="006B3DDF">
            <w:pPr>
              <w:ind w:right="-6"/>
            </w:pPr>
            <w:r w:rsidRPr="003A53F6">
              <w:t>-</w:t>
            </w:r>
            <w:r w:rsidRPr="002F060D">
              <w:t xml:space="preserve"> прочих доходов от использования имущ</w:t>
            </w:r>
            <w:r>
              <w:t>ества (наем)</w:t>
            </w:r>
          </w:p>
          <w:p w:rsidR="005C6162" w:rsidRPr="00B9117B" w:rsidRDefault="005C6162" w:rsidP="006B3DDF">
            <w:pPr>
              <w:ind w:right="-6"/>
              <w:rPr>
                <w:highlight w:val="yellow"/>
              </w:rPr>
            </w:pPr>
            <w:r>
              <w:t>- платы</w:t>
            </w:r>
            <w:r w:rsidRPr="002F060D">
              <w:t xml:space="preserve">, </w:t>
            </w:r>
            <w:r>
              <w:t>за</w:t>
            </w:r>
            <w:r w:rsidRPr="002F060D">
              <w:t xml:space="preserve"> размещение и эксплуатацию нестационарного торгового объекта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  <w:hideMark/>
          </w:tcPr>
          <w:p w:rsidR="005C6162" w:rsidRDefault="005C6162" w:rsidP="006B3DDF">
            <w:pPr>
              <w:ind w:right="-5"/>
              <w:jc w:val="center"/>
              <w:rPr>
                <w:bCs/>
              </w:rPr>
            </w:pPr>
          </w:p>
          <w:p w:rsidR="005C6162" w:rsidRDefault="005C6162" w:rsidP="006B3DDF">
            <w:pPr>
              <w:ind w:right="-5"/>
              <w:jc w:val="center"/>
              <w:rPr>
                <w:bCs/>
              </w:rPr>
            </w:pPr>
          </w:p>
          <w:p w:rsidR="005C6162" w:rsidRDefault="005C6162" w:rsidP="006B3DDF">
            <w:pPr>
              <w:ind w:right="-5"/>
              <w:jc w:val="center"/>
              <w:rPr>
                <w:bCs/>
              </w:rPr>
            </w:pPr>
          </w:p>
          <w:p w:rsidR="005C6162" w:rsidRDefault="005C6162" w:rsidP="006B3DDF">
            <w:pPr>
              <w:ind w:right="-5"/>
              <w:jc w:val="center"/>
              <w:rPr>
                <w:bCs/>
              </w:rPr>
            </w:pPr>
            <w:r>
              <w:rPr>
                <w:bCs/>
              </w:rPr>
              <w:t>4 318,8</w:t>
            </w:r>
          </w:p>
          <w:p w:rsidR="005C6162" w:rsidRDefault="005C6162" w:rsidP="006B3DDF">
            <w:pPr>
              <w:ind w:right="-5"/>
              <w:rPr>
                <w:bCs/>
              </w:rPr>
            </w:pPr>
          </w:p>
          <w:p w:rsidR="005C6162" w:rsidRDefault="005C6162" w:rsidP="006B3DDF">
            <w:pPr>
              <w:ind w:right="-5"/>
              <w:jc w:val="center"/>
              <w:rPr>
                <w:bCs/>
              </w:rPr>
            </w:pPr>
            <w:r w:rsidRPr="003A53F6">
              <w:rPr>
                <w:bCs/>
              </w:rPr>
              <w:t>3</w:t>
            </w:r>
            <w:r>
              <w:rPr>
                <w:bCs/>
              </w:rPr>
              <w:t> 693,6</w:t>
            </w:r>
          </w:p>
          <w:p w:rsidR="005C6162" w:rsidRPr="000978AF" w:rsidRDefault="005C6162" w:rsidP="006B3DDF">
            <w:pPr>
              <w:ind w:right="-5"/>
              <w:jc w:val="center"/>
              <w:rPr>
                <w:bCs/>
              </w:rPr>
            </w:pPr>
            <w:r>
              <w:rPr>
                <w:bCs/>
              </w:rPr>
              <w:t>625,2</w:t>
            </w:r>
          </w:p>
        </w:tc>
      </w:tr>
    </w:tbl>
    <w:p w:rsidR="005C6162" w:rsidRPr="00B9117B" w:rsidRDefault="005C6162" w:rsidP="005C6162">
      <w:pPr>
        <w:ind w:firstLine="720"/>
        <w:jc w:val="both"/>
        <w:rPr>
          <w:color w:val="000000"/>
          <w:szCs w:val="24"/>
          <w:highlight w:val="yellow"/>
        </w:rPr>
      </w:pPr>
    </w:p>
    <w:p w:rsidR="0080017A" w:rsidRPr="0077014E" w:rsidRDefault="0080017A" w:rsidP="00237CDB">
      <w:pPr>
        <w:ind w:firstLine="720"/>
        <w:jc w:val="both"/>
      </w:pPr>
      <w:r w:rsidRPr="0077014E">
        <w:t xml:space="preserve">Для расчета </w:t>
      </w:r>
      <w:r w:rsidRPr="00034CFA">
        <w:rPr>
          <w:color w:val="000000"/>
          <w:szCs w:val="24"/>
        </w:rPr>
        <w:t>п</w:t>
      </w:r>
      <w:r w:rsidRPr="00034CFA">
        <w:rPr>
          <w:bCs/>
          <w:szCs w:val="24"/>
        </w:rPr>
        <w:t>рочих поступлений от использования имущества</w:t>
      </w:r>
      <w:r w:rsidRPr="0077014E">
        <w:t xml:space="preserve"> применялись следующие данные:</w:t>
      </w:r>
    </w:p>
    <w:p w:rsidR="0080017A" w:rsidRDefault="0080017A" w:rsidP="00237CDB">
      <w:pPr>
        <w:ind w:firstLine="720"/>
        <w:jc w:val="both"/>
      </w:pPr>
      <w:r>
        <w:rPr>
          <w:b/>
        </w:rPr>
        <w:t xml:space="preserve">- </w:t>
      </w:r>
      <w:r w:rsidRPr="0077014E">
        <w:t xml:space="preserve">сведения </w:t>
      </w:r>
      <w:r>
        <w:t>отдела экономики, предпринимательства и инвестиционной политики</w:t>
      </w:r>
      <w:r w:rsidRPr="0077014E">
        <w:t xml:space="preserve"> администрации </w:t>
      </w:r>
      <w:r>
        <w:t>округа</w:t>
      </w:r>
      <w:r w:rsidRPr="0077014E">
        <w:t xml:space="preserve"> о </w:t>
      </w:r>
      <w:r>
        <w:t>прогнозе платы</w:t>
      </w:r>
      <w:r w:rsidRPr="002F060D">
        <w:t xml:space="preserve">, </w:t>
      </w:r>
      <w:r>
        <w:t>за</w:t>
      </w:r>
      <w:r w:rsidRPr="002F060D">
        <w:t xml:space="preserve"> размещение и эксплуатацию нестационарного торгового объекта</w:t>
      </w:r>
      <w:r>
        <w:t xml:space="preserve"> на 2023 год</w:t>
      </w:r>
      <w:r w:rsidRPr="0077014E">
        <w:t>;</w:t>
      </w:r>
    </w:p>
    <w:p w:rsidR="0080017A" w:rsidRPr="0080017A" w:rsidRDefault="0080017A" w:rsidP="00237CDB">
      <w:pPr>
        <w:ind w:firstLine="720"/>
        <w:jc w:val="both"/>
      </w:pPr>
      <w:r>
        <w:t xml:space="preserve">- сведения управления жилья и инженерной инфраструктуры </w:t>
      </w:r>
      <w:r w:rsidRPr="0077014E">
        <w:t xml:space="preserve">администрации </w:t>
      </w:r>
      <w:r>
        <w:t>округа</w:t>
      </w:r>
      <w:r w:rsidRPr="0077014E">
        <w:t xml:space="preserve"> о </w:t>
      </w:r>
      <w:r>
        <w:t>прогнозе</w:t>
      </w:r>
      <w:r w:rsidRPr="0080017A">
        <w:t xml:space="preserve"> </w:t>
      </w:r>
      <w:r w:rsidRPr="002F060D">
        <w:t>прочих доходов от использования имущ</w:t>
      </w:r>
      <w:r>
        <w:t>ества (наем) на 2023 год.</w:t>
      </w:r>
    </w:p>
    <w:p w:rsidR="005C6162" w:rsidRPr="00034CFA" w:rsidRDefault="005C6162" w:rsidP="00237CDB">
      <w:pPr>
        <w:ind w:firstLine="720"/>
        <w:jc w:val="both"/>
        <w:rPr>
          <w:color w:val="000000"/>
          <w:szCs w:val="24"/>
        </w:rPr>
      </w:pPr>
      <w:r w:rsidRPr="00034CFA">
        <w:rPr>
          <w:color w:val="000000"/>
          <w:szCs w:val="24"/>
        </w:rPr>
        <w:t>Расчет п</w:t>
      </w:r>
      <w:r w:rsidRPr="00034CFA">
        <w:rPr>
          <w:bCs/>
          <w:szCs w:val="24"/>
        </w:rPr>
        <w:t xml:space="preserve">рочих поступлений от использования имущества, находящегося в государственной и муниципальной собственности </w:t>
      </w:r>
      <w:r w:rsidRPr="00034CFA">
        <w:rPr>
          <w:color w:val="000000"/>
          <w:szCs w:val="24"/>
        </w:rPr>
        <w:t xml:space="preserve">произведен в соответствии с </w:t>
      </w:r>
      <w:r>
        <w:rPr>
          <w:color w:val="000000"/>
          <w:szCs w:val="24"/>
        </w:rPr>
        <w:t>ожидаемыми поступлениями за 2022</w:t>
      </w:r>
      <w:r w:rsidRPr="00034CFA">
        <w:rPr>
          <w:color w:val="000000"/>
          <w:szCs w:val="24"/>
        </w:rPr>
        <w:t xml:space="preserve"> год</w:t>
      </w:r>
      <w:r w:rsidRPr="00034CFA">
        <w:rPr>
          <w:sz w:val="28"/>
          <w:szCs w:val="28"/>
        </w:rPr>
        <w:t xml:space="preserve"> </w:t>
      </w:r>
      <w:r w:rsidRPr="00034CFA">
        <w:rPr>
          <w:color w:val="000000"/>
          <w:szCs w:val="24"/>
        </w:rPr>
        <w:t>с учетом планируемого роста индекса по</w:t>
      </w:r>
      <w:r>
        <w:rPr>
          <w:color w:val="000000"/>
          <w:szCs w:val="24"/>
        </w:rPr>
        <w:t>требительских цен в размере 1,09</w:t>
      </w:r>
      <w:r w:rsidRPr="00034CFA">
        <w:rPr>
          <w:color w:val="000000"/>
          <w:szCs w:val="24"/>
        </w:rPr>
        <w:t xml:space="preserve">. </w:t>
      </w:r>
    </w:p>
    <w:p w:rsidR="005C6162" w:rsidRPr="00825B87" w:rsidRDefault="005C6162" w:rsidP="00237CDB">
      <w:pPr>
        <w:ind w:firstLine="720"/>
        <w:jc w:val="both"/>
        <w:rPr>
          <w:b/>
          <w:bCs/>
          <w:szCs w:val="24"/>
        </w:rPr>
      </w:pPr>
      <w:r w:rsidRPr="00034CFA">
        <w:rPr>
          <w:szCs w:val="24"/>
        </w:rPr>
        <w:t xml:space="preserve">Прогноз </w:t>
      </w:r>
      <w:r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Pr="00825B87">
        <w:rPr>
          <w:b/>
          <w:bCs/>
          <w:szCs w:val="24"/>
        </w:rPr>
        <w:t xml:space="preserve">на </w:t>
      </w:r>
      <w:r>
        <w:rPr>
          <w:b/>
          <w:bCs/>
          <w:szCs w:val="24"/>
        </w:rPr>
        <w:t>2023</w:t>
      </w:r>
      <w:r w:rsidRPr="00825B87">
        <w:rPr>
          <w:b/>
          <w:bCs/>
          <w:szCs w:val="24"/>
        </w:rPr>
        <w:t> год</w:t>
      </w:r>
      <w:r w:rsidRPr="00034CFA">
        <w:rPr>
          <w:szCs w:val="24"/>
        </w:rPr>
        <w:t xml:space="preserve"> согласован с </w:t>
      </w:r>
      <w:r w:rsidRPr="00034CFA">
        <w:t>Министерством финансов Нижегородской области</w:t>
      </w:r>
      <w:r w:rsidRPr="00034CFA">
        <w:rPr>
          <w:szCs w:val="24"/>
        </w:rPr>
        <w:t xml:space="preserve"> в сумме </w:t>
      </w:r>
      <w:r w:rsidRPr="00825B87">
        <w:rPr>
          <w:b/>
          <w:bCs/>
          <w:szCs w:val="24"/>
        </w:rPr>
        <w:t>4</w:t>
      </w:r>
      <w:r>
        <w:rPr>
          <w:b/>
          <w:bCs/>
          <w:szCs w:val="24"/>
        </w:rPr>
        <w:t> 318,8</w:t>
      </w:r>
      <w:r w:rsidRPr="00825B87">
        <w:rPr>
          <w:b/>
          <w:bCs/>
          <w:szCs w:val="24"/>
        </w:rPr>
        <w:t xml:space="preserve"> тыс. рублей.</w:t>
      </w:r>
    </w:p>
    <w:p w:rsidR="005C6162" w:rsidRPr="00825B87" w:rsidRDefault="005C6162" w:rsidP="00237CDB">
      <w:pPr>
        <w:ind w:firstLine="720"/>
        <w:jc w:val="both"/>
        <w:rPr>
          <w:b/>
          <w:bCs/>
          <w:szCs w:val="24"/>
        </w:rPr>
      </w:pPr>
      <w:r w:rsidRPr="00034CFA">
        <w:rPr>
          <w:szCs w:val="24"/>
        </w:rPr>
        <w:t xml:space="preserve">Прогноз </w:t>
      </w:r>
      <w:r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Pr="00825B87">
        <w:rPr>
          <w:b/>
          <w:bCs/>
          <w:szCs w:val="24"/>
        </w:rPr>
        <w:t>на 202</w:t>
      </w:r>
      <w:r>
        <w:rPr>
          <w:b/>
          <w:bCs/>
          <w:szCs w:val="24"/>
        </w:rPr>
        <w:t>4</w:t>
      </w:r>
      <w:r w:rsidRPr="00825B87">
        <w:rPr>
          <w:b/>
          <w:bCs/>
          <w:szCs w:val="24"/>
        </w:rPr>
        <w:t> год</w:t>
      </w:r>
      <w:r w:rsidRPr="00034CFA">
        <w:rPr>
          <w:szCs w:val="24"/>
        </w:rPr>
        <w:t xml:space="preserve"> согласован с </w:t>
      </w:r>
      <w:r w:rsidRPr="00034CFA">
        <w:t>Министерством финансов Нижегородской области</w:t>
      </w:r>
      <w:r w:rsidRPr="00034CFA">
        <w:rPr>
          <w:szCs w:val="24"/>
        </w:rPr>
        <w:t xml:space="preserve"> в сумме </w:t>
      </w:r>
      <w:r w:rsidRPr="00825B87">
        <w:rPr>
          <w:b/>
          <w:bCs/>
          <w:szCs w:val="24"/>
        </w:rPr>
        <w:t>4</w:t>
      </w:r>
      <w:r>
        <w:rPr>
          <w:b/>
          <w:bCs/>
          <w:szCs w:val="24"/>
        </w:rPr>
        <w:t> 517,5</w:t>
      </w:r>
      <w:r w:rsidRPr="00825B87">
        <w:rPr>
          <w:b/>
          <w:bCs/>
          <w:szCs w:val="24"/>
        </w:rPr>
        <w:t xml:space="preserve"> тыс. рублей.</w:t>
      </w:r>
    </w:p>
    <w:p w:rsidR="005C6162" w:rsidRPr="00034CFA" w:rsidRDefault="005C6162" w:rsidP="00237CDB">
      <w:pPr>
        <w:ind w:firstLine="720"/>
        <w:jc w:val="both"/>
        <w:rPr>
          <w:bCs/>
          <w:szCs w:val="24"/>
        </w:rPr>
      </w:pPr>
      <w:r w:rsidRPr="00034CFA">
        <w:rPr>
          <w:szCs w:val="24"/>
        </w:rPr>
        <w:t xml:space="preserve">Прогноз </w:t>
      </w:r>
      <w:r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Pr="00825B87">
        <w:rPr>
          <w:b/>
          <w:bCs/>
          <w:szCs w:val="24"/>
        </w:rPr>
        <w:t>на 202</w:t>
      </w:r>
      <w:r>
        <w:rPr>
          <w:b/>
          <w:bCs/>
          <w:szCs w:val="24"/>
        </w:rPr>
        <w:t>5</w:t>
      </w:r>
      <w:r w:rsidRPr="00825B87">
        <w:rPr>
          <w:b/>
          <w:bCs/>
          <w:szCs w:val="24"/>
        </w:rPr>
        <w:t> год</w:t>
      </w:r>
      <w:r w:rsidRPr="00034CFA">
        <w:rPr>
          <w:szCs w:val="24"/>
        </w:rPr>
        <w:t xml:space="preserve"> согласован с </w:t>
      </w:r>
      <w:r w:rsidRPr="00034CFA">
        <w:t>Министерством финансов Нижегородской области</w:t>
      </w:r>
      <w:r w:rsidRPr="00034CFA">
        <w:rPr>
          <w:szCs w:val="24"/>
        </w:rPr>
        <w:t xml:space="preserve"> в сумме </w:t>
      </w:r>
      <w:r w:rsidRPr="00825B87">
        <w:rPr>
          <w:b/>
          <w:bCs/>
          <w:szCs w:val="24"/>
        </w:rPr>
        <w:t>4</w:t>
      </w:r>
      <w:r>
        <w:rPr>
          <w:b/>
          <w:bCs/>
          <w:szCs w:val="24"/>
        </w:rPr>
        <w:t> 698,2</w:t>
      </w:r>
      <w:r w:rsidRPr="00825B87">
        <w:rPr>
          <w:b/>
          <w:bCs/>
          <w:szCs w:val="24"/>
        </w:rPr>
        <w:t xml:space="preserve"> тыс. рублей</w:t>
      </w:r>
      <w:r w:rsidRPr="00034CFA">
        <w:rPr>
          <w:bCs/>
          <w:szCs w:val="24"/>
        </w:rPr>
        <w:t>.</w:t>
      </w:r>
    </w:p>
    <w:p w:rsidR="002B2DD3" w:rsidRPr="00034CFA" w:rsidRDefault="002B2DD3" w:rsidP="005C6162">
      <w:pPr>
        <w:jc w:val="both"/>
        <w:rPr>
          <w:bCs/>
          <w:szCs w:val="24"/>
        </w:rPr>
      </w:pPr>
    </w:p>
    <w:p w:rsidR="005C6162" w:rsidRPr="002D4321" w:rsidRDefault="005C6162" w:rsidP="005C6162">
      <w:pPr>
        <w:jc w:val="center"/>
        <w:rPr>
          <w:b/>
          <w:sz w:val="28"/>
          <w:szCs w:val="28"/>
        </w:rPr>
      </w:pPr>
      <w:r w:rsidRPr="00F642BA">
        <w:rPr>
          <w:b/>
          <w:sz w:val="28"/>
          <w:szCs w:val="28"/>
        </w:rPr>
        <w:t>Расчет платы за негативное воздействие на окружающую среду</w:t>
      </w:r>
    </w:p>
    <w:p w:rsidR="005C6162" w:rsidRDefault="005C6162" w:rsidP="005C6162">
      <w:pPr>
        <w:jc w:val="both"/>
      </w:pPr>
      <w:r w:rsidRPr="005A6965">
        <w:t xml:space="preserve">                                                                                                                                        </w:t>
      </w:r>
    </w:p>
    <w:p w:rsidR="005C6162" w:rsidRPr="005A6965" w:rsidRDefault="005C6162" w:rsidP="005C6162">
      <w:pPr>
        <w:jc w:val="right"/>
      </w:pPr>
      <w:r w:rsidRPr="005A6965">
        <w:t>тыс.руб</w:t>
      </w:r>
      <w: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6B5F3E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6B5F3E" w:rsidRDefault="005C6162" w:rsidP="006B3DDF">
            <w:pPr>
              <w:jc w:val="both"/>
            </w:pPr>
            <w:r w:rsidRPr="006B5F3E">
              <w:t xml:space="preserve">Фактическое поступление платы за негативное воздействие на окружающую </w:t>
            </w:r>
            <w:r>
              <w:t>среду по состоянию на 01.08.2022 (срок оплаты – 20.07.2022)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B5F3E" w:rsidRDefault="005C6162" w:rsidP="006B3DDF">
            <w:pPr>
              <w:jc w:val="center"/>
            </w:pPr>
            <w:r>
              <w:t>27 860,7</w:t>
            </w:r>
          </w:p>
        </w:tc>
      </w:tr>
      <w:tr w:rsidR="005C6162" w:rsidRPr="006B5F3E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6B5F3E" w:rsidRDefault="005C6162" w:rsidP="006B3DDF">
            <w:pPr>
              <w:jc w:val="both"/>
            </w:pPr>
            <w:r>
              <w:t xml:space="preserve">Прогноз платы </w:t>
            </w:r>
            <w:r w:rsidRPr="006B5F3E">
              <w:t>за негативное воздействие на окружающую среду</w:t>
            </w:r>
            <w:r>
              <w:t xml:space="preserve"> на 2023 год по данным сектора экологии администрации Балахнинского муниципального округа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B5F3E" w:rsidRDefault="005C6162" w:rsidP="006B3DDF">
            <w:pPr>
              <w:jc w:val="center"/>
            </w:pPr>
            <w:r>
              <w:t>41 797,5</w:t>
            </w:r>
          </w:p>
        </w:tc>
      </w:tr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6B5F3E" w:rsidRDefault="005C6162" w:rsidP="006B3DDF">
            <w:pPr>
              <w:jc w:val="both"/>
            </w:pPr>
            <w:r w:rsidRPr="006B5F3E">
              <w:t>Прогноз платы за негативное воздействи</w:t>
            </w:r>
            <w:r>
              <w:t>е на окружающую среду на 2023</w:t>
            </w:r>
            <w:r w:rsidRPr="006B5F3E">
              <w:t xml:space="preserve"> год, согласованный с Министерством финансов Нижегородской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B5F3E" w:rsidRDefault="005C6162" w:rsidP="006B3DDF">
            <w:pPr>
              <w:jc w:val="center"/>
            </w:pPr>
            <w:r>
              <w:t>39 633,2</w:t>
            </w:r>
          </w:p>
        </w:tc>
      </w:tr>
    </w:tbl>
    <w:p w:rsidR="005C6162" w:rsidRDefault="005C6162" w:rsidP="005C6162">
      <w:pPr>
        <w:jc w:val="both"/>
        <w:rPr>
          <w:highlight w:val="yellow"/>
        </w:rPr>
      </w:pPr>
      <w:r w:rsidRPr="00B9117B">
        <w:rPr>
          <w:highlight w:val="yellow"/>
        </w:rPr>
        <w:t xml:space="preserve">       </w:t>
      </w:r>
      <w:r>
        <w:rPr>
          <w:highlight w:val="yellow"/>
        </w:rPr>
        <w:t xml:space="preserve"> </w:t>
      </w:r>
    </w:p>
    <w:p w:rsidR="005C6162" w:rsidRDefault="005C6162" w:rsidP="005C6162">
      <w:pPr>
        <w:ind w:firstLine="720"/>
        <w:jc w:val="both"/>
        <w:rPr>
          <w:szCs w:val="24"/>
        </w:rPr>
      </w:pPr>
      <w:r w:rsidRPr="006B5F3E">
        <w:rPr>
          <w:szCs w:val="24"/>
        </w:rPr>
        <w:t>Расчет доходов от платы за негативное воздейс</w:t>
      </w:r>
      <w:r>
        <w:rPr>
          <w:szCs w:val="24"/>
        </w:rPr>
        <w:t>твие на окружающую среду на 2023</w:t>
      </w:r>
      <w:r w:rsidRPr="006B5F3E">
        <w:rPr>
          <w:szCs w:val="24"/>
        </w:rPr>
        <w:t xml:space="preserve"> год произведен исходя</w:t>
      </w:r>
      <w:r>
        <w:rPr>
          <w:szCs w:val="24"/>
        </w:rPr>
        <w:t xml:space="preserve"> из фактических поступлений за 7</w:t>
      </w:r>
      <w:r w:rsidRPr="006B5F3E">
        <w:rPr>
          <w:szCs w:val="24"/>
        </w:rPr>
        <w:t xml:space="preserve"> месяцев 20</w:t>
      </w:r>
      <w:r>
        <w:rPr>
          <w:szCs w:val="24"/>
        </w:rPr>
        <w:t xml:space="preserve">22 года </w:t>
      </w:r>
      <w:r w:rsidRPr="006B5F3E">
        <w:rPr>
          <w:szCs w:val="24"/>
        </w:rPr>
        <w:t>и о</w:t>
      </w:r>
      <w:r>
        <w:rPr>
          <w:szCs w:val="24"/>
        </w:rPr>
        <w:t>ценки ожидаемых поступлений 2022</w:t>
      </w:r>
      <w:r w:rsidRPr="006B5F3E">
        <w:rPr>
          <w:szCs w:val="24"/>
          <w:lang w:val="en-US"/>
        </w:rPr>
        <w:t> </w:t>
      </w:r>
      <w:r w:rsidRPr="006B5F3E">
        <w:rPr>
          <w:szCs w:val="24"/>
        </w:rPr>
        <w:t>года</w:t>
      </w:r>
      <w:r>
        <w:rPr>
          <w:szCs w:val="24"/>
        </w:rPr>
        <w:t>.</w:t>
      </w:r>
    </w:p>
    <w:p w:rsidR="001E6360" w:rsidRPr="001E6360" w:rsidRDefault="001E6360" w:rsidP="001E6360">
      <w:pPr>
        <w:ind w:firstLine="720"/>
        <w:jc w:val="both"/>
      </w:pPr>
      <w:r w:rsidRPr="0077014E">
        <w:t xml:space="preserve">Для расчета </w:t>
      </w:r>
      <w:r w:rsidRPr="00034CFA">
        <w:rPr>
          <w:color w:val="000000"/>
          <w:szCs w:val="24"/>
        </w:rPr>
        <w:t>п</w:t>
      </w:r>
      <w:r w:rsidRPr="00034CFA">
        <w:rPr>
          <w:bCs/>
          <w:szCs w:val="24"/>
        </w:rPr>
        <w:t>рочих поступлений от использования имущества</w:t>
      </w:r>
      <w:r w:rsidRPr="0077014E">
        <w:t xml:space="preserve"> применялись </w:t>
      </w:r>
      <w:r>
        <w:t xml:space="preserve">данные сектора экологии </w:t>
      </w:r>
      <w:r w:rsidRPr="0077014E">
        <w:t xml:space="preserve">администрации </w:t>
      </w:r>
      <w:r>
        <w:t>округа</w:t>
      </w:r>
      <w:r w:rsidRPr="0077014E">
        <w:t xml:space="preserve"> о </w:t>
      </w:r>
      <w:r>
        <w:t xml:space="preserve">прогнозе </w:t>
      </w:r>
      <w:r w:rsidRPr="006B5F3E">
        <w:t>за негативное воздействи</w:t>
      </w:r>
      <w:r>
        <w:t>е на окружающую среду на 2023 год.</w:t>
      </w:r>
    </w:p>
    <w:p w:rsidR="005C6162" w:rsidRPr="00D925C7" w:rsidRDefault="005C6162" w:rsidP="005C6162">
      <w:pPr>
        <w:ind w:firstLine="720"/>
        <w:jc w:val="both"/>
        <w:rPr>
          <w:szCs w:val="24"/>
        </w:rPr>
      </w:pPr>
      <w:r w:rsidRPr="00D925C7">
        <w:rPr>
          <w:szCs w:val="24"/>
        </w:rPr>
        <w:t xml:space="preserve">В соответствии с Бюджетным кодексом Российской Федерации плата за негативное воздействие на окружающую среду зачисляется в областной бюджет по нормативу 40 процентов, в бюджет муниципального округа – по нормативу 60 процентов. </w:t>
      </w:r>
    </w:p>
    <w:p w:rsidR="005C6162" w:rsidRPr="00C56AFB" w:rsidRDefault="005C6162" w:rsidP="005C6162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>
        <w:rPr>
          <w:b/>
          <w:bCs/>
        </w:rPr>
        <w:t>3</w:t>
      </w:r>
      <w:r w:rsidRPr="00C56AFB">
        <w:rPr>
          <w:b/>
          <w:bCs/>
        </w:rPr>
        <w:t xml:space="preserve"> год,</w:t>
      </w:r>
      <w:r w:rsidRPr="00D925C7">
        <w:t xml:space="preserve"> согласованный с Министерством финансов Нижегородской области, составил </w:t>
      </w:r>
      <w:r>
        <w:rPr>
          <w:b/>
          <w:bCs/>
        </w:rPr>
        <w:t>39 633,2</w:t>
      </w:r>
      <w:r w:rsidRPr="00C56AFB">
        <w:rPr>
          <w:b/>
          <w:bCs/>
        </w:rPr>
        <w:t xml:space="preserve"> тыс. рублей.</w:t>
      </w:r>
    </w:p>
    <w:p w:rsidR="005C6162" w:rsidRPr="00C56AFB" w:rsidRDefault="005C6162" w:rsidP="005C6162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>
        <w:rPr>
          <w:b/>
          <w:bCs/>
        </w:rPr>
        <w:t>4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>
        <w:rPr>
          <w:b/>
          <w:bCs/>
        </w:rPr>
        <w:t>41 456,3</w:t>
      </w:r>
      <w:r w:rsidRPr="00C56AFB">
        <w:rPr>
          <w:b/>
          <w:bCs/>
        </w:rPr>
        <w:t xml:space="preserve"> тыс. рублей.</w:t>
      </w:r>
    </w:p>
    <w:p w:rsidR="005C6162" w:rsidRPr="00C56AFB" w:rsidRDefault="005C6162" w:rsidP="005C6162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>
        <w:rPr>
          <w:b/>
          <w:bCs/>
        </w:rPr>
        <w:t>5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>
        <w:rPr>
          <w:b/>
          <w:bCs/>
        </w:rPr>
        <w:t>43 114,6</w:t>
      </w:r>
      <w:r w:rsidRPr="00C56AFB">
        <w:rPr>
          <w:b/>
          <w:bCs/>
        </w:rPr>
        <w:t xml:space="preserve"> тыс. рублей.</w:t>
      </w:r>
    </w:p>
    <w:p w:rsidR="00441D8B" w:rsidRDefault="00441D8B" w:rsidP="005C6162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</w:p>
    <w:p w:rsidR="005C6162" w:rsidRDefault="005C6162" w:rsidP="005C6162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  <w:r w:rsidRPr="0025678A">
        <w:rPr>
          <w:rFonts w:ascii="Times New Roman" w:hAnsi="Times New Roman" w:cs="Times New Roman"/>
          <w:b/>
          <w:bCs/>
        </w:rPr>
        <w:t>Доходы от компенсации затрат государства</w:t>
      </w:r>
    </w:p>
    <w:p w:rsidR="005C6162" w:rsidRPr="0025678A" w:rsidRDefault="005C6162" w:rsidP="005C6162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</w:p>
    <w:p w:rsidR="005C6162" w:rsidRDefault="005C6162" w:rsidP="00AC0518">
      <w:pPr>
        <w:pStyle w:val="Courier14"/>
        <w:ind w:right="-5" w:firstLine="709"/>
        <w:rPr>
          <w:rFonts w:ascii="Times New Roman" w:hAnsi="Times New Roman" w:cs="Times New Roman"/>
          <w:sz w:val="24"/>
          <w:szCs w:val="24"/>
        </w:rPr>
      </w:pPr>
      <w:r w:rsidRPr="0025678A">
        <w:rPr>
          <w:rFonts w:ascii="Times New Roman" w:hAnsi="Times New Roman" w:cs="Times New Roman"/>
          <w:sz w:val="24"/>
          <w:szCs w:val="24"/>
        </w:rPr>
        <w:t>Прогноз доходов от компен</w:t>
      </w:r>
      <w:r>
        <w:rPr>
          <w:rFonts w:ascii="Times New Roman" w:hAnsi="Times New Roman" w:cs="Times New Roman"/>
          <w:sz w:val="24"/>
          <w:szCs w:val="24"/>
        </w:rPr>
        <w:t>сации затрат государства на 2023</w:t>
      </w:r>
      <w:r w:rsidRPr="0025678A">
        <w:rPr>
          <w:rFonts w:ascii="Times New Roman" w:hAnsi="Times New Roman" w:cs="Times New Roman"/>
          <w:sz w:val="24"/>
          <w:szCs w:val="24"/>
        </w:rPr>
        <w:t xml:space="preserve"> год составлен на основании информации, представленной </w:t>
      </w:r>
      <w:r>
        <w:rPr>
          <w:rFonts w:ascii="Times New Roman" w:hAnsi="Times New Roman" w:cs="Times New Roman"/>
          <w:sz w:val="24"/>
          <w:szCs w:val="24"/>
        </w:rPr>
        <w:t>комитетом по управлению муниципальным имуществом и земельными ресурсами</w:t>
      </w:r>
      <w:r w:rsidRPr="0025678A">
        <w:rPr>
          <w:rFonts w:ascii="Times New Roman" w:hAnsi="Times New Roman" w:cs="Times New Roman"/>
          <w:sz w:val="24"/>
          <w:szCs w:val="24"/>
        </w:rPr>
        <w:t xml:space="preserve"> Балахнинского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2567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637D" w:rsidRPr="0025678A" w:rsidRDefault="0088637D" w:rsidP="005C6162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</w:rPr>
      </w:pPr>
    </w:p>
    <w:p w:rsidR="005C6162" w:rsidRPr="0025678A" w:rsidRDefault="005C6162" w:rsidP="005C6162">
      <w:pPr>
        <w:pStyle w:val="Courier14"/>
        <w:ind w:right="-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5678A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3"/>
        <w:gridCol w:w="2280"/>
      </w:tblGrid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поступление доходов от компенсации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затрат государства на 01.06.2022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 в т.ч.: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354,5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денежных средств от организаций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возврата субвенций, подлежащие возврату в областной бюджет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Default="00653ED4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C6162">
              <w:rPr>
                <w:rFonts w:ascii="Times New Roman" w:hAnsi="Times New Roman" w:cs="Times New Roman"/>
                <w:sz w:val="24"/>
                <w:szCs w:val="24"/>
              </w:rPr>
              <w:t>оход от возврата субсидий, подлежащие возврату в областной бюджет, по акту проверки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213,1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 кап.ремонт арендаторами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Прогноз доходов от компенсации затрат государст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на 2023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с Министерством финансов Нижегородской области в т.ч.: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582,3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557,4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 кап.ремонт арендаторами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</w:tbl>
    <w:p w:rsidR="005C6162" w:rsidRPr="00B9117B" w:rsidRDefault="005C6162" w:rsidP="005C6162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6162" w:rsidRPr="00820137" w:rsidRDefault="005C6162" w:rsidP="00441D8B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3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>
        <w:rPr>
          <w:b/>
          <w:bCs/>
          <w:szCs w:val="24"/>
        </w:rPr>
        <w:t>582,3</w:t>
      </w:r>
      <w:r w:rsidRPr="00820137">
        <w:rPr>
          <w:b/>
          <w:bCs/>
          <w:szCs w:val="24"/>
        </w:rPr>
        <w:t xml:space="preserve"> тыс. рублей.</w:t>
      </w:r>
    </w:p>
    <w:p w:rsidR="005C6162" w:rsidRPr="00820137" w:rsidRDefault="005C6162" w:rsidP="00441D8B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4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>
        <w:rPr>
          <w:b/>
          <w:bCs/>
          <w:szCs w:val="24"/>
        </w:rPr>
        <w:t>609,1</w:t>
      </w:r>
      <w:r w:rsidRPr="00820137">
        <w:rPr>
          <w:b/>
          <w:bCs/>
          <w:szCs w:val="24"/>
        </w:rPr>
        <w:t xml:space="preserve"> тыс. рублей.</w:t>
      </w:r>
    </w:p>
    <w:p w:rsidR="005C6162" w:rsidRPr="00820137" w:rsidRDefault="005C6162" w:rsidP="00441D8B">
      <w:pPr>
        <w:tabs>
          <w:tab w:val="left" w:pos="2893"/>
        </w:tabs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5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>
        <w:rPr>
          <w:b/>
          <w:bCs/>
          <w:szCs w:val="24"/>
        </w:rPr>
        <w:t>633,5</w:t>
      </w:r>
      <w:r w:rsidRPr="00820137">
        <w:rPr>
          <w:b/>
          <w:bCs/>
          <w:szCs w:val="24"/>
        </w:rPr>
        <w:t xml:space="preserve"> тыс. рублей.</w:t>
      </w:r>
    </w:p>
    <w:p w:rsidR="005C6162" w:rsidRPr="00B9117B" w:rsidRDefault="005C6162" w:rsidP="005C6162">
      <w:pPr>
        <w:tabs>
          <w:tab w:val="left" w:pos="2893"/>
        </w:tabs>
        <w:jc w:val="both"/>
        <w:rPr>
          <w:highlight w:val="yellow"/>
        </w:rPr>
      </w:pPr>
      <w:r w:rsidRPr="00B9117B">
        <w:rPr>
          <w:highlight w:val="yellow"/>
        </w:rPr>
        <w:t xml:space="preserve">                                                     </w:t>
      </w:r>
    </w:p>
    <w:p w:rsidR="005C6162" w:rsidRPr="00405DAF" w:rsidRDefault="005C6162" w:rsidP="005C6162">
      <w:pPr>
        <w:tabs>
          <w:tab w:val="left" w:pos="2893"/>
        </w:tabs>
        <w:rPr>
          <w:highlight w:val="yellow"/>
        </w:rPr>
      </w:pPr>
      <w:r w:rsidRPr="00B9117B">
        <w:rPr>
          <w:highlight w:val="yellow"/>
        </w:rPr>
        <w:t xml:space="preserve">                </w:t>
      </w:r>
    </w:p>
    <w:p w:rsidR="005C6162" w:rsidRDefault="005C6162" w:rsidP="005C6162">
      <w:pPr>
        <w:jc w:val="center"/>
        <w:rPr>
          <w:b/>
          <w:sz w:val="28"/>
          <w:szCs w:val="28"/>
        </w:rPr>
      </w:pPr>
      <w:r w:rsidRPr="003D320F">
        <w:rPr>
          <w:b/>
          <w:sz w:val="28"/>
          <w:szCs w:val="28"/>
        </w:rPr>
        <w:t>Расчет доходов от приватизации муниципального имущества</w:t>
      </w:r>
    </w:p>
    <w:p w:rsidR="005C6162" w:rsidRPr="00AF0984" w:rsidRDefault="005C6162" w:rsidP="005C6162">
      <w:pPr>
        <w:jc w:val="center"/>
        <w:rPr>
          <w:b/>
          <w:sz w:val="28"/>
          <w:szCs w:val="28"/>
        </w:rPr>
      </w:pPr>
    </w:p>
    <w:p w:rsidR="005C6162" w:rsidRPr="00AF0984" w:rsidRDefault="005C6162" w:rsidP="005C6162">
      <w:pPr>
        <w:jc w:val="both"/>
      </w:pPr>
      <w:r w:rsidRPr="00AF0984">
        <w:t xml:space="preserve">                                                                                                                                            тыс.руб</w:t>
      </w:r>
      <w: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035EC2" w:rsidTr="006B3DD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35EC2" w:rsidRDefault="005C6162" w:rsidP="00AC3C33">
            <w:pPr>
              <w:jc w:val="both"/>
            </w:pPr>
            <w:r w:rsidRPr="00035EC2">
              <w:t>Поступление доходов от приватизации муниципального имущества в бюджет муниципального</w:t>
            </w:r>
            <w:r>
              <w:t xml:space="preserve"> округа</w:t>
            </w:r>
            <w:r w:rsidRPr="00035EC2">
              <w:t xml:space="preserve"> на 01.0</w:t>
            </w:r>
            <w:r>
              <w:t>7.2022</w:t>
            </w:r>
            <w:r w:rsidRPr="00035EC2">
              <w:t>г.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35EC2" w:rsidRDefault="005C6162" w:rsidP="006B3DDF">
            <w:pPr>
              <w:jc w:val="center"/>
            </w:pPr>
            <w:r>
              <w:t>62,5</w:t>
            </w:r>
          </w:p>
        </w:tc>
      </w:tr>
      <w:tr w:rsidR="005C6162" w:rsidRPr="00035EC2" w:rsidTr="006B3DDF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35EC2" w:rsidRDefault="005C6162" w:rsidP="006B3DDF">
            <w:pPr>
              <w:pStyle w:val="ConsTitle"/>
              <w:ind w:right="0"/>
              <w:jc w:val="both"/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2023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(по данным КУМИ)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35EC2" w:rsidRDefault="005C6162" w:rsidP="006B3DDF">
            <w:pPr>
              <w:jc w:val="center"/>
            </w:pPr>
            <w:r>
              <w:t>2 903,1</w:t>
            </w:r>
          </w:p>
        </w:tc>
      </w:tr>
      <w:tr w:rsidR="005C6162" w:rsidRPr="00B9117B" w:rsidTr="006B3DDF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35EC2" w:rsidRDefault="005C6162" w:rsidP="006B3DDF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поступления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2023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год, согласованный с Министерством финансов Нижегородской области, зачисляемый в бюджет Балахнинского муниципального округа 100%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35EC2" w:rsidRDefault="005C6162" w:rsidP="006B3DDF">
            <w:pPr>
              <w:jc w:val="center"/>
            </w:pPr>
            <w:r>
              <w:t>2 903,1</w:t>
            </w:r>
          </w:p>
          <w:p w:rsidR="005C6162" w:rsidRPr="00035EC2" w:rsidRDefault="005C6162" w:rsidP="006B3DDF"/>
        </w:tc>
      </w:tr>
    </w:tbl>
    <w:p w:rsidR="005C6162" w:rsidRPr="00035EC2" w:rsidRDefault="005C6162" w:rsidP="005C6162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C6162" w:rsidRPr="00035EC2" w:rsidRDefault="005C6162" w:rsidP="00E30A6E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Прогноз доходов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от приватизации</w:t>
      </w:r>
      <w:r w:rsidRPr="00035EC2">
        <w:t xml:space="preserve">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муниципального имущества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2023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определен на основании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ожидаемого исполнения Прогнозного плана (программы) приватизации имущества, находящегося в муниципальной собственности округа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5C6162" w:rsidRPr="00642561" w:rsidRDefault="005C6162" w:rsidP="00E30A6E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</w:t>
      </w:r>
      <w:r w:rsidRPr="00341E05">
        <w:rPr>
          <w:szCs w:val="24"/>
        </w:rPr>
        <w:t>приватизации имущества</w:t>
      </w:r>
      <w:r w:rsidRPr="00341E05">
        <w:t xml:space="preserve"> </w:t>
      </w:r>
      <w:r w:rsidRPr="00642561">
        <w:rPr>
          <w:b/>
          <w:bCs/>
        </w:rPr>
        <w:t>на 202</w:t>
      </w:r>
      <w:r>
        <w:rPr>
          <w:b/>
          <w:bCs/>
        </w:rPr>
        <w:t>3</w:t>
      </w:r>
      <w:r w:rsidRPr="00642561">
        <w:rPr>
          <w:b/>
          <w:bCs/>
        </w:rPr>
        <w:t xml:space="preserve"> год </w:t>
      </w:r>
      <w:r w:rsidRPr="00341E05">
        <w:t>в бюджет муниципального округа,</w:t>
      </w:r>
      <w:r w:rsidRPr="00341E05">
        <w:rPr>
          <w:szCs w:val="24"/>
        </w:rPr>
        <w:t xml:space="preserve"> согласованный с Министерством финансов Нижегородской области</w:t>
      </w:r>
      <w:r w:rsidRPr="00341E05">
        <w:t xml:space="preserve"> составляет </w:t>
      </w:r>
      <w:r>
        <w:rPr>
          <w:b/>
          <w:bCs/>
        </w:rPr>
        <w:t>2 903,1</w:t>
      </w:r>
      <w:r w:rsidRPr="00642561">
        <w:rPr>
          <w:b/>
          <w:bCs/>
        </w:rPr>
        <w:t xml:space="preserve"> тыс.руб.</w:t>
      </w:r>
    </w:p>
    <w:p w:rsidR="005C6162" w:rsidRPr="00642561" w:rsidRDefault="005C6162" w:rsidP="00E30A6E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приватизации имущества </w:t>
      </w:r>
      <w:r w:rsidRPr="00642561">
        <w:rPr>
          <w:b/>
          <w:bCs/>
        </w:rPr>
        <w:t>на 202</w:t>
      </w:r>
      <w:r>
        <w:rPr>
          <w:b/>
          <w:bCs/>
        </w:rPr>
        <w:t>4</w:t>
      </w:r>
      <w:r w:rsidRPr="00642561">
        <w:rPr>
          <w:b/>
          <w:bCs/>
        </w:rPr>
        <w:t xml:space="preserve"> год </w:t>
      </w:r>
      <w:r w:rsidRPr="00341E05">
        <w:t xml:space="preserve">в бюджет муниципального округа, согласованный с Министерством финансов Нижегородской области составляет </w:t>
      </w:r>
      <w:r>
        <w:rPr>
          <w:b/>
          <w:bCs/>
        </w:rPr>
        <w:t>2 612,8</w:t>
      </w:r>
      <w:r w:rsidRPr="00642561">
        <w:rPr>
          <w:b/>
          <w:bCs/>
        </w:rPr>
        <w:t xml:space="preserve"> тыс.руб.</w:t>
      </w:r>
    </w:p>
    <w:p w:rsidR="005C6162" w:rsidRPr="00642561" w:rsidRDefault="005C6162" w:rsidP="00E30A6E">
      <w:pPr>
        <w:pStyle w:val="ConsTitle"/>
        <w:ind w:right="0" w:firstLine="720"/>
        <w:jc w:val="both"/>
        <w:rPr>
          <w:rFonts w:ascii="Times New Roman" w:hAnsi="Times New Roman" w:cs="Times New Roman"/>
          <w:sz w:val="24"/>
          <w:szCs w:val="20"/>
        </w:rPr>
      </w:pP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Прогноз поступления доходов от приватизации имущества </w:t>
      </w:r>
      <w:r w:rsidRPr="00642561">
        <w:rPr>
          <w:rFonts w:ascii="Times New Roman" w:hAnsi="Times New Roman" w:cs="Times New Roman"/>
          <w:sz w:val="24"/>
          <w:szCs w:val="20"/>
        </w:rPr>
        <w:t>на</w:t>
      </w:r>
      <w:r>
        <w:rPr>
          <w:rFonts w:ascii="Times New Roman" w:hAnsi="Times New Roman" w:cs="Times New Roman"/>
          <w:sz w:val="24"/>
          <w:szCs w:val="20"/>
        </w:rPr>
        <w:t xml:space="preserve"> 2025</w:t>
      </w:r>
      <w:r w:rsidRPr="00642561">
        <w:rPr>
          <w:rFonts w:ascii="Times New Roman" w:hAnsi="Times New Roman" w:cs="Times New Roman"/>
          <w:sz w:val="24"/>
          <w:szCs w:val="20"/>
        </w:rPr>
        <w:t xml:space="preserve"> год </w:t>
      </w: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в бюджет муниципального округа, согласованный с Министерством финансов Нижегородской области составляет </w:t>
      </w:r>
      <w:r>
        <w:rPr>
          <w:rFonts w:ascii="Times New Roman" w:hAnsi="Times New Roman" w:cs="Times New Roman"/>
          <w:sz w:val="24"/>
          <w:szCs w:val="20"/>
        </w:rPr>
        <w:t>2 351,5</w:t>
      </w:r>
      <w:r w:rsidRPr="00642561">
        <w:rPr>
          <w:rFonts w:ascii="Times New Roman" w:hAnsi="Times New Roman" w:cs="Times New Roman"/>
          <w:sz w:val="24"/>
          <w:szCs w:val="20"/>
        </w:rPr>
        <w:t xml:space="preserve"> тыс.руб.</w:t>
      </w:r>
    </w:p>
    <w:p w:rsidR="007A376B" w:rsidRPr="00B12C7F" w:rsidRDefault="00FA3C8E" w:rsidP="00E30A6E">
      <w:pPr>
        <w:ind w:firstLine="720"/>
        <w:jc w:val="both"/>
        <w:rPr>
          <w:szCs w:val="24"/>
        </w:rPr>
      </w:pPr>
      <w:r w:rsidRPr="007A376B">
        <w:rPr>
          <w:szCs w:val="24"/>
        </w:rPr>
        <w:t xml:space="preserve">Дополнительно, на 2023 год в бюджете Балахнинского муниципального округа запланированы доходы </w:t>
      </w:r>
      <w:r w:rsidRPr="007A376B">
        <w:t>от приватизации муниципального имущества по объектам, планируемым к включению в прогнозный план (программу) приватизации на 2023-2025 годы в сумме 4 500,0 тыс.руб</w:t>
      </w:r>
      <w:r w:rsidR="007A376B">
        <w:rPr>
          <w:szCs w:val="24"/>
        </w:rPr>
        <w:t>лей (согласно проекту решения</w:t>
      </w:r>
      <w:r w:rsidR="007A376B" w:rsidRPr="007A376B">
        <w:rPr>
          <w:color w:val="000000"/>
          <w:szCs w:val="24"/>
        </w:rPr>
        <w:t xml:space="preserve"> </w:t>
      </w:r>
      <w:r w:rsidR="007A376B">
        <w:rPr>
          <w:color w:val="000000"/>
          <w:szCs w:val="24"/>
        </w:rPr>
        <w:t>«</w:t>
      </w:r>
      <w:r w:rsidR="007A376B" w:rsidRPr="00B12C7F">
        <w:rPr>
          <w:color w:val="000000"/>
          <w:szCs w:val="24"/>
        </w:rPr>
        <w:t xml:space="preserve">Об утверждении </w:t>
      </w:r>
      <w:r w:rsidR="007A376B" w:rsidRPr="00B12C7F">
        <w:rPr>
          <w:szCs w:val="24"/>
        </w:rPr>
        <w:t>прогнозного плана (программы)</w:t>
      </w:r>
      <w:r w:rsidR="007A376B">
        <w:rPr>
          <w:szCs w:val="24"/>
        </w:rPr>
        <w:t> приватизации имущества, находящегося </w:t>
      </w:r>
      <w:r w:rsidR="007A376B" w:rsidRPr="00B12C7F">
        <w:rPr>
          <w:szCs w:val="24"/>
        </w:rPr>
        <w:t xml:space="preserve">в муниципальной собственности </w:t>
      </w:r>
      <w:r w:rsidR="007A376B">
        <w:rPr>
          <w:szCs w:val="24"/>
        </w:rPr>
        <w:t>Балахнинского </w:t>
      </w:r>
      <w:r w:rsidR="007A376B" w:rsidRPr="00B12C7F">
        <w:rPr>
          <w:szCs w:val="24"/>
        </w:rPr>
        <w:t>муниципального округа Нижегородской области, на 2023-2025 годы</w:t>
      </w:r>
      <w:r w:rsidR="007A376B">
        <w:rPr>
          <w:szCs w:val="24"/>
        </w:rPr>
        <w:t>»).</w:t>
      </w:r>
    </w:p>
    <w:p w:rsidR="00FA3C8E" w:rsidRPr="00FA3C8E" w:rsidRDefault="00FA3C8E" w:rsidP="00FA3C8E">
      <w:pPr>
        <w:ind w:firstLine="709"/>
        <w:jc w:val="both"/>
        <w:rPr>
          <w:szCs w:val="24"/>
        </w:rPr>
      </w:pPr>
    </w:p>
    <w:p w:rsidR="00FA3C8E" w:rsidRPr="00BE3496" w:rsidRDefault="00FA3C8E" w:rsidP="00E30A6E">
      <w:pPr>
        <w:ind w:firstLine="709"/>
        <w:jc w:val="both"/>
        <w:rPr>
          <w:szCs w:val="24"/>
        </w:rPr>
      </w:pPr>
      <w:r w:rsidRPr="00FA3C8E">
        <w:rPr>
          <w:szCs w:val="24"/>
        </w:rPr>
        <w:t xml:space="preserve">Таким образом, доходы </w:t>
      </w:r>
      <w:r w:rsidRPr="00FA3C8E">
        <w:t xml:space="preserve">от приватизации муниципального имущества </w:t>
      </w:r>
      <w:r w:rsidRPr="00FA3C8E">
        <w:rPr>
          <w:szCs w:val="24"/>
        </w:rPr>
        <w:t xml:space="preserve">бюджета Балахнинского муниципального округа </w:t>
      </w:r>
      <w:r w:rsidRPr="00FA3C8E">
        <w:rPr>
          <w:b/>
          <w:szCs w:val="24"/>
        </w:rPr>
        <w:t>на 2023 год</w:t>
      </w:r>
      <w:r w:rsidRPr="00FA3C8E">
        <w:rPr>
          <w:szCs w:val="24"/>
        </w:rPr>
        <w:t xml:space="preserve"> составляют</w:t>
      </w:r>
      <w:r w:rsidRPr="00FA3C8E">
        <w:rPr>
          <w:bCs/>
        </w:rPr>
        <w:t xml:space="preserve"> </w:t>
      </w:r>
      <w:r w:rsidRPr="00FA3C8E">
        <w:rPr>
          <w:b/>
          <w:szCs w:val="24"/>
        </w:rPr>
        <w:t>7 403,1 тыс.руб.</w:t>
      </w:r>
    </w:p>
    <w:p w:rsidR="005C6162" w:rsidRDefault="005C6162" w:rsidP="00FA3C8E">
      <w:pPr>
        <w:pStyle w:val="ConsTitle"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5C6162" w:rsidRPr="00BB0F68" w:rsidRDefault="005C6162" w:rsidP="009A41BD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B0F68">
        <w:rPr>
          <w:rFonts w:ascii="Times New Roman" w:hAnsi="Times New Roman" w:cs="Times New Roman"/>
          <w:sz w:val="28"/>
          <w:szCs w:val="28"/>
        </w:rPr>
        <w:t>Расчет доходов от продажи земельных участков</w:t>
      </w:r>
    </w:p>
    <w:p w:rsidR="005C6162" w:rsidRPr="00BB0F68" w:rsidRDefault="005C6162" w:rsidP="005C6162">
      <w:pPr>
        <w:jc w:val="both"/>
      </w:pPr>
      <w:r w:rsidRPr="00BB0F68">
        <w:t xml:space="preserve">                                                                                                                                        тыс.руб</w:t>
      </w:r>
      <w:r>
        <w:t xml:space="preserve">лей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984"/>
      </w:tblGrid>
      <w:tr w:rsidR="005C6162" w:rsidRPr="00B9117B" w:rsidTr="00511D13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2C5DD7" w:rsidRDefault="005C6162" w:rsidP="006B3DDF">
            <w:pPr>
              <w:jc w:val="both"/>
            </w:pPr>
            <w:r w:rsidRPr="002C5DD7">
              <w:t xml:space="preserve">Поступление доходов от продажи земельных участков, государственная собственность на </w:t>
            </w:r>
            <w:r>
              <w:t>которые не разграничена на 01.07.2022</w:t>
            </w:r>
            <w:r w:rsidRPr="002C5DD7">
              <w:t xml:space="preserve">г. в бюджет муниципального </w:t>
            </w:r>
            <w:r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2C5DD7" w:rsidRDefault="005C6162" w:rsidP="006B3DDF">
            <w:pPr>
              <w:jc w:val="center"/>
            </w:pPr>
            <w:r w:rsidRPr="002C5DD7">
              <w:t xml:space="preserve"> </w:t>
            </w:r>
            <w:r>
              <w:t>1 260,5</w:t>
            </w:r>
          </w:p>
          <w:p w:rsidR="005C6162" w:rsidRPr="002C5DD7" w:rsidRDefault="005C6162" w:rsidP="006B3DDF"/>
        </w:tc>
      </w:tr>
      <w:tr w:rsidR="005C6162" w:rsidRPr="00B9117B" w:rsidTr="0088637D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F6769D" w:rsidRDefault="005C6162" w:rsidP="006B3DDF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>
              <w:t>3</w:t>
            </w:r>
            <w:r w:rsidRPr="00F6769D">
              <w:t xml:space="preserve"> год в бюджет муниципального округа (по данным КУМИ)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F6769D" w:rsidRDefault="005C6162" w:rsidP="006B3DDF">
            <w:pPr>
              <w:jc w:val="center"/>
            </w:pPr>
            <w:r>
              <w:t>3 340,4</w:t>
            </w:r>
          </w:p>
        </w:tc>
      </w:tr>
      <w:tr w:rsidR="005C6162" w:rsidRPr="00B9117B" w:rsidTr="0088637D">
        <w:trPr>
          <w:trHeight w:val="9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F6769D" w:rsidRDefault="005C6162" w:rsidP="006B3DDF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>
              <w:t>3</w:t>
            </w:r>
            <w:r w:rsidRPr="00F6769D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F6769D" w:rsidRDefault="005C6162" w:rsidP="006B3DDF">
            <w:pPr>
              <w:jc w:val="center"/>
            </w:pPr>
            <w:r>
              <w:t>3 340,4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006F65" w:rsidRDefault="005C6162" w:rsidP="0098059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>Прогноз доходов от продажи земельных участков, государственная собственность на</w:t>
      </w:r>
      <w:r>
        <w:t xml:space="preserve"> которые не разграничена на 2023</w:t>
      </w:r>
      <w:r w:rsidRPr="00006F65">
        <w:t xml:space="preserve"> год рассчитан по данным </w:t>
      </w:r>
      <w:r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>
        <w:t xml:space="preserve">округа, </w:t>
      </w:r>
      <w:r w:rsidRPr="005E2602">
        <w:rPr>
          <w:szCs w:val="24"/>
        </w:rPr>
        <w:t>с учетом динамики фактических поступлений за ряд лет.</w:t>
      </w:r>
    </w:p>
    <w:p w:rsidR="005C6162" w:rsidRPr="00006F65" w:rsidRDefault="005C6162" w:rsidP="00980594">
      <w:pPr>
        <w:ind w:firstLine="709"/>
        <w:jc w:val="both"/>
      </w:pPr>
      <w:r w:rsidRPr="00006F65">
        <w:t>Статьей 62 Бюджетного кодекса РФ норматив отчисления доходов от продажи земельных участков, государственная собственность на которые не разграничена и которые расположены в границах муниципальных округов, поступают 100% в бюджет муниципального округа.</w:t>
      </w:r>
    </w:p>
    <w:p w:rsidR="005C6162" w:rsidRPr="00907024" w:rsidRDefault="005C6162" w:rsidP="00980594">
      <w:pPr>
        <w:ind w:firstLine="709"/>
        <w:jc w:val="both"/>
        <w:rPr>
          <w:b/>
          <w:bCs/>
        </w:rPr>
      </w:pPr>
      <w:r w:rsidRPr="006830A5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>
        <w:rPr>
          <w:b/>
          <w:bCs/>
        </w:rPr>
        <w:t>3</w:t>
      </w:r>
      <w:r w:rsidRPr="00907024">
        <w:rPr>
          <w:b/>
          <w:bCs/>
        </w:rPr>
        <w:t xml:space="preserve"> год</w:t>
      </w:r>
      <w:r w:rsidRPr="006830A5">
        <w:t xml:space="preserve"> в бюджет муниципального округа,</w:t>
      </w:r>
      <w:r w:rsidRPr="006830A5">
        <w:rPr>
          <w:szCs w:val="24"/>
        </w:rPr>
        <w:t xml:space="preserve"> согласованный с Министерством финансов Нижегородской области</w:t>
      </w:r>
      <w:r w:rsidRPr="006830A5">
        <w:t xml:space="preserve"> составляет </w:t>
      </w:r>
      <w:r>
        <w:rPr>
          <w:b/>
          <w:bCs/>
        </w:rPr>
        <w:t>3 340,4</w:t>
      </w:r>
      <w:r w:rsidRPr="00907024">
        <w:rPr>
          <w:b/>
          <w:bCs/>
        </w:rPr>
        <w:t xml:space="preserve"> тыс.руб.</w:t>
      </w:r>
    </w:p>
    <w:p w:rsidR="005C6162" w:rsidRPr="00907024" w:rsidRDefault="005C6162" w:rsidP="00980594">
      <w:pPr>
        <w:ind w:firstLine="709"/>
        <w:jc w:val="both"/>
        <w:rPr>
          <w:b/>
          <w:bCs/>
        </w:rPr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>
        <w:rPr>
          <w:b/>
          <w:bCs/>
        </w:rPr>
        <w:t>4</w:t>
      </w:r>
      <w:r w:rsidRPr="00907024">
        <w:rPr>
          <w:b/>
          <w:bCs/>
        </w:rPr>
        <w:t xml:space="preserve"> год</w:t>
      </w:r>
      <w:r w:rsidRPr="00EC5CB7">
        <w:t xml:space="preserve"> в бюджет муниципального округа, согласованный с Министерством финансов Нижегородской области составляет </w:t>
      </w:r>
      <w:r>
        <w:rPr>
          <w:b/>
          <w:bCs/>
        </w:rPr>
        <w:t>3 006,4</w:t>
      </w:r>
      <w:r w:rsidRPr="00907024">
        <w:rPr>
          <w:b/>
          <w:bCs/>
        </w:rPr>
        <w:t xml:space="preserve"> тыс.руб.</w:t>
      </w:r>
    </w:p>
    <w:p w:rsidR="005C6162" w:rsidRPr="00EC5CB7" w:rsidRDefault="005C6162" w:rsidP="00980594">
      <w:pPr>
        <w:ind w:firstLine="709"/>
        <w:jc w:val="both"/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>
        <w:rPr>
          <w:b/>
          <w:bCs/>
        </w:rPr>
        <w:t>5</w:t>
      </w:r>
      <w:r w:rsidRPr="00907024">
        <w:rPr>
          <w:b/>
          <w:bCs/>
        </w:rPr>
        <w:t xml:space="preserve"> год</w:t>
      </w:r>
      <w:r w:rsidRPr="00EC5CB7">
        <w:t xml:space="preserve"> в бюджет муниципального округа, согласованный с Министерством финансов Нижегородской области составляет </w:t>
      </w:r>
      <w:r>
        <w:rPr>
          <w:b/>
          <w:bCs/>
        </w:rPr>
        <w:t>2 705,8</w:t>
      </w:r>
      <w:r w:rsidRPr="00907024">
        <w:rPr>
          <w:b/>
          <w:bCs/>
        </w:rPr>
        <w:t xml:space="preserve"> тыс.руб</w:t>
      </w:r>
      <w:r w:rsidRPr="00EC5CB7">
        <w:t>.</w:t>
      </w:r>
    </w:p>
    <w:p w:rsidR="00FA3C8E" w:rsidRPr="00FA3C8E" w:rsidRDefault="00FA3C8E" w:rsidP="00980594">
      <w:pPr>
        <w:ind w:firstLine="709"/>
        <w:jc w:val="both"/>
        <w:rPr>
          <w:color w:val="FF0000"/>
        </w:rPr>
      </w:pPr>
      <w:r w:rsidRPr="00846A2F">
        <w:rPr>
          <w:szCs w:val="24"/>
        </w:rPr>
        <w:t xml:space="preserve">Дополнительно, на 2023 год в бюджете Балахнинского муниципального округа запланированы </w:t>
      </w:r>
      <w:r w:rsidRPr="00846A2F">
        <w:t>доходы от продажи земельных участков, государственная собственность на которые не разграничена</w:t>
      </w:r>
      <w:r w:rsidRPr="00846A2F">
        <w:rPr>
          <w:szCs w:val="24"/>
        </w:rPr>
        <w:t xml:space="preserve"> в сумме 1 000,0 тыс.рублей (Письмо Комитета по управлению муниципальным имуще</w:t>
      </w:r>
      <w:r w:rsidR="00846A2F">
        <w:rPr>
          <w:szCs w:val="24"/>
        </w:rPr>
        <w:t>ством и земельными ресурсами от 14.11.2022</w:t>
      </w:r>
      <w:r w:rsidR="00846A2F" w:rsidRPr="00F24D68">
        <w:rPr>
          <w:szCs w:val="24"/>
        </w:rPr>
        <w:t xml:space="preserve"> года №</w:t>
      </w:r>
      <w:r w:rsidR="00846A2F">
        <w:rPr>
          <w:szCs w:val="24"/>
        </w:rPr>
        <w:t xml:space="preserve"> №Сл--814548/22</w:t>
      </w:r>
      <w:r w:rsidRPr="00846A2F">
        <w:rPr>
          <w:szCs w:val="24"/>
        </w:rPr>
        <w:t>).</w:t>
      </w:r>
      <w:r w:rsidRPr="00FA3C8E">
        <w:rPr>
          <w:color w:val="FF0000"/>
          <w:szCs w:val="24"/>
        </w:rPr>
        <w:t xml:space="preserve"> </w:t>
      </w:r>
    </w:p>
    <w:p w:rsidR="00FA3C8E" w:rsidRPr="00BE3496" w:rsidRDefault="00FA3C8E" w:rsidP="00980594">
      <w:pPr>
        <w:ind w:firstLine="709"/>
        <w:jc w:val="both"/>
        <w:rPr>
          <w:szCs w:val="24"/>
        </w:rPr>
      </w:pPr>
      <w:r w:rsidRPr="00FA3C8E">
        <w:rPr>
          <w:szCs w:val="24"/>
        </w:rPr>
        <w:t xml:space="preserve">Таким образом, доходы </w:t>
      </w:r>
      <w:r w:rsidRPr="00FA3C8E">
        <w:t>от продажи земельных участков</w:t>
      </w:r>
      <w:r w:rsidRPr="00FA3C8E">
        <w:rPr>
          <w:szCs w:val="24"/>
        </w:rPr>
        <w:t xml:space="preserve"> бюджета Балахнинского муниципального округа </w:t>
      </w:r>
      <w:r w:rsidRPr="00FA3C8E">
        <w:rPr>
          <w:b/>
          <w:szCs w:val="24"/>
        </w:rPr>
        <w:t>на 2023 год</w:t>
      </w:r>
      <w:r w:rsidRPr="00FA3C8E">
        <w:rPr>
          <w:szCs w:val="24"/>
        </w:rPr>
        <w:t xml:space="preserve"> составляют</w:t>
      </w:r>
      <w:r w:rsidRPr="00FA3C8E">
        <w:rPr>
          <w:bCs/>
        </w:rPr>
        <w:t xml:space="preserve"> </w:t>
      </w:r>
      <w:r w:rsidRPr="00FA3C8E">
        <w:rPr>
          <w:b/>
          <w:szCs w:val="24"/>
        </w:rPr>
        <w:t>4 340,4 тыс.руб.</w:t>
      </w:r>
    </w:p>
    <w:p w:rsidR="005C6162" w:rsidRDefault="005C6162" w:rsidP="005C6162">
      <w:pPr>
        <w:rPr>
          <w:b/>
          <w:sz w:val="28"/>
          <w:szCs w:val="28"/>
        </w:rPr>
      </w:pPr>
    </w:p>
    <w:p w:rsidR="005C6162" w:rsidRPr="000E57E0" w:rsidRDefault="005C6162" w:rsidP="005C6162">
      <w:pPr>
        <w:jc w:val="center"/>
        <w:rPr>
          <w:b/>
          <w:sz w:val="28"/>
          <w:szCs w:val="28"/>
        </w:rPr>
      </w:pPr>
      <w:r w:rsidRPr="000E57E0">
        <w:rPr>
          <w:b/>
          <w:sz w:val="28"/>
          <w:szCs w:val="28"/>
        </w:rPr>
        <w:t>Плата за увеличение площади земельных участков</w:t>
      </w:r>
    </w:p>
    <w:p w:rsidR="005C6162" w:rsidRPr="000E57E0" w:rsidRDefault="005C6162" w:rsidP="005C6162">
      <w:pPr>
        <w:rPr>
          <w:b/>
          <w:sz w:val="28"/>
          <w:szCs w:val="28"/>
        </w:rPr>
      </w:pPr>
      <w:r w:rsidRPr="000E57E0">
        <w:t xml:space="preserve">                                                                                                                                             тыс.руб</w:t>
      </w:r>
      <w: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CC6F0C" w:rsidRDefault="005C6162" w:rsidP="006B3DDF">
            <w:pPr>
              <w:jc w:val="both"/>
            </w:pPr>
            <w:r w:rsidRPr="00C90B0A">
              <w:t xml:space="preserve">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в бюджет муниципального </w:t>
            </w:r>
            <w:r>
              <w:t>округа</w:t>
            </w:r>
            <w:r w:rsidRPr="00C90B0A">
              <w:t xml:space="preserve"> </w:t>
            </w:r>
            <w:r>
              <w:t>на 01.07.2022</w:t>
            </w:r>
            <w:r w:rsidRPr="00CC6F0C">
              <w:t xml:space="preserve"> года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C90B0A" w:rsidRDefault="005C6162" w:rsidP="006B3DDF">
            <w:pPr>
              <w:jc w:val="center"/>
            </w:pPr>
            <w:r>
              <w:t>1 233,1</w:t>
            </w:r>
          </w:p>
        </w:tc>
      </w:tr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CC6F0C" w:rsidRDefault="00664847" w:rsidP="006B3DDF">
            <w:pPr>
              <w:jc w:val="both"/>
            </w:pPr>
            <w:r>
              <w:t>Прогноз поступления</w:t>
            </w:r>
            <w:r w:rsidR="005C6162" w:rsidRPr="00CC6F0C">
              <w:t xml:space="preserve"> платы за увеличение пл</w:t>
            </w:r>
            <w:r w:rsidR="005C6162">
              <w:t>ощади земельных участков на 2023</w:t>
            </w:r>
            <w:r w:rsidR="005C6162" w:rsidRPr="00CC6F0C">
              <w:t xml:space="preserve"> год в бюджет муниципального округа (по данным КУМИ)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CC6F0C" w:rsidRDefault="005C6162" w:rsidP="006B3DDF">
            <w:pPr>
              <w:jc w:val="center"/>
            </w:pPr>
            <w:r>
              <w:t>2 876,1</w:t>
            </w:r>
          </w:p>
        </w:tc>
      </w:tr>
      <w:tr w:rsidR="005C6162" w:rsidRPr="00B9117B" w:rsidTr="00511D13">
        <w:trPr>
          <w:trHeight w:val="870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CC6F0C" w:rsidRDefault="00664847" w:rsidP="006B3DDF">
            <w:pPr>
              <w:jc w:val="both"/>
            </w:pPr>
            <w:r>
              <w:t>Прогноз поступления</w:t>
            </w:r>
            <w:r w:rsidR="005C6162" w:rsidRPr="00CC6F0C">
              <w:t xml:space="preserve"> платы за увеличение пл</w:t>
            </w:r>
            <w:r w:rsidR="005C6162">
              <w:t>ощади земельных участков на 2023</w:t>
            </w:r>
            <w:r w:rsidR="005C6162" w:rsidRPr="00CC6F0C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CC6F0C" w:rsidRDefault="005C6162" w:rsidP="006B3DDF">
            <w:pPr>
              <w:jc w:val="center"/>
            </w:pPr>
            <w:r>
              <w:t>2 876,1</w:t>
            </w:r>
          </w:p>
        </w:tc>
      </w:tr>
    </w:tbl>
    <w:p w:rsidR="005C6162" w:rsidRDefault="005C6162" w:rsidP="005C6162">
      <w:pPr>
        <w:autoSpaceDE w:val="0"/>
        <w:autoSpaceDN w:val="0"/>
        <w:adjustRightInd w:val="0"/>
        <w:ind w:firstLine="709"/>
        <w:jc w:val="both"/>
      </w:pPr>
    </w:p>
    <w:p w:rsidR="005C6162" w:rsidRPr="009157C9" w:rsidRDefault="005C6162" w:rsidP="0098059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 xml:space="preserve">Прогноз </w:t>
      </w:r>
      <w:r w:rsidRPr="00C90B0A"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</w:t>
      </w:r>
      <w:r>
        <w:t>на 2023</w:t>
      </w:r>
      <w:r w:rsidRPr="00006F65">
        <w:t xml:space="preserve"> год рассчитан по данным </w:t>
      </w:r>
      <w:r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>
        <w:t xml:space="preserve">округа, </w:t>
      </w:r>
      <w:r w:rsidRPr="005E2602">
        <w:rPr>
          <w:szCs w:val="24"/>
        </w:rPr>
        <w:t>с учетом динамики фактических поступлений за ряд лет.</w:t>
      </w:r>
    </w:p>
    <w:p w:rsidR="005C6162" w:rsidRPr="00CC6F0C" w:rsidRDefault="005C6162" w:rsidP="00980594">
      <w:pPr>
        <w:ind w:firstLine="709"/>
        <w:jc w:val="both"/>
      </w:pPr>
      <w:r w:rsidRPr="00CC6F0C"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муниципальных округов</w:t>
      </w:r>
      <w:r>
        <w:t xml:space="preserve"> </w:t>
      </w:r>
      <w:r w:rsidRPr="00CC6F0C">
        <w:t>- по нормативу 100 процентов в бюджет муниципального округа.</w:t>
      </w:r>
    </w:p>
    <w:p w:rsidR="005C6162" w:rsidRPr="00EE56F5" w:rsidRDefault="005C6162" w:rsidP="00980594">
      <w:pPr>
        <w:ind w:firstLine="709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>
        <w:rPr>
          <w:b/>
          <w:bCs/>
        </w:rPr>
        <w:t>3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</w:t>
      </w:r>
      <w:r w:rsidRPr="00CC6F0C">
        <w:rPr>
          <w:szCs w:val="24"/>
        </w:rPr>
        <w:t xml:space="preserve"> согласованный с Министерством финансов Нижегородской области,</w:t>
      </w:r>
      <w:r w:rsidRPr="00CC6F0C">
        <w:t xml:space="preserve"> составляет </w:t>
      </w:r>
      <w:r>
        <w:rPr>
          <w:b/>
          <w:bCs/>
        </w:rPr>
        <w:t>2 876,1</w:t>
      </w:r>
      <w:r w:rsidRPr="00EE56F5">
        <w:rPr>
          <w:b/>
          <w:bCs/>
        </w:rPr>
        <w:t xml:space="preserve"> тыс.руб.</w:t>
      </w:r>
    </w:p>
    <w:p w:rsidR="005C6162" w:rsidRPr="00EE56F5" w:rsidRDefault="005C6162" w:rsidP="00980594">
      <w:pPr>
        <w:ind w:firstLine="709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>
        <w:rPr>
          <w:b/>
          <w:bCs/>
        </w:rPr>
        <w:t xml:space="preserve">4 </w:t>
      </w:r>
      <w:r w:rsidRPr="00EE56F5">
        <w:rPr>
          <w:b/>
          <w:bCs/>
        </w:rPr>
        <w:t>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>согласованный с Министерством финансов Нижегородской области,</w:t>
      </w:r>
      <w:r w:rsidRPr="00CC6F0C">
        <w:t xml:space="preserve"> составляет </w:t>
      </w:r>
      <w:r>
        <w:rPr>
          <w:b/>
          <w:bCs/>
        </w:rPr>
        <w:t>2 588,5</w:t>
      </w:r>
      <w:r w:rsidRPr="00EE56F5">
        <w:rPr>
          <w:b/>
          <w:bCs/>
        </w:rPr>
        <w:t xml:space="preserve"> тыс.руб.</w:t>
      </w:r>
    </w:p>
    <w:p w:rsidR="005C6162" w:rsidRPr="00CC6F0C" w:rsidRDefault="005C6162" w:rsidP="00980594">
      <w:pPr>
        <w:ind w:firstLine="709"/>
        <w:jc w:val="both"/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>
        <w:rPr>
          <w:b/>
          <w:bCs/>
        </w:rPr>
        <w:t>5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>согласованный с Министерством финансов Нижегородской области,</w:t>
      </w:r>
      <w:r w:rsidRPr="00CC6F0C">
        <w:t xml:space="preserve"> составляет </w:t>
      </w:r>
      <w:r>
        <w:rPr>
          <w:b/>
          <w:bCs/>
        </w:rPr>
        <w:t>2 329,7</w:t>
      </w:r>
      <w:r w:rsidRPr="00EE56F5">
        <w:rPr>
          <w:b/>
          <w:bCs/>
        </w:rPr>
        <w:t xml:space="preserve"> тыс.руб.</w:t>
      </w:r>
    </w:p>
    <w:p w:rsidR="005C6162" w:rsidRDefault="005C6162" w:rsidP="005C6162">
      <w:pPr>
        <w:jc w:val="center"/>
        <w:rPr>
          <w:b/>
          <w:sz w:val="28"/>
          <w:szCs w:val="28"/>
          <w:highlight w:val="yellow"/>
        </w:rPr>
      </w:pPr>
    </w:p>
    <w:p w:rsidR="00980594" w:rsidRDefault="00980594" w:rsidP="005C6162">
      <w:pPr>
        <w:jc w:val="center"/>
        <w:rPr>
          <w:b/>
          <w:sz w:val="28"/>
          <w:szCs w:val="28"/>
        </w:rPr>
      </w:pPr>
    </w:p>
    <w:p w:rsidR="005C6162" w:rsidRPr="00187FCB" w:rsidRDefault="005C6162" w:rsidP="005C6162">
      <w:pPr>
        <w:jc w:val="center"/>
        <w:rPr>
          <w:b/>
          <w:sz w:val="28"/>
          <w:szCs w:val="28"/>
        </w:rPr>
      </w:pPr>
      <w:r w:rsidRPr="00187FCB">
        <w:rPr>
          <w:b/>
          <w:sz w:val="28"/>
          <w:szCs w:val="28"/>
        </w:rPr>
        <w:t>Расчет штрафов, санкций, возмещения ущерба</w:t>
      </w:r>
    </w:p>
    <w:p w:rsidR="005C6162" w:rsidRPr="004E46B1" w:rsidRDefault="005C6162" w:rsidP="005C6162">
      <w:pPr>
        <w:jc w:val="right"/>
      </w:pPr>
      <w:r w:rsidRPr="00187FCB">
        <w:t xml:space="preserve">                                                                                                                                   тыс.руб</w:t>
      </w:r>
      <w:r>
        <w:t>лей</w:t>
      </w:r>
    </w:p>
    <w:tbl>
      <w:tblPr>
        <w:tblStyle w:val="a6"/>
        <w:tblW w:w="9923" w:type="dxa"/>
        <w:tblInd w:w="-34" w:type="dxa"/>
        <w:tblLook w:val="04A0" w:firstRow="1" w:lastRow="0" w:firstColumn="1" w:lastColumn="0" w:noHBand="0" w:noVBand="1"/>
      </w:tblPr>
      <w:tblGrid>
        <w:gridCol w:w="7797"/>
        <w:gridCol w:w="2126"/>
      </w:tblGrid>
      <w:tr w:rsidR="005C6162" w:rsidRPr="00B9117B" w:rsidTr="006967BA"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CA1B3A" w:rsidRDefault="005C6162" w:rsidP="006B3DDF">
            <w:pPr>
              <w:jc w:val="center"/>
              <w:rPr>
                <w:bCs/>
              </w:rPr>
            </w:pPr>
            <w:r w:rsidRPr="00CA1B3A">
              <w:rPr>
                <w:bCs/>
              </w:rPr>
              <w:t xml:space="preserve">Наименование штрафа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CA1B3A" w:rsidRDefault="005C6162" w:rsidP="006B3DDF">
            <w:pPr>
              <w:ind w:right="-108"/>
              <w:jc w:val="center"/>
              <w:rPr>
                <w:bCs/>
              </w:rPr>
            </w:pPr>
            <w:r w:rsidRPr="00CA1B3A">
              <w:rPr>
                <w:bCs/>
              </w:rPr>
              <w:t xml:space="preserve">Фактические </w:t>
            </w:r>
            <w:r>
              <w:rPr>
                <w:bCs/>
              </w:rPr>
              <w:t>поступления в бюджет на 01.07.2022</w:t>
            </w:r>
          </w:p>
        </w:tc>
      </w:tr>
      <w:tr w:rsidR="005C6162" w:rsidRPr="008F47D3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r w:rsidRPr="008F47D3">
              <w:t>Штрафы, санкции, возмещение ущерба, 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pPr>
              <w:jc w:val="center"/>
            </w:pPr>
            <w:r>
              <w:t>9 513,3</w:t>
            </w:r>
          </w:p>
        </w:tc>
      </w:tr>
      <w:tr w:rsidR="005C6162" w:rsidRPr="00B9117B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r w:rsidRPr="008F47D3"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pPr>
              <w:jc w:val="center"/>
            </w:pPr>
            <w:r w:rsidRPr="008F47D3">
              <w:t> </w:t>
            </w:r>
          </w:p>
        </w:tc>
      </w:tr>
      <w:tr w:rsidR="005C6162" w:rsidRPr="00B9117B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center"/>
            </w:pPr>
            <w:r>
              <w:t>1 257,4</w:t>
            </w:r>
          </w:p>
        </w:tc>
      </w:tr>
      <w:tr w:rsidR="005C6162" w:rsidRPr="00B9117B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center"/>
            </w:pPr>
            <w:r>
              <w:t>833,3</w:t>
            </w:r>
          </w:p>
        </w:tc>
      </w:tr>
      <w:tr w:rsidR="005C6162" w:rsidRPr="006F1AFE" w:rsidTr="006967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 w:rsidRPr="006F1AFE">
              <w:t>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center"/>
            </w:pPr>
            <w:r>
              <w:t>6 589,9</w:t>
            </w:r>
          </w:p>
        </w:tc>
      </w:tr>
      <w:tr w:rsidR="005C6162" w:rsidRPr="006F1AFE" w:rsidTr="006967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jc w:val="center"/>
            </w:pPr>
            <w:r>
              <w:t>285,6</w:t>
            </w:r>
          </w:p>
        </w:tc>
      </w:tr>
      <w:tr w:rsidR="005C6162" w:rsidRPr="006F1AFE" w:rsidTr="006967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jc w:val="both"/>
            </w:pPr>
            <w:r>
              <w:t xml:space="preserve">5. </w:t>
            </w:r>
            <w:r w:rsidRPr="003A629A">
              <w:t>Платежи, уплачиваемые в целях возмещения вреда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jc w:val="center"/>
            </w:pPr>
            <w:r>
              <w:t>547,1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Default="005C6162" w:rsidP="005C6162">
      <w:pPr>
        <w:jc w:val="both"/>
        <w:rPr>
          <w:highlight w:val="yellow"/>
        </w:rPr>
      </w:pPr>
    </w:p>
    <w:p w:rsidR="00980594" w:rsidRPr="00B9117B" w:rsidRDefault="00980594" w:rsidP="005C6162">
      <w:pPr>
        <w:jc w:val="both"/>
        <w:rPr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B9117B" w:rsidTr="006967BA">
        <w:trPr>
          <w:trHeight w:val="782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3A629A" w:rsidRDefault="005C6162" w:rsidP="006B3DDF">
            <w:pPr>
              <w:jc w:val="both"/>
              <w:rPr>
                <w:b/>
              </w:rPr>
            </w:pPr>
            <w:r w:rsidRPr="003A629A">
              <w:rPr>
                <w:b/>
              </w:rPr>
              <w:t>Прогноз поступления штрафов, са</w:t>
            </w:r>
            <w:r>
              <w:rPr>
                <w:b/>
              </w:rPr>
              <w:t>нкций, возмещения ущерба на 2023</w:t>
            </w:r>
            <w:r w:rsidRPr="003A629A">
              <w:rPr>
                <w:b/>
              </w:rPr>
              <w:t xml:space="preserve"> год, согласованный с Министерством финансов Нижегородской области</w:t>
            </w:r>
            <w:r>
              <w:rPr>
                <w:b/>
              </w:rPr>
              <w:t xml:space="preserve"> (за исключением разовых платежей)</w:t>
            </w:r>
            <w:r w:rsidRPr="003A629A">
              <w:rPr>
                <w:b/>
              </w:rPr>
              <w:t>, в т.ч.: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b/>
              </w:rPr>
            </w:pPr>
            <w:r>
              <w:rPr>
                <w:b/>
              </w:rPr>
              <w:t>5 928,8</w:t>
            </w:r>
          </w:p>
        </w:tc>
      </w:tr>
      <w:tr w:rsidR="005C6162" w:rsidRPr="00B9117B" w:rsidTr="006967BA">
        <w:trPr>
          <w:trHeight w:val="571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2 012,2</w:t>
            </w:r>
          </w:p>
        </w:tc>
      </w:tr>
      <w:tr w:rsidR="005C6162" w:rsidRPr="00B9117B" w:rsidTr="006967BA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1 244,8</w:t>
            </w:r>
          </w:p>
        </w:tc>
      </w:tr>
      <w:tr w:rsidR="005C6162" w:rsidRPr="00B9117B" w:rsidTr="006967BA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>
              <w:t xml:space="preserve">3. </w:t>
            </w:r>
            <w:r w:rsidRPr="006F1AFE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995,0</w:t>
            </w:r>
          </w:p>
        </w:tc>
      </w:tr>
      <w:tr w:rsidR="005C6162" w:rsidRPr="00B9117B" w:rsidTr="006967BA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 628,8</w:t>
            </w:r>
          </w:p>
        </w:tc>
      </w:tr>
      <w:tr w:rsidR="005C6162" w:rsidRPr="00B9117B" w:rsidTr="006967BA">
        <w:trPr>
          <w:trHeight w:val="411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Default="005C6162" w:rsidP="006B3DDF">
            <w:pPr>
              <w:jc w:val="both"/>
            </w:pPr>
            <w:r>
              <w:t>5</w:t>
            </w:r>
            <w:r w:rsidRPr="004345B5">
              <w:t>. Платежи, уплачиваемые в целях возмещения вреда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1 048,0</w:t>
            </w:r>
          </w:p>
        </w:tc>
      </w:tr>
    </w:tbl>
    <w:p w:rsidR="00980594" w:rsidRDefault="00980594" w:rsidP="00980594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</w:p>
    <w:p w:rsidR="005C6162" w:rsidRPr="00F84B7D" w:rsidRDefault="005C6162" w:rsidP="00980594">
      <w:pPr>
        <w:pStyle w:val="ConsTitle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B7D">
        <w:rPr>
          <w:rFonts w:ascii="Times New Roman" w:hAnsi="Times New Roman" w:cs="Times New Roman"/>
          <w:b w:val="0"/>
          <w:sz w:val="24"/>
          <w:szCs w:val="24"/>
        </w:rPr>
        <w:t>Для расчета прогноза дене</w:t>
      </w:r>
      <w:r>
        <w:rPr>
          <w:rFonts w:ascii="Times New Roman" w:hAnsi="Times New Roman" w:cs="Times New Roman"/>
          <w:b w:val="0"/>
          <w:sz w:val="24"/>
          <w:szCs w:val="24"/>
        </w:rPr>
        <w:t>жных взысканий (штрафов) на 2023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год анализировалось фактическое поступление доходов от денежных взысканий (штрафов) по данным отчетов финансового управления</w:t>
      </w:r>
      <w:r w:rsidRPr="00F84B7D">
        <w:rPr>
          <w:rFonts w:ascii="Times New Roman" w:hAnsi="Times New Roman" w:cs="Times New Roman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Балахнинского муниципального </w:t>
      </w:r>
      <w:r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по форме 0521428 «Отчет об исполнении консолидированн</w:t>
      </w:r>
      <w:r>
        <w:rPr>
          <w:rFonts w:ascii="Times New Roman" w:hAnsi="Times New Roman" w:cs="Times New Roman"/>
          <w:b w:val="0"/>
          <w:sz w:val="24"/>
          <w:szCs w:val="24"/>
        </w:rPr>
        <w:t>ого бюджета субъекта РФ» за</w:t>
      </w:r>
      <w:r w:rsidR="00A03E59">
        <w:rPr>
          <w:rFonts w:ascii="Times New Roman" w:hAnsi="Times New Roman" w:cs="Times New Roman"/>
          <w:b w:val="0"/>
          <w:sz w:val="24"/>
          <w:szCs w:val="24"/>
        </w:rPr>
        <w:t xml:space="preserve"> 2021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>
        <w:rPr>
          <w:rFonts w:ascii="Times New Roman" w:hAnsi="Times New Roman" w:cs="Times New Roman"/>
          <w:b w:val="0"/>
          <w:sz w:val="24"/>
          <w:szCs w:val="24"/>
        </w:rPr>
        <w:t>., на 01.06.2022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на 01.07.2022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C6162" w:rsidRPr="004C14F4" w:rsidRDefault="005C6162" w:rsidP="00980594">
      <w:pPr>
        <w:ind w:firstLine="709"/>
        <w:jc w:val="both"/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>
        <w:rPr>
          <w:b/>
          <w:bCs/>
        </w:rPr>
        <w:t>3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>
        <w:rPr>
          <w:b/>
          <w:bCs/>
        </w:rPr>
        <w:t>5 928,8</w:t>
      </w:r>
      <w:r w:rsidRPr="00FE0CF2">
        <w:rPr>
          <w:b/>
          <w:bCs/>
        </w:rPr>
        <w:t xml:space="preserve"> тыс.рублей.</w:t>
      </w:r>
      <w:r w:rsidRPr="004C14F4">
        <w:t xml:space="preserve"> </w:t>
      </w:r>
    </w:p>
    <w:p w:rsidR="005C6162" w:rsidRPr="00FE0CF2" w:rsidRDefault="005C6162" w:rsidP="00980594">
      <w:pPr>
        <w:ind w:firstLine="709"/>
        <w:jc w:val="both"/>
        <w:rPr>
          <w:b/>
          <w:bCs/>
        </w:rPr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>
        <w:rPr>
          <w:b/>
          <w:bCs/>
        </w:rPr>
        <w:t>4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>
        <w:rPr>
          <w:b/>
          <w:bCs/>
        </w:rPr>
        <w:t xml:space="preserve">6 201,5 </w:t>
      </w:r>
      <w:r w:rsidRPr="00FE0CF2">
        <w:rPr>
          <w:b/>
          <w:bCs/>
        </w:rPr>
        <w:t>тыс.рублей.</w:t>
      </w:r>
    </w:p>
    <w:p w:rsidR="005C6162" w:rsidRPr="00FE0CF2" w:rsidRDefault="005C6162" w:rsidP="00980594">
      <w:pPr>
        <w:ind w:firstLine="709"/>
        <w:jc w:val="both"/>
        <w:rPr>
          <w:b/>
          <w:bCs/>
          <w:sz w:val="28"/>
          <w:szCs w:val="28"/>
        </w:rPr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>
        <w:rPr>
          <w:b/>
          <w:bCs/>
        </w:rPr>
        <w:t xml:space="preserve">5 год </w:t>
      </w:r>
      <w:r w:rsidRPr="004C14F4">
        <w:t xml:space="preserve">согласован с Министерством финансов Нижегородской области в сумме </w:t>
      </w:r>
      <w:r>
        <w:rPr>
          <w:b/>
          <w:bCs/>
        </w:rPr>
        <w:t>6 449,6</w:t>
      </w:r>
      <w:r w:rsidRPr="00FE0CF2">
        <w:rPr>
          <w:b/>
          <w:bCs/>
        </w:rPr>
        <w:t xml:space="preserve"> тыс.рублей.</w:t>
      </w:r>
    </w:p>
    <w:p w:rsidR="001C7190" w:rsidRDefault="001C7190" w:rsidP="001C7190">
      <w:pPr>
        <w:rPr>
          <w:b/>
          <w:sz w:val="28"/>
          <w:szCs w:val="28"/>
        </w:rPr>
      </w:pPr>
    </w:p>
    <w:p w:rsidR="005C6162" w:rsidRDefault="005C6162" w:rsidP="001C7190">
      <w:pPr>
        <w:jc w:val="center"/>
        <w:rPr>
          <w:b/>
          <w:sz w:val="28"/>
          <w:szCs w:val="28"/>
        </w:rPr>
      </w:pPr>
      <w:r w:rsidRPr="00573A08">
        <w:rPr>
          <w:b/>
          <w:sz w:val="28"/>
          <w:szCs w:val="28"/>
        </w:rPr>
        <w:t>Прочие неналоговые доходы</w:t>
      </w:r>
    </w:p>
    <w:p w:rsidR="005C6162" w:rsidRDefault="005C6162" w:rsidP="005C6162">
      <w:pPr>
        <w:jc w:val="center"/>
        <w:rPr>
          <w:b/>
          <w:sz w:val="28"/>
          <w:szCs w:val="28"/>
        </w:rPr>
      </w:pPr>
    </w:p>
    <w:p w:rsidR="005C6162" w:rsidRDefault="005C6162" w:rsidP="00A06DB7">
      <w:pPr>
        <w:ind w:firstLine="709"/>
        <w:jc w:val="both"/>
        <w:rPr>
          <w:szCs w:val="24"/>
        </w:rPr>
      </w:pPr>
      <w:r w:rsidRPr="0025678A">
        <w:rPr>
          <w:szCs w:val="24"/>
        </w:rPr>
        <w:t xml:space="preserve">Прогноз </w:t>
      </w:r>
      <w:r>
        <w:rPr>
          <w:szCs w:val="24"/>
        </w:rPr>
        <w:t>по прочим неналоговым доходам (инициативные платежи) на 2023</w:t>
      </w:r>
      <w:r w:rsidRPr="0025678A">
        <w:rPr>
          <w:szCs w:val="24"/>
        </w:rPr>
        <w:t xml:space="preserve"> год составлен на основании </w:t>
      </w:r>
      <w:r>
        <w:rPr>
          <w:szCs w:val="24"/>
        </w:rPr>
        <w:t>письма</w:t>
      </w:r>
      <w:r w:rsidRPr="00F57ADB">
        <w:rPr>
          <w:szCs w:val="24"/>
        </w:rPr>
        <w:t xml:space="preserve"> </w:t>
      </w:r>
      <w:r>
        <w:rPr>
          <w:szCs w:val="24"/>
        </w:rPr>
        <w:t xml:space="preserve">от 15.06.2022 № Сл-103-400715/22, представленного Администрацией Балахнинского муниципального округа. </w:t>
      </w:r>
    </w:p>
    <w:p w:rsidR="005C6162" w:rsidRPr="00556EC1" w:rsidRDefault="005C6162" w:rsidP="00A06DB7">
      <w:pPr>
        <w:ind w:firstLine="709"/>
        <w:jc w:val="both"/>
        <w:rPr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3"/>
        <w:gridCol w:w="2280"/>
      </w:tblGrid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поступление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прочим неналоговым доходам (инициативные платежи) </w:t>
            </w:r>
            <w:r w:rsidRPr="00556EC1">
              <w:rPr>
                <w:rFonts w:ascii="Times New Roman" w:hAnsi="Times New Roman" w:cs="Times New Roman"/>
                <w:sz w:val="24"/>
                <w:szCs w:val="24"/>
              </w:rPr>
              <w:t>на 01.07.2022 год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549,0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Прогноз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прочим неналоговым доходам (инициативные платежи) на 2023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с Министерством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нсов Нижегородской области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</w:tr>
    </w:tbl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5C6162" w:rsidRPr="00820137" w:rsidRDefault="005C6162" w:rsidP="00980594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</w:t>
      </w:r>
      <w:r>
        <w:rPr>
          <w:szCs w:val="24"/>
        </w:rPr>
        <w:t xml:space="preserve">по прочим неналоговым доходам (инициативные платежи)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3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составил </w:t>
      </w:r>
      <w:r>
        <w:rPr>
          <w:b/>
          <w:bCs/>
          <w:szCs w:val="24"/>
        </w:rPr>
        <w:t>599,0</w:t>
      </w:r>
      <w:r w:rsidRPr="00820137">
        <w:rPr>
          <w:b/>
          <w:bCs/>
          <w:szCs w:val="24"/>
        </w:rPr>
        <w:t xml:space="preserve"> </w:t>
      </w:r>
      <w:r w:rsidR="00FF5F5E">
        <w:rPr>
          <w:b/>
          <w:bCs/>
          <w:szCs w:val="24"/>
        </w:rPr>
        <w:t xml:space="preserve">                      </w:t>
      </w:r>
      <w:r w:rsidRPr="00820137">
        <w:rPr>
          <w:b/>
          <w:bCs/>
          <w:szCs w:val="24"/>
        </w:rPr>
        <w:t>тыс. рублей.</w:t>
      </w:r>
    </w:p>
    <w:p w:rsidR="005C6162" w:rsidRPr="00820137" w:rsidRDefault="005C6162" w:rsidP="00980594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</w:t>
      </w:r>
      <w:r>
        <w:rPr>
          <w:szCs w:val="24"/>
        </w:rPr>
        <w:t xml:space="preserve">по прочим неналоговым доходам (инициативные платежи)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4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составил </w:t>
      </w:r>
      <w:r>
        <w:rPr>
          <w:b/>
          <w:bCs/>
          <w:szCs w:val="24"/>
        </w:rPr>
        <w:t>626,6</w:t>
      </w:r>
      <w:r w:rsidRPr="00820137">
        <w:rPr>
          <w:b/>
          <w:bCs/>
          <w:szCs w:val="24"/>
        </w:rPr>
        <w:t xml:space="preserve"> </w:t>
      </w:r>
      <w:r w:rsidR="00FF5F5E">
        <w:rPr>
          <w:b/>
          <w:bCs/>
          <w:szCs w:val="24"/>
        </w:rPr>
        <w:t xml:space="preserve">                       </w:t>
      </w:r>
      <w:r w:rsidRPr="00820137">
        <w:rPr>
          <w:b/>
          <w:bCs/>
          <w:szCs w:val="24"/>
        </w:rPr>
        <w:t>тыс. рублей.</w:t>
      </w:r>
    </w:p>
    <w:p w:rsidR="005C6162" w:rsidRPr="009A41BD" w:rsidRDefault="005C6162" w:rsidP="00980594">
      <w:pPr>
        <w:tabs>
          <w:tab w:val="left" w:pos="2893"/>
        </w:tabs>
        <w:ind w:firstLine="720"/>
        <w:jc w:val="both"/>
        <w:rPr>
          <w:b/>
          <w:bCs/>
          <w:szCs w:val="24"/>
        </w:rPr>
      </w:pPr>
      <w:r>
        <w:rPr>
          <w:szCs w:val="24"/>
        </w:rPr>
        <w:t xml:space="preserve">Прогноз по прочим неналоговым доходам (инициативные платежи)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5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составил </w:t>
      </w:r>
      <w:r>
        <w:rPr>
          <w:b/>
          <w:bCs/>
          <w:szCs w:val="24"/>
        </w:rPr>
        <w:t xml:space="preserve">651,7 </w:t>
      </w:r>
      <w:r w:rsidR="00FF5F5E">
        <w:rPr>
          <w:b/>
          <w:bCs/>
          <w:szCs w:val="24"/>
        </w:rPr>
        <w:t xml:space="preserve">                       </w:t>
      </w:r>
      <w:r w:rsidRPr="00820137">
        <w:rPr>
          <w:b/>
          <w:bCs/>
          <w:szCs w:val="24"/>
        </w:rPr>
        <w:t>тыс. рублей.</w:t>
      </w:r>
    </w:p>
    <w:p w:rsidR="009A41BD" w:rsidRDefault="009A41BD" w:rsidP="005C6162">
      <w:pPr>
        <w:jc w:val="center"/>
        <w:rPr>
          <w:b/>
          <w:sz w:val="28"/>
          <w:szCs w:val="28"/>
        </w:rPr>
      </w:pPr>
    </w:p>
    <w:p w:rsidR="005C6162" w:rsidRPr="001A09C9" w:rsidRDefault="005C6162" w:rsidP="005C6162">
      <w:pPr>
        <w:jc w:val="center"/>
        <w:rPr>
          <w:b/>
          <w:sz w:val="28"/>
          <w:szCs w:val="28"/>
        </w:rPr>
      </w:pPr>
      <w:r w:rsidRPr="001A09C9">
        <w:rPr>
          <w:b/>
          <w:sz w:val="28"/>
          <w:szCs w:val="28"/>
        </w:rPr>
        <w:t xml:space="preserve">Безвозмездные поступления от других бюджетов бюджетной </w:t>
      </w:r>
    </w:p>
    <w:p w:rsidR="005C6162" w:rsidRPr="001A09C9" w:rsidRDefault="005C6162" w:rsidP="005C6162">
      <w:pPr>
        <w:jc w:val="center"/>
        <w:rPr>
          <w:b/>
          <w:sz w:val="28"/>
          <w:szCs w:val="28"/>
        </w:rPr>
      </w:pPr>
      <w:r w:rsidRPr="001A09C9">
        <w:rPr>
          <w:b/>
          <w:sz w:val="28"/>
          <w:szCs w:val="28"/>
        </w:rPr>
        <w:t>системы Российской Федерации</w:t>
      </w:r>
    </w:p>
    <w:p w:rsidR="005C6162" w:rsidRPr="001A09C9" w:rsidRDefault="005C6162" w:rsidP="005C6162">
      <w:pPr>
        <w:jc w:val="center"/>
        <w:rPr>
          <w:b/>
          <w:sz w:val="28"/>
          <w:szCs w:val="28"/>
        </w:rPr>
      </w:pPr>
    </w:p>
    <w:p w:rsidR="005C6162" w:rsidRPr="001A09C9" w:rsidRDefault="005C6162" w:rsidP="0021606C">
      <w:pPr>
        <w:ind w:firstLine="709"/>
        <w:jc w:val="both"/>
      </w:pPr>
      <w:r w:rsidRPr="001A09C9">
        <w:t>Прогноз б</w:t>
      </w:r>
      <w:r>
        <w:t>езвозмездных поступлений на 2023</w:t>
      </w:r>
      <w:r w:rsidRPr="001A09C9">
        <w:t xml:space="preserve"> год определен в сумме </w:t>
      </w:r>
      <w:r w:rsidRPr="001A09C9">
        <w:rPr>
          <w:b/>
        </w:rPr>
        <w:t>1</w:t>
      </w:r>
      <w:r>
        <w:rPr>
          <w:b/>
        </w:rPr>
        <w:t xml:space="preserve"> 404 593,5 </w:t>
      </w:r>
      <w:r w:rsidR="00B60715">
        <w:rPr>
          <w:b/>
        </w:rPr>
        <w:t xml:space="preserve">                 </w:t>
      </w:r>
      <w:r w:rsidRPr="001A09C9">
        <w:rPr>
          <w:b/>
        </w:rPr>
        <w:t>тыс. рублей</w:t>
      </w:r>
      <w:r>
        <w:t>, на 2024</w:t>
      </w:r>
      <w:r w:rsidRPr="001A09C9">
        <w:t xml:space="preserve"> год в сумме </w:t>
      </w:r>
      <w:r w:rsidRPr="001A09C9">
        <w:rPr>
          <w:b/>
        </w:rPr>
        <w:t>1</w:t>
      </w:r>
      <w:r>
        <w:rPr>
          <w:b/>
        </w:rPr>
        <w:t> 429 149,5</w:t>
      </w:r>
      <w:r w:rsidRPr="001A09C9">
        <w:rPr>
          <w:b/>
        </w:rPr>
        <w:t xml:space="preserve"> тыс. рублей</w:t>
      </w:r>
      <w:r>
        <w:t>, на 2025</w:t>
      </w:r>
      <w:r w:rsidRPr="001A09C9">
        <w:t xml:space="preserve"> год в сумме </w:t>
      </w:r>
      <w:r w:rsidRPr="001A09C9">
        <w:rPr>
          <w:b/>
        </w:rPr>
        <w:t>1</w:t>
      </w:r>
      <w:r>
        <w:rPr>
          <w:b/>
        </w:rPr>
        <w:t> 367 060,9</w:t>
      </w:r>
      <w:r w:rsidRPr="001A09C9">
        <w:rPr>
          <w:b/>
        </w:rPr>
        <w:t xml:space="preserve"> тыс.</w:t>
      </w:r>
      <w:r w:rsidRPr="001A09C9">
        <w:t xml:space="preserve"> </w:t>
      </w:r>
      <w:r w:rsidRPr="001A09C9">
        <w:rPr>
          <w:b/>
        </w:rPr>
        <w:t>рублей</w:t>
      </w:r>
      <w:r w:rsidRPr="001A09C9">
        <w:t>.</w:t>
      </w:r>
    </w:p>
    <w:p w:rsidR="0021606C" w:rsidRDefault="005C6162" w:rsidP="0021606C">
      <w:pPr>
        <w:ind w:firstLine="709"/>
        <w:jc w:val="both"/>
      </w:pPr>
      <w:r w:rsidRPr="001A09C9">
        <w:t>В проекте бюджета предусмотрены безвозмездные поступления, распределенные бюджету Балахнинского муниципального округа в соответствии с проектом Закона Нижегородской облас</w:t>
      </w:r>
      <w:r>
        <w:t>ти «Об областном бюджете на 2023 год и на плановый период 2024 и 2025</w:t>
      </w:r>
      <w:r w:rsidRPr="001A09C9">
        <w:t xml:space="preserve"> годов», внесенным на рассмотрение Законодательного собрания Нижегородской области.</w:t>
      </w:r>
    </w:p>
    <w:p w:rsidR="005C6162" w:rsidRPr="0071768B" w:rsidRDefault="005C6162" w:rsidP="0021606C">
      <w:pPr>
        <w:ind w:firstLine="709"/>
        <w:jc w:val="both"/>
      </w:pPr>
      <w:r w:rsidRPr="001A09C9">
        <w:t xml:space="preserve">В соответствии с проектом прогноз безвозмездных поступлений </w:t>
      </w:r>
      <w:r w:rsidRPr="001A09C9">
        <w:rPr>
          <w:bCs/>
        </w:rPr>
        <w:t>на</w:t>
      </w:r>
      <w:r w:rsidRPr="001A09C9">
        <w:rPr>
          <w:b/>
          <w:bCs/>
        </w:rPr>
        <w:t xml:space="preserve"> </w:t>
      </w:r>
      <w:r w:rsidRPr="001A09C9">
        <w:rPr>
          <w:bCs/>
        </w:rPr>
        <w:t>202</w:t>
      </w:r>
      <w:r>
        <w:rPr>
          <w:bCs/>
        </w:rPr>
        <w:t>3</w:t>
      </w:r>
      <w:r w:rsidRPr="001A09C9">
        <w:rPr>
          <w:bCs/>
        </w:rPr>
        <w:t xml:space="preserve"> год</w:t>
      </w:r>
      <w:r w:rsidRPr="001A09C9">
        <w:t xml:space="preserve"> определен в общей сумме </w:t>
      </w:r>
      <w:r w:rsidRPr="001A09C9">
        <w:rPr>
          <w:b/>
          <w:szCs w:val="24"/>
        </w:rPr>
        <w:t>1</w:t>
      </w:r>
      <w:r>
        <w:rPr>
          <w:b/>
          <w:szCs w:val="24"/>
        </w:rPr>
        <w:t> 404 593,5</w:t>
      </w:r>
      <w:r w:rsidRPr="001A09C9">
        <w:rPr>
          <w:szCs w:val="24"/>
        </w:rPr>
        <w:t xml:space="preserve"> </w:t>
      </w:r>
      <w:r w:rsidRPr="00123334">
        <w:rPr>
          <w:b/>
        </w:rPr>
        <w:t>тыс. рублей</w:t>
      </w:r>
      <w:r w:rsidRPr="001A09C9">
        <w:t xml:space="preserve">, что составляет </w:t>
      </w:r>
      <w:r>
        <w:t>82,6</w:t>
      </w:r>
      <w:r w:rsidRPr="001A09C9">
        <w:t xml:space="preserve"> % к пе</w:t>
      </w:r>
      <w:r>
        <w:t>рвоначальному плану бюджета 2022</w:t>
      </w:r>
      <w:r w:rsidRPr="001A09C9">
        <w:t xml:space="preserve"> года, из них:</w:t>
      </w:r>
    </w:p>
    <w:p w:rsidR="005C6162" w:rsidRPr="00B9117B" w:rsidRDefault="005C6162" w:rsidP="005C6162">
      <w:pPr>
        <w:jc w:val="both"/>
        <w:rPr>
          <w:highlight w:val="yellow"/>
        </w:rPr>
      </w:pPr>
      <w:r w:rsidRPr="00B9117B">
        <w:rPr>
          <w:highlight w:val="yellow"/>
        </w:rPr>
        <w:t xml:space="preserve">    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7"/>
        <w:gridCol w:w="1399"/>
        <w:gridCol w:w="1295"/>
        <w:gridCol w:w="1327"/>
      </w:tblGrid>
      <w:tr w:rsidR="005C6162" w:rsidRPr="00B9117B" w:rsidTr="00306C55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jc w:val="center"/>
              <w:rPr>
                <w:b/>
                <w:szCs w:val="24"/>
              </w:rPr>
            </w:pPr>
            <w:r w:rsidRPr="0061383F">
              <w:rPr>
                <w:b/>
                <w:szCs w:val="24"/>
              </w:rPr>
              <w:t>Наименование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jc w:val="center"/>
              <w:rPr>
                <w:b/>
              </w:rPr>
            </w:pPr>
            <w:r>
              <w:rPr>
                <w:b/>
              </w:rPr>
              <w:t>Первоначальный план    2022</w:t>
            </w:r>
            <w:r w:rsidRPr="0061383F">
              <w:rPr>
                <w:b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E53C8D" w:rsidRDefault="005C6162" w:rsidP="006B3DDF">
            <w:pPr>
              <w:jc w:val="center"/>
              <w:rPr>
                <w:b/>
                <w:szCs w:val="24"/>
                <w:highlight w:val="yellow"/>
              </w:rPr>
            </w:pPr>
            <w:r w:rsidRPr="001C508E">
              <w:rPr>
                <w:b/>
                <w:szCs w:val="24"/>
              </w:rPr>
              <w:t xml:space="preserve">Первоначальный план   2023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E53C8D" w:rsidRDefault="005C6162" w:rsidP="006B3DDF">
            <w:pPr>
              <w:jc w:val="center"/>
              <w:rPr>
                <w:b/>
                <w:szCs w:val="24"/>
                <w:highlight w:val="yellow"/>
              </w:rPr>
            </w:pPr>
            <w:r w:rsidRPr="002679C0">
              <w:rPr>
                <w:b/>
                <w:szCs w:val="24"/>
              </w:rPr>
              <w:t>Урове</w:t>
            </w:r>
            <w:r w:rsidR="002B2DD3">
              <w:rPr>
                <w:b/>
                <w:szCs w:val="24"/>
              </w:rPr>
              <w:t>нь роста плана 2023 к плану 2022</w:t>
            </w:r>
            <w:r w:rsidRPr="002679C0">
              <w:rPr>
                <w:b/>
                <w:szCs w:val="24"/>
              </w:rPr>
              <w:t xml:space="preserve"> (%)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393 615,5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 w:rsidRPr="001C508E">
              <w:rPr>
                <w:szCs w:val="24"/>
              </w:rPr>
              <w:t>259 162,6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65,8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37 590,2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46 093,1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122,6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t>Субсидии на осуществление социальных выплат молодым семьям на приобретение жилья или строительство индивидуального дома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1 434,4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834,6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58,2</w:t>
            </w:r>
          </w:p>
        </w:tc>
      </w:tr>
      <w:tr w:rsidR="005C6162" w:rsidRPr="00B9117B" w:rsidTr="006967BA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Субсидии на оказание частичной финансовой поддержки </w:t>
            </w:r>
            <w:r>
              <w:rPr>
                <w:szCs w:val="24"/>
              </w:rPr>
              <w:t>окружных печатных</w:t>
            </w:r>
            <w:r w:rsidRPr="0061383F">
              <w:rPr>
                <w:szCs w:val="24"/>
              </w:rPr>
              <w:t xml:space="preserve"> средств массовой информации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192B17">
              <w:rPr>
                <w:szCs w:val="24"/>
              </w:rPr>
              <w:t>1 546,4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7BA" w:rsidRDefault="006967BA" w:rsidP="006967BA">
            <w:pPr>
              <w:rPr>
                <w:szCs w:val="24"/>
              </w:rPr>
            </w:pPr>
          </w:p>
          <w:p w:rsidR="005C6162" w:rsidRDefault="005C6162" w:rsidP="006967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2 573,1</w:t>
            </w:r>
          </w:p>
          <w:p w:rsidR="005C6162" w:rsidRPr="001C508E" w:rsidRDefault="005C6162" w:rsidP="006967BA">
            <w:pPr>
              <w:jc w:val="center"/>
              <w:rPr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D3809" w:rsidRDefault="005C6162" w:rsidP="006967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166,4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61383F" w:rsidRDefault="005C6162" w:rsidP="006B3DDF">
            <w:pPr>
              <w:tabs>
                <w:tab w:val="left" w:pos="3480"/>
              </w:tabs>
            </w:pPr>
            <w:r w:rsidRPr="0061383F"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03931">
              <w:rPr>
                <w:szCs w:val="24"/>
              </w:rPr>
              <w:t>2 009,7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062104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37 002,2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40 140,5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95F50" w:rsidRDefault="005C6162" w:rsidP="001C7190">
            <w:pPr>
              <w:jc w:val="center"/>
              <w:rPr>
                <w:szCs w:val="24"/>
              </w:rPr>
            </w:pPr>
            <w:r w:rsidRPr="00E95F50">
              <w:rPr>
                <w:szCs w:val="24"/>
              </w:rPr>
              <w:t>415,7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385,8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92,8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Субсидии бюджетам муниципальных </w:t>
            </w:r>
            <w:r>
              <w:rPr>
                <w:szCs w:val="24"/>
              </w:rPr>
              <w:t xml:space="preserve">округов </w:t>
            </w:r>
            <w:r w:rsidRPr="0061383F">
              <w:rPr>
                <w:szCs w:val="24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5D662D" w:rsidRDefault="005C6162" w:rsidP="001C7190">
            <w:pPr>
              <w:jc w:val="center"/>
              <w:rPr>
                <w:szCs w:val="24"/>
              </w:rPr>
            </w:pPr>
            <w:r w:rsidRPr="005D662D">
              <w:rPr>
                <w:szCs w:val="24"/>
              </w:rPr>
              <w:t>21 892,7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812,9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3,7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E535BC">
              <w:rPr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9A41BD">
        <w:trPr>
          <w:trHeight w:hRule="exact" w:val="567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</w:rPr>
            </w:pPr>
            <w:r w:rsidRPr="000E329B">
              <w:rPr>
                <w:color w:val="000000"/>
              </w:rPr>
              <w:t>Субсидии на реализацию мероприятий в рамках адресной инвестиционной программы</w:t>
            </w:r>
          </w:p>
          <w:p w:rsidR="005C6162" w:rsidRPr="0061383F" w:rsidRDefault="005C6162" w:rsidP="006B3DDF">
            <w:pPr>
              <w:rPr>
                <w:color w:val="00000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color w:val="000000"/>
                <w:highlight w:val="yellow"/>
              </w:rPr>
            </w:pPr>
            <w:r w:rsidRPr="00F72DA6">
              <w:rPr>
                <w:color w:val="000000"/>
              </w:rPr>
              <w:t>30 777,1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Pr="00966C1F" w:rsidRDefault="005C6162" w:rsidP="001C7190">
            <w:pPr>
              <w:jc w:val="center"/>
              <w:rPr>
                <w:color w:val="000000"/>
                <w:szCs w:val="24"/>
              </w:rPr>
            </w:pPr>
            <w:r w:rsidRPr="00966C1F">
              <w:rPr>
                <w:color w:val="000000"/>
                <w:szCs w:val="24"/>
              </w:rPr>
              <w:t>0,0</w:t>
            </w:r>
          </w:p>
          <w:p w:rsidR="005C6162" w:rsidRPr="001C508E" w:rsidRDefault="005C6162" w:rsidP="001C7190"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9F512B">
              <w:rPr>
                <w:szCs w:val="24"/>
              </w:rPr>
              <w:t>0,0</w:t>
            </w:r>
          </w:p>
        </w:tc>
      </w:tr>
      <w:tr w:rsidR="005C6162" w:rsidRPr="00B9117B" w:rsidTr="009A41BD">
        <w:trPr>
          <w:trHeight w:hRule="exact" w:val="737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color w:val="000000"/>
                <w:highlight w:val="yellow"/>
              </w:rPr>
            </w:pPr>
            <w:r w:rsidRPr="00EF163B">
              <w:rPr>
                <w:color w:val="000000"/>
              </w:rPr>
              <w:t>108 960,9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14 755,6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9F512B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13,5</w:t>
            </w:r>
          </w:p>
        </w:tc>
      </w:tr>
      <w:tr w:rsidR="005C6162" w:rsidRPr="00B9117B" w:rsidTr="001C7190">
        <w:trPr>
          <w:trHeight w:hRule="exact" w:val="1531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color w:val="000000"/>
                <w:highlight w:val="yellow"/>
              </w:rPr>
            </w:pPr>
            <w:r w:rsidRPr="00E13F58">
              <w:rPr>
                <w:color w:val="000000"/>
              </w:rPr>
              <w:t>11 100,1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12 041,6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9F512B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5C6162" w:rsidRPr="00B9117B" w:rsidTr="001C7190">
        <w:trPr>
          <w:trHeight w:val="35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535574" w:rsidRDefault="00247DE6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</w:t>
            </w:r>
            <w:r w:rsidR="005C6162">
              <w:rPr>
                <w:color w:val="000000"/>
              </w:rPr>
              <w:t xml:space="preserve"> на поддержку отрасли культуры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0379D" w:rsidRDefault="005C6162" w:rsidP="001C7190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28,2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B73962">
              <w:rPr>
                <w:szCs w:val="24"/>
              </w:rPr>
              <w:t>в 9,0 раз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Pr="0080379D" w:rsidRDefault="005C6162" w:rsidP="001C7190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78 851,8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szCs w:val="24"/>
              </w:rPr>
            </w:pPr>
          </w:p>
          <w:p w:rsidR="005C6162" w:rsidRDefault="005C6162" w:rsidP="001C7190">
            <w:pPr>
              <w:jc w:val="center"/>
              <w:rPr>
                <w:szCs w:val="24"/>
              </w:rPr>
            </w:pPr>
          </w:p>
          <w:p w:rsidR="005C6162" w:rsidRDefault="005C6162" w:rsidP="001C7190">
            <w:pPr>
              <w:jc w:val="center"/>
              <w:rPr>
                <w:szCs w:val="24"/>
              </w:rPr>
            </w:pPr>
          </w:p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0379D" w:rsidRDefault="005C6162" w:rsidP="001C7190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6</w:t>
            </w:r>
            <w:r w:rsidRPr="0080379D">
              <w:rPr>
                <w:color w:val="000000"/>
              </w:rPr>
              <w:t>28,4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0E329B" w:rsidRDefault="005C6162" w:rsidP="006B3DDF">
            <w:pPr>
              <w:rPr>
                <w:color w:val="000000"/>
              </w:rPr>
            </w:pPr>
            <w:r w:rsidRPr="000E329B"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0E329B" w:rsidRDefault="005C6162" w:rsidP="001C7190">
            <w:pPr>
              <w:jc w:val="center"/>
              <w:rPr>
                <w:color w:val="000000"/>
              </w:rPr>
            </w:pPr>
            <w:r w:rsidRPr="000E329B">
              <w:rPr>
                <w:color w:val="000000"/>
              </w:rPr>
              <w:t>13 702,8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0E329B" w:rsidRDefault="005C6162" w:rsidP="001C7190">
            <w:pPr>
              <w:jc w:val="center"/>
              <w:rPr>
                <w:color w:val="000000"/>
              </w:rPr>
            </w:pPr>
            <w:r w:rsidRPr="000E329B">
              <w:rPr>
                <w:color w:val="00000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создание (обустройство) контейнерных площадок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1 407,9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2 519,4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542CAF">
              <w:rPr>
                <w:szCs w:val="24"/>
              </w:rPr>
              <w:t>178,9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9 493,7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12 474,7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542CAF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131,4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приобретение контейнеров и (или) бункеров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767,6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реализацию мероприятий по исполнению требований по антитеррористической защищенности объектов образования.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4 684,0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E47D0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E47D0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10 947,9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07CEC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Субвенция на осуществление полномочий по первичному воинскому учету </w:t>
            </w:r>
            <w:r>
              <w:rPr>
                <w:szCs w:val="24"/>
              </w:rPr>
              <w:t>органами местного самоуправления поселений, муниципальных округов и городских округов</w:t>
            </w:r>
            <w:r w:rsidRPr="0061383F">
              <w:rPr>
                <w:szCs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1E7562" w:rsidRDefault="005C6162" w:rsidP="001C7190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1 202,5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1 490,5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A12344">
              <w:rPr>
                <w:szCs w:val="24"/>
              </w:rPr>
              <w:t>123,9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</w:rPr>
              <w:t>Субвенции</w:t>
            </w:r>
            <w:r>
              <w:rPr>
                <w:color w:val="000000"/>
              </w:rPr>
              <w:t xml:space="preserve"> на осуществление полномочий по </w:t>
            </w:r>
            <w:r w:rsidRPr="0061383F">
              <w:rPr>
                <w:color w:val="000000"/>
              </w:rPr>
              <w:t>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E7562" w:rsidRDefault="005C6162" w:rsidP="001C7190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648,1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800,5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123,5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</w:t>
            </w:r>
            <w:r>
              <w:rPr>
                <w:szCs w:val="24"/>
              </w:rPr>
              <w:t>исполнение полномочий в сфере общего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3140D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741 458,9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848 732,2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E7AB1">
              <w:rPr>
                <w:szCs w:val="24"/>
              </w:rPr>
              <w:t>114,5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</w:t>
            </w:r>
            <w:r>
              <w:rPr>
                <w:szCs w:val="24"/>
              </w:rPr>
              <w:t>, дополнению</w:t>
            </w:r>
            <w:r w:rsidRPr="0061383F">
              <w:rPr>
                <w:szCs w:val="24"/>
              </w:rPr>
              <w:t>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3140D9" w:rsidRDefault="005C6162" w:rsidP="001C7190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220,3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EF1F3B">
              <w:rPr>
                <w:szCs w:val="24"/>
              </w:rPr>
              <w:t>2,2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45E7F" w:rsidRDefault="005C6162" w:rsidP="001C7190">
            <w:pPr>
              <w:jc w:val="center"/>
              <w:rPr>
                <w:szCs w:val="24"/>
              </w:rPr>
            </w:pPr>
            <w:r w:rsidRPr="00B45E7F">
              <w:rPr>
                <w:szCs w:val="24"/>
              </w:rPr>
              <w:t>4 427,7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5 398,7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EF1F3B">
              <w:rPr>
                <w:szCs w:val="24"/>
              </w:rPr>
              <w:t>121,9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87D90" w:rsidRDefault="005C6162" w:rsidP="001C7190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1 506,8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1 840,9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A83CEB">
              <w:rPr>
                <w:szCs w:val="24"/>
              </w:rPr>
              <w:t>122,2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87D90" w:rsidRDefault="005C6162" w:rsidP="001C7190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2 566,0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B692C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87D90" w:rsidRDefault="005C6162" w:rsidP="001C7190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17 059,2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18 115,1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493A3D">
              <w:rPr>
                <w:szCs w:val="24"/>
              </w:rPr>
              <w:t>106,2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202964" w:rsidRDefault="005C6162" w:rsidP="006B3DDF">
            <w:pPr>
              <w:rPr>
                <w:szCs w:val="24"/>
              </w:rPr>
            </w:pPr>
            <w:r w:rsidRPr="00202964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AD6992" w:rsidRDefault="005C6162" w:rsidP="001C7190">
            <w:pPr>
              <w:jc w:val="center"/>
              <w:rPr>
                <w:szCs w:val="24"/>
              </w:rPr>
            </w:pPr>
            <w:r w:rsidRPr="00AD6992">
              <w:rPr>
                <w:szCs w:val="24"/>
              </w:rPr>
              <w:t>1 899,5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2 287,3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202964">
              <w:rPr>
                <w:szCs w:val="24"/>
              </w:rPr>
              <w:t>120,4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возмещение части затрат на </w:t>
            </w:r>
            <w:r>
              <w:rPr>
                <w:szCs w:val="24"/>
              </w:rPr>
              <w:t>поддержку элитного</w:t>
            </w:r>
            <w:r w:rsidRPr="0061383F">
              <w:rPr>
                <w:szCs w:val="24"/>
              </w:rPr>
              <w:t xml:space="preserve"> </w:t>
            </w:r>
            <w:r>
              <w:rPr>
                <w:szCs w:val="24"/>
              </w:rPr>
              <w:t>семеноводства</w:t>
            </w:r>
            <w:r w:rsidRPr="0061383F">
              <w:rPr>
                <w:szCs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AD6992" w:rsidRDefault="005C6162" w:rsidP="001C7190">
            <w:pPr>
              <w:jc w:val="center"/>
              <w:rPr>
                <w:szCs w:val="24"/>
              </w:rPr>
            </w:pPr>
            <w:r w:rsidRPr="00AD6992">
              <w:rPr>
                <w:szCs w:val="24"/>
              </w:rPr>
              <w:t>1 873,2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538,7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960D0">
              <w:rPr>
                <w:szCs w:val="24"/>
              </w:rPr>
              <w:t>28,8</w:t>
            </w:r>
          </w:p>
        </w:tc>
      </w:tr>
      <w:tr w:rsidR="005C6162" w:rsidRPr="00B9117B" w:rsidTr="001C7190">
        <w:trPr>
          <w:trHeight w:val="31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CB5E12" w:rsidRDefault="005C6162" w:rsidP="001C7190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2 224,9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1 270,1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993892">
              <w:rPr>
                <w:szCs w:val="24"/>
              </w:rPr>
              <w:t>57,1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FF104E" w:rsidRDefault="005C6162" w:rsidP="001C7190">
            <w:pPr>
              <w:jc w:val="center"/>
              <w:rPr>
                <w:szCs w:val="24"/>
              </w:rPr>
            </w:pPr>
            <w:r w:rsidRPr="00FF104E">
              <w:rPr>
                <w:szCs w:val="24"/>
              </w:rPr>
              <w:t>23 888,9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47 474,3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06B16">
              <w:rPr>
                <w:szCs w:val="24"/>
              </w:rPr>
              <w:t>198,7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9D18B5" w:rsidRDefault="005C6162" w:rsidP="001C7190">
            <w:pPr>
              <w:jc w:val="center"/>
              <w:rPr>
                <w:szCs w:val="24"/>
              </w:rPr>
            </w:pPr>
            <w:r w:rsidRPr="009D18B5">
              <w:rPr>
                <w:szCs w:val="24"/>
              </w:rPr>
              <w:t>156,6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215,4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A27BBE">
              <w:rPr>
                <w:szCs w:val="24"/>
              </w:rPr>
              <w:t>137,5</w:t>
            </w:r>
          </w:p>
        </w:tc>
      </w:tr>
      <w:tr w:rsidR="005C6162" w:rsidRPr="00B9117B" w:rsidTr="001C7190">
        <w:trPr>
          <w:trHeight w:hRule="exact" w:val="238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64B4D" w:rsidRDefault="005C6162" w:rsidP="001C7190">
            <w:pPr>
              <w:jc w:val="center"/>
              <w:rPr>
                <w:szCs w:val="24"/>
              </w:rPr>
            </w:pPr>
            <w:r w:rsidRPr="00464B4D">
              <w:rPr>
                <w:szCs w:val="24"/>
              </w:rPr>
              <w:t>2 697,7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2 952,0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26B81">
              <w:rPr>
                <w:szCs w:val="24"/>
              </w:rPr>
              <w:t>109,4</w:t>
            </w:r>
          </w:p>
        </w:tc>
      </w:tr>
      <w:tr w:rsidR="005C6162" w:rsidRPr="00B9117B" w:rsidTr="001C7190">
        <w:trPr>
          <w:trHeight w:hRule="exact" w:val="2665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  <w:r>
              <w:rPr>
                <w:color w:val="000000"/>
                <w:szCs w:val="24"/>
              </w:rPr>
              <w:t xml:space="preserve">, в части </w:t>
            </w:r>
            <w:r w:rsidRPr="00BC6BF5">
              <w:rPr>
                <w:color w:val="000000"/>
                <w:szCs w:val="24"/>
              </w:rPr>
              <w:t>финансирования стоимости наборов продуктов для организации питани</w:t>
            </w:r>
            <w:r>
              <w:rPr>
                <w:color w:val="000000"/>
                <w:szCs w:val="24"/>
              </w:rPr>
              <w:t>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0677B9" w:rsidRDefault="005C6162" w:rsidP="001C7190">
            <w:pPr>
              <w:jc w:val="center"/>
              <w:rPr>
                <w:szCs w:val="24"/>
              </w:rPr>
            </w:pPr>
            <w:r w:rsidRPr="000677B9">
              <w:rPr>
                <w:szCs w:val="24"/>
              </w:rPr>
              <w:t>3 488,7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4 157,2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BC6BF5">
              <w:rPr>
                <w:szCs w:val="24"/>
              </w:rPr>
              <w:t>119,2</w:t>
            </w:r>
          </w:p>
        </w:tc>
      </w:tr>
      <w:tr w:rsidR="005C6162" w:rsidRPr="00B9117B" w:rsidTr="001C7190">
        <w:trPr>
          <w:trHeight w:hRule="exact" w:val="85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F104E" w:rsidRDefault="005C6162" w:rsidP="001C7190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1 927,2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F486D">
              <w:rPr>
                <w:szCs w:val="24"/>
              </w:rPr>
              <w:t>185,3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FF104E" w:rsidRDefault="005C6162" w:rsidP="001C7190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F486D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F1FFD" w:rsidRDefault="005C6162" w:rsidP="001C7190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1 135,0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2 700,3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320C9D">
              <w:rPr>
                <w:szCs w:val="24"/>
              </w:rPr>
              <w:t>в 2,4 раза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r w:rsidRPr="003814BA">
              <w:t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F1FFD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1 039,9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686B19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F1FFD" w:rsidRDefault="005C6162" w:rsidP="001C7190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1 055,0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1 426,4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686B19">
              <w:rPr>
                <w:szCs w:val="24"/>
              </w:rPr>
              <w:t>135,2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891A6B" w:rsidRDefault="005C6162" w:rsidP="006B3DDF">
            <w:pPr>
              <w:tabs>
                <w:tab w:val="left" w:pos="1620"/>
              </w:tabs>
            </w:pPr>
            <w:r w:rsidRPr="00891A6B"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91A6B" w:rsidRDefault="005C6162" w:rsidP="001C7190">
            <w:pPr>
              <w:jc w:val="center"/>
              <w:rPr>
                <w:szCs w:val="24"/>
              </w:rPr>
            </w:pPr>
            <w:r w:rsidRPr="00891A6B">
              <w:rPr>
                <w:szCs w:val="24"/>
              </w:rPr>
              <w:t>2 644,9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91A6B" w:rsidRDefault="005C6162" w:rsidP="001C7190">
            <w:pPr>
              <w:jc w:val="center"/>
              <w:rPr>
                <w:szCs w:val="24"/>
              </w:rPr>
            </w:pPr>
            <w:r w:rsidRPr="00891A6B">
              <w:rPr>
                <w:szCs w:val="24"/>
              </w:rPr>
              <w:t>626,4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91A6B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23,7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r w:rsidRPr="00A83FE7"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547D6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28 045,2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27 420,0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47B1B">
              <w:rPr>
                <w:szCs w:val="24"/>
              </w:rPr>
              <w:t>97,8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F738C0" w:rsidRDefault="005C6162" w:rsidP="006B3DDF">
            <w:r w:rsidRPr="00F738C0"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738C0" w:rsidRDefault="005C6162" w:rsidP="001C7190">
            <w:pPr>
              <w:jc w:val="center"/>
              <w:rPr>
                <w:szCs w:val="24"/>
              </w:rPr>
            </w:pPr>
            <w:r w:rsidRPr="00F738C0">
              <w:rPr>
                <w:szCs w:val="24"/>
              </w:rPr>
              <w:t>308,4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F738C0" w:rsidRDefault="005C6162" w:rsidP="001C7190">
            <w:pPr>
              <w:jc w:val="center"/>
              <w:rPr>
                <w:szCs w:val="24"/>
              </w:rPr>
            </w:pPr>
            <w:r w:rsidRPr="00F738C0">
              <w:rPr>
                <w:szCs w:val="24"/>
              </w:rPr>
              <w:t>177,6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738C0" w:rsidRDefault="005C6162" w:rsidP="001C7190">
            <w:pPr>
              <w:jc w:val="center"/>
              <w:rPr>
                <w:szCs w:val="24"/>
              </w:rPr>
            </w:pPr>
            <w:r w:rsidRPr="00F738C0">
              <w:rPr>
                <w:szCs w:val="24"/>
              </w:rPr>
              <w:t>57,6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Единая субвенция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4 588,7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9 335,4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738C0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F738C0">
              <w:rPr>
                <w:szCs w:val="24"/>
              </w:rPr>
              <w:t>в 2,0 раза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</w:rPr>
            </w:pPr>
            <w:r w:rsidRPr="006952E6">
              <w:rPr>
                <w:color w:val="000000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1 313,3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738C0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8 525,1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F4B26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22 105,3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F4B26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70 000,0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F4B26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60F72">
              <w:rPr>
                <w:szCs w:val="24"/>
              </w:rPr>
              <w:t>100,5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</w:rPr>
            </w:pPr>
            <w:r w:rsidRPr="00DF4B26">
              <w:rPr>
                <w:color w:val="000000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15 442,6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860F72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приобретение контейнеров и (или) бункеров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784,7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60F72">
              <w:rPr>
                <w:szCs w:val="24"/>
              </w:rPr>
              <w:t>0,0</w:t>
            </w:r>
          </w:p>
        </w:tc>
      </w:tr>
    </w:tbl>
    <w:p w:rsidR="005C6162" w:rsidRPr="00B9117B" w:rsidRDefault="005C6162" w:rsidP="005C6162">
      <w:pPr>
        <w:jc w:val="both"/>
        <w:rPr>
          <w:szCs w:val="24"/>
          <w:highlight w:val="yellow"/>
        </w:rPr>
      </w:pP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В общем объеме безвозмездные </w:t>
      </w:r>
      <w:r>
        <w:rPr>
          <w:szCs w:val="24"/>
        </w:rPr>
        <w:t>поступления</w:t>
      </w:r>
      <w:r w:rsidRPr="006945FC">
        <w:rPr>
          <w:szCs w:val="24"/>
        </w:rPr>
        <w:t xml:space="preserve"> </w:t>
      </w:r>
      <w:r w:rsidRPr="006945FC">
        <w:rPr>
          <w:b/>
          <w:szCs w:val="24"/>
        </w:rPr>
        <w:t>на 202</w:t>
      </w:r>
      <w:r>
        <w:rPr>
          <w:b/>
          <w:szCs w:val="24"/>
        </w:rPr>
        <w:t>3</w:t>
      </w:r>
      <w:r w:rsidRPr="006945FC">
        <w:rPr>
          <w:b/>
          <w:szCs w:val="24"/>
        </w:rPr>
        <w:t xml:space="preserve"> год</w:t>
      </w:r>
      <w:r w:rsidRPr="006945FC">
        <w:rPr>
          <w:szCs w:val="24"/>
        </w:rPr>
        <w:t xml:space="preserve"> в сумме </w:t>
      </w:r>
      <w:r w:rsidRPr="006945FC">
        <w:rPr>
          <w:b/>
          <w:szCs w:val="24"/>
        </w:rPr>
        <w:t>1</w:t>
      </w:r>
      <w:r>
        <w:rPr>
          <w:b/>
          <w:szCs w:val="24"/>
        </w:rPr>
        <w:t> 404 593,5</w:t>
      </w:r>
      <w:r w:rsidRPr="006945FC">
        <w:rPr>
          <w:b/>
          <w:szCs w:val="24"/>
        </w:rPr>
        <w:t xml:space="preserve"> тыс.рублей </w:t>
      </w:r>
      <w:r w:rsidRPr="006945FC">
        <w:rPr>
          <w:szCs w:val="24"/>
        </w:rPr>
        <w:t>предусмотрены: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дотации - в сумме </w:t>
      </w:r>
      <w:r>
        <w:rPr>
          <w:szCs w:val="24"/>
        </w:rPr>
        <w:t>305 255,7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субсидии - в сумме </w:t>
      </w:r>
      <w:r>
        <w:rPr>
          <w:szCs w:val="24"/>
        </w:rPr>
        <w:t>103 589,7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субвенции - в сумме </w:t>
      </w:r>
      <w:r>
        <w:rPr>
          <w:szCs w:val="24"/>
        </w:rPr>
        <w:t>980 204,4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иные межбюджетные трансферты в сумме </w:t>
      </w:r>
      <w:r>
        <w:rPr>
          <w:szCs w:val="24"/>
        </w:rPr>
        <w:t>15 543,7</w:t>
      </w:r>
      <w:r w:rsidRPr="006945FC">
        <w:rPr>
          <w:szCs w:val="24"/>
        </w:rPr>
        <w:t xml:space="preserve"> тыс.рублей.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bCs/>
          <w:szCs w:val="24"/>
        </w:rPr>
        <w:t>В общем объеме безвозмездные поступления</w:t>
      </w:r>
      <w:r w:rsidRPr="006945FC">
        <w:rPr>
          <w:b/>
          <w:bCs/>
          <w:szCs w:val="24"/>
        </w:rPr>
        <w:t xml:space="preserve"> на 202</w:t>
      </w:r>
      <w:r>
        <w:rPr>
          <w:b/>
          <w:bCs/>
          <w:szCs w:val="24"/>
        </w:rPr>
        <w:t>4</w:t>
      </w:r>
      <w:r w:rsidRPr="006945FC">
        <w:rPr>
          <w:b/>
          <w:bCs/>
          <w:szCs w:val="24"/>
        </w:rPr>
        <w:t xml:space="preserve"> год</w:t>
      </w:r>
      <w:r w:rsidRPr="006945FC">
        <w:rPr>
          <w:szCs w:val="24"/>
        </w:rPr>
        <w:t xml:space="preserve"> в сумме </w:t>
      </w:r>
      <w:r w:rsidRPr="006945FC">
        <w:rPr>
          <w:b/>
          <w:szCs w:val="24"/>
        </w:rPr>
        <w:t>1</w:t>
      </w:r>
      <w:r>
        <w:rPr>
          <w:b/>
          <w:szCs w:val="24"/>
        </w:rPr>
        <w:t> 429 149,5</w:t>
      </w:r>
      <w:r w:rsidRPr="006945FC">
        <w:rPr>
          <w:b/>
          <w:szCs w:val="24"/>
        </w:rPr>
        <w:t xml:space="preserve"> </w:t>
      </w:r>
      <w:r w:rsidR="00123334">
        <w:rPr>
          <w:b/>
          <w:szCs w:val="24"/>
        </w:rPr>
        <w:t xml:space="preserve">                      </w:t>
      </w:r>
      <w:r w:rsidRPr="006945FC">
        <w:rPr>
          <w:b/>
          <w:szCs w:val="24"/>
        </w:rPr>
        <w:t xml:space="preserve">тыс. рублей </w:t>
      </w:r>
      <w:r w:rsidRPr="006945FC">
        <w:rPr>
          <w:szCs w:val="24"/>
        </w:rPr>
        <w:t>предусмотрены: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дотации - в сумме </w:t>
      </w:r>
      <w:r>
        <w:rPr>
          <w:szCs w:val="24"/>
        </w:rPr>
        <w:t>336 968,9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субсидии - в сумме </w:t>
      </w:r>
      <w:r>
        <w:rPr>
          <w:szCs w:val="24"/>
        </w:rPr>
        <w:t>112 045,8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субвенции - в сумме </w:t>
      </w:r>
      <w:r>
        <w:rPr>
          <w:szCs w:val="24"/>
        </w:rPr>
        <w:t>979 463,7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иные межбюджетные трансферты в сумме </w:t>
      </w:r>
      <w:r>
        <w:rPr>
          <w:szCs w:val="24"/>
        </w:rPr>
        <w:t>671,1</w:t>
      </w:r>
      <w:r w:rsidRPr="006945FC">
        <w:rPr>
          <w:szCs w:val="24"/>
        </w:rPr>
        <w:t xml:space="preserve"> тыс. рублей.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bCs/>
          <w:szCs w:val="24"/>
        </w:rPr>
        <w:t>В общем объеме безвозмездные поступления</w:t>
      </w:r>
      <w:r w:rsidRPr="006945FC">
        <w:rPr>
          <w:b/>
          <w:bCs/>
          <w:szCs w:val="24"/>
        </w:rPr>
        <w:t xml:space="preserve"> на 202</w:t>
      </w:r>
      <w:r>
        <w:rPr>
          <w:b/>
          <w:bCs/>
          <w:szCs w:val="24"/>
        </w:rPr>
        <w:t>5</w:t>
      </w:r>
      <w:r w:rsidRPr="006945FC">
        <w:rPr>
          <w:b/>
          <w:bCs/>
          <w:szCs w:val="24"/>
        </w:rPr>
        <w:t xml:space="preserve"> год</w:t>
      </w:r>
      <w:r w:rsidRPr="006945FC">
        <w:rPr>
          <w:szCs w:val="24"/>
        </w:rPr>
        <w:t xml:space="preserve"> в сумме </w:t>
      </w:r>
      <w:r w:rsidRPr="006945FC">
        <w:rPr>
          <w:b/>
          <w:szCs w:val="24"/>
        </w:rPr>
        <w:t>1</w:t>
      </w:r>
      <w:r>
        <w:rPr>
          <w:b/>
          <w:szCs w:val="24"/>
        </w:rPr>
        <w:t> 367 060,9</w:t>
      </w:r>
      <w:r w:rsidRPr="006945FC">
        <w:rPr>
          <w:b/>
          <w:szCs w:val="24"/>
        </w:rPr>
        <w:t xml:space="preserve"> </w:t>
      </w:r>
      <w:r w:rsidR="00123334">
        <w:rPr>
          <w:b/>
          <w:szCs w:val="24"/>
        </w:rPr>
        <w:t xml:space="preserve">                       </w:t>
      </w:r>
      <w:r w:rsidRPr="006945FC">
        <w:rPr>
          <w:b/>
          <w:szCs w:val="24"/>
        </w:rPr>
        <w:t xml:space="preserve">тыс. рублей </w:t>
      </w:r>
      <w:r w:rsidRPr="006945FC">
        <w:rPr>
          <w:szCs w:val="24"/>
        </w:rPr>
        <w:t>предусмотрены: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дотации - в сумме </w:t>
      </w:r>
      <w:r>
        <w:rPr>
          <w:szCs w:val="24"/>
        </w:rPr>
        <w:t>279 717,8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субсидии - в сумме </w:t>
      </w:r>
      <w:r>
        <w:rPr>
          <w:szCs w:val="24"/>
        </w:rPr>
        <w:t>105 318,6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субвенции - в сумме </w:t>
      </w:r>
      <w:r>
        <w:rPr>
          <w:szCs w:val="24"/>
        </w:rPr>
        <w:t>981 923,4</w:t>
      </w:r>
      <w:r w:rsidRPr="006945FC">
        <w:rPr>
          <w:szCs w:val="24"/>
        </w:rPr>
        <w:t xml:space="preserve"> тыс. рублей;</w:t>
      </w:r>
    </w:p>
    <w:p w:rsidR="004F634B" w:rsidRPr="005C6162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иные межбюджетные трансферты в сумме </w:t>
      </w:r>
      <w:r>
        <w:rPr>
          <w:szCs w:val="24"/>
        </w:rPr>
        <w:t>101,1</w:t>
      </w:r>
      <w:r w:rsidRPr="006945FC">
        <w:rPr>
          <w:szCs w:val="24"/>
        </w:rPr>
        <w:t xml:space="preserve"> тыс. рублей.</w:t>
      </w:r>
    </w:p>
    <w:p w:rsidR="00535574" w:rsidRPr="00634D1D" w:rsidRDefault="00535574" w:rsidP="004F634B">
      <w:pPr>
        <w:ind w:firstLine="709"/>
        <w:jc w:val="both"/>
        <w:rPr>
          <w:szCs w:val="24"/>
          <w:highlight w:val="yellow"/>
        </w:rPr>
      </w:pPr>
    </w:p>
    <w:p w:rsidR="00725B3B" w:rsidRPr="00A56CC1" w:rsidRDefault="00725B3B" w:rsidP="00725B3B">
      <w:pPr>
        <w:jc w:val="center"/>
        <w:rPr>
          <w:b/>
          <w:bCs/>
          <w:sz w:val="28"/>
          <w:szCs w:val="28"/>
        </w:rPr>
      </w:pPr>
      <w:r w:rsidRPr="00A56CC1">
        <w:rPr>
          <w:b/>
          <w:bCs/>
          <w:sz w:val="28"/>
          <w:szCs w:val="28"/>
        </w:rPr>
        <w:t>Формирование расходной части бюджета</w:t>
      </w:r>
    </w:p>
    <w:p w:rsidR="00725B3B" w:rsidRPr="00A56CC1" w:rsidRDefault="00725B3B" w:rsidP="00725B3B">
      <w:pPr>
        <w:jc w:val="center"/>
        <w:rPr>
          <w:b/>
          <w:bCs/>
          <w:sz w:val="34"/>
          <w:szCs w:val="34"/>
        </w:rPr>
      </w:pPr>
    </w:p>
    <w:p w:rsidR="00725B3B" w:rsidRPr="00A56CC1" w:rsidRDefault="00725B3B" w:rsidP="00725B3B">
      <w:pPr>
        <w:ind w:firstLine="709"/>
        <w:jc w:val="both"/>
        <w:rPr>
          <w:color w:val="000000"/>
          <w:szCs w:val="24"/>
        </w:rPr>
      </w:pPr>
      <w:r w:rsidRPr="00A56CC1">
        <w:rPr>
          <w:szCs w:val="24"/>
        </w:rPr>
        <w:t xml:space="preserve">Принципы и подходы к формированию расходов бюджета Балахнинского муниципального </w:t>
      </w:r>
      <w:r w:rsidR="007C7873" w:rsidRPr="00A56CC1">
        <w:rPr>
          <w:szCs w:val="24"/>
        </w:rPr>
        <w:t>округа</w:t>
      </w:r>
      <w:r w:rsidRPr="00A56CC1">
        <w:rPr>
          <w:szCs w:val="24"/>
        </w:rPr>
        <w:t xml:space="preserve"> на 20</w:t>
      </w:r>
      <w:r w:rsidR="00431952" w:rsidRPr="00A56CC1">
        <w:rPr>
          <w:szCs w:val="24"/>
        </w:rPr>
        <w:t>2</w:t>
      </w:r>
      <w:r w:rsidR="004C1C48" w:rsidRPr="00A56CC1">
        <w:rPr>
          <w:szCs w:val="24"/>
        </w:rPr>
        <w:t>3</w:t>
      </w:r>
      <w:r w:rsidRPr="00A56CC1">
        <w:rPr>
          <w:szCs w:val="24"/>
        </w:rPr>
        <w:t xml:space="preserve"> год и плановый период 20</w:t>
      </w:r>
      <w:r w:rsidR="00F44B17" w:rsidRPr="00A56CC1">
        <w:rPr>
          <w:szCs w:val="24"/>
        </w:rPr>
        <w:t>2</w:t>
      </w:r>
      <w:r w:rsidR="004C1C48" w:rsidRPr="00A56CC1">
        <w:rPr>
          <w:szCs w:val="24"/>
        </w:rPr>
        <w:t>4</w:t>
      </w:r>
      <w:r w:rsidRPr="00A56CC1">
        <w:rPr>
          <w:szCs w:val="24"/>
        </w:rPr>
        <w:t xml:space="preserve"> и 202</w:t>
      </w:r>
      <w:r w:rsidR="004C1C48" w:rsidRPr="00A56CC1">
        <w:rPr>
          <w:szCs w:val="24"/>
        </w:rPr>
        <w:t>5</w:t>
      </w:r>
      <w:r w:rsidRPr="00A56CC1">
        <w:rPr>
          <w:szCs w:val="24"/>
        </w:rPr>
        <w:t xml:space="preserve"> годов определены в соответствии с </w:t>
      </w:r>
      <w:r w:rsidRPr="00A56CC1">
        <w:t xml:space="preserve">Основными направлениями  бюджетной и налоговой политики в Балахнинском муниципальном </w:t>
      </w:r>
      <w:r w:rsidR="00824F61" w:rsidRPr="00A56CC1">
        <w:t>округе</w:t>
      </w:r>
      <w:r w:rsidR="00A56CC1" w:rsidRPr="00A56CC1">
        <w:t xml:space="preserve"> Нижегородской области</w:t>
      </w:r>
      <w:r w:rsidR="00824F61" w:rsidRPr="00A56CC1">
        <w:t xml:space="preserve"> </w:t>
      </w:r>
      <w:r w:rsidRPr="00A56CC1">
        <w:rPr>
          <w:color w:val="000000"/>
          <w:szCs w:val="24"/>
        </w:rPr>
        <w:t>на 20</w:t>
      </w:r>
      <w:r w:rsidR="00431952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3</w:t>
      </w:r>
      <w:r w:rsidRPr="00A56CC1">
        <w:rPr>
          <w:color w:val="000000"/>
          <w:szCs w:val="24"/>
        </w:rPr>
        <w:t xml:space="preserve"> год и на плановый период 20</w:t>
      </w:r>
      <w:r w:rsidR="00F44B17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4</w:t>
      </w:r>
      <w:r w:rsidRPr="00A56CC1">
        <w:rPr>
          <w:color w:val="000000"/>
          <w:szCs w:val="24"/>
        </w:rPr>
        <w:t xml:space="preserve"> и 202</w:t>
      </w:r>
      <w:r w:rsidR="00A56CC1" w:rsidRPr="00A56CC1">
        <w:rPr>
          <w:color w:val="000000"/>
          <w:szCs w:val="24"/>
        </w:rPr>
        <w:t>5</w:t>
      </w:r>
      <w:r w:rsidRPr="00A56CC1">
        <w:rPr>
          <w:color w:val="000000"/>
          <w:szCs w:val="24"/>
        </w:rPr>
        <w:t xml:space="preserve"> годов, утвержденными постановлением администрации Балахнинского муниципального </w:t>
      </w:r>
      <w:r w:rsidR="000756E7" w:rsidRPr="00A56CC1">
        <w:rPr>
          <w:color w:val="000000"/>
          <w:szCs w:val="24"/>
        </w:rPr>
        <w:t xml:space="preserve">округа Нижегородской области </w:t>
      </w:r>
      <w:r w:rsidRPr="00A56CC1">
        <w:rPr>
          <w:color w:val="000000"/>
          <w:szCs w:val="24"/>
        </w:rPr>
        <w:t xml:space="preserve">от </w:t>
      </w:r>
      <w:r w:rsidR="00A56CC1" w:rsidRPr="00A56CC1">
        <w:rPr>
          <w:color w:val="000000"/>
          <w:szCs w:val="24"/>
        </w:rPr>
        <w:t>3</w:t>
      </w:r>
      <w:r w:rsidR="000756E7" w:rsidRPr="00A56CC1">
        <w:rPr>
          <w:color w:val="000000"/>
          <w:szCs w:val="24"/>
        </w:rPr>
        <w:t>0</w:t>
      </w:r>
      <w:r w:rsidR="001C772D" w:rsidRPr="00A56CC1">
        <w:rPr>
          <w:color w:val="000000"/>
          <w:szCs w:val="24"/>
        </w:rPr>
        <w:t xml:space="preserve"> сентября 2</w:t>
      </w:r>
      <w:r w:rsidRPr="00A56CC1">
        <w:rPr>
          <w:color w:val="000000"/>
          <w:szCs w:val="24"/>
        </w:rPr>
        <w:t>0</w:t>
      </w:r>
      <w:r w:rsidR="00722BD9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2</w:t>
      </w:r>
      <w:r w:rsidRPr="00A56CC1">
        <w:rPr>
          <w:color w:val="000000"/>
          <w:szCs w:val="24"/>
        </w:rPr>
        <w:t xml:space="preserve"> №</w:t>
      </w:r>
      <w:r w:rsidR="000756E7" w:rsidRPr="00A56CC1">
        <w:rPr>
          <w:color w:val="000000"/>
          <w:szCs w:val="24"/>
        </w:rPr>
        <w:t>19</w:t>
      </w:r>
      <w:r w:rsidR="00A56CC1" w:rsidRPr="00A56CC1">
        <w:rPr>
          <w:color w:val="000000"/>
          <w:szCs w:val="24"/>
        </w:rPr>
        <w:t>72</w:t>
      </w:r>
      <w:r w:rsidRPr="00A56CC1">
        <w:rPr>
          <w:color w:val="000000"/>
          <w:szCs w:val="24"/>
        </w:rPr>
        <w:t xml:space="preserve">, </w:t>
      </w:r>
      <w:r w:rsidR="007C47EB" w:rsidRPr="00A56CC1">
        <w:rPr>
          <w:color w:val="000000"/>
          <w:szCs w:val="24"/>
        </w:rPr>
        <w:t xml:space="preserve">а также </w:t>
      </w:r>
      <w:r w:rsidR="00D25754" w:rsidRPr="00A56CC1">
        <w:rPr>
          <w:color w:val="000000"/>
          <w:szCs w:val="24"/>
        </w:rPr>
        <w:t xml:space="preserve">Порядком </w:t>
      </w:r>
      <w:r w:rsidR="00D25754" w:rsidRPr="00A56CC1">
        <w:t>планирования бюджетных ассигнований бюджета Балахнинского муниципального округа на 202</w:t>
      </w:r>
      <w:r w:rsidR="00A56CC1" w:rsidRPr="00A56CC1">
        <w:t>3</w:t>
      </w:r>
      <w:r w:rsidR="00D25754" w:rsidRPr="00A56CC1">
        <w:t xml:space="preserve"> год и на плановый период 202</w:t>
      </w:r>
      <w:r w:rsidR="00A56CC1" w:rsidRPr="00A56CC1">
        <w:t>4</w:t>
      </w:r>
      <w:r w:rsidR="00D25754" w:rsidRPr="00A56CC1">
        <w:t xml:space="preserve"> и 202</w:t>
      </w:r>
      <w:r w:rsidR="00A56CC1" w:rsidRPr="00A56CC1">
        <w:t>5</w:t>
      </w:r>
      <w:r w:rsidR="00D25754" w:rsidRPr="00A56CC1">
        <w:t xml:space="preserve"> годов, утвержденного приказом </w:t>
      </w:r>
      <w:r w:rsidRPr="00A56CC1">
        <w:rPr>
          <w:szCs w:val="24"/>
        </w:rPr>
        <w:t xml:space="preserve">финансового управления администрации Балахнинского муниципального </w:t>
      </w:r>
      <w:r w:rsidR="00D25754" w:rsidRPr="00A56CC1">
        <w:rPr>
          <w:szCs w:val="24"/>
        </w:rPr>
        <w:t xml:space="preserve">округа </w:t>
      </w:r>
      <w:r w:rsidRPr="00A56CC1">
        <w:rPr>
          <w:szCs w:val="24"/>
        </w:rPr>
        <w:t xml:space="preserve">от </w:t>
      </w:r>
      <w:r w:rsidR="00A56CC1" w:rsidRPr="00A56CC1">
        <w:rPr>
          <w:szCs w:val="24"/>
        </w:rPr>
        <w:t>29</w:t>
      </w:r>
      <w:r w:rsidR="001C772D" w:rsidRPr="00A56CC1">
        <w:rPr>
          <w:szCs w:val="24"/>
        </w:rPr>
        <w:t xml:space="preserve"> </w:t>
      </w:r>
      <w:r w:rsidR="00A56CC1" w:rsidRPr="00A56CC1">
        <w:rPr>
          <w:szCs w:val="24"/>
        </w:rPr>
        <w:t>сент</w:t>
      </w:r>
      <w:r w:rsidR="001C772D" w:rsidRPr="00A56CC1">
        <w:rPr>
          <w:szCs w:val="24"/>
        </w:rPr>
        <w:t>ября 2</w:t>
      </w:r>
      <w:r w:rsidRPr="00A56CC1">
        <w:rPr>
          <w:color w:val="000000"/>
          <w:szCs w:val="24"/>
        </w:rPr>
        <w:t>0</w:t>
      </w:r>
      <w:r w:rsidR="00F57803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2</w:t>
      </w:r>
      <w:r w:rsidRPr="00A56CC1">
        <w:rPr>
          <w:color w:val="000000"/>
          <w:szCs w:val="24"/>
        </w:rPr>
        <w:t xml:space="preserve"> года №</w:t>
      </w:r>
      <w:r w:rsidR="00375BE5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5</w:t>
      </w:r>
      <w:r w:rsidRPr="00A56CC1">
        <w:rPr>
          <w:color w:val="000000"/>
          <w:szCs w:val="24"/>
        </w:rPr>
        <w:t>.</w:t>
      </w:r>
    </w:p>
    <w:p w:rsidR="00D30B47" w:rsidRPr="00A56CC1" w:rsidRDefault="00D30B47" w:rsidP="00725B3B">
      <w:pPr>
        <w:ind w:firstLine="709"/>
        <w:jc w:val="both"/>
        <w:rPr>
          <w:color w:val="000000"/>
          <w:szCs w:val="24"/>
        </w:rPr>
      </w:pPr>
    </w:p>
    <w:p w:rsidR="00D30B47" w:rsidRPr="00634D1D" w:rsidRDefault="00D30B47" w:rsidP="008D2886">
      <w:pPr>
        <w:ind w:firstLine="709"/>
        <w:jc w:val="both"/>
        <w:rPr>
          <w:szCs w:val="24"/>
          <w:highlight w:val="yellow"/>
        </w:rPr>
      </w:pPr>
      <w:r w:rsidRPr="00A56CC1">
        <w:rPr>
          <w:szCs w:val="24"/>
        </w:rPr>
        <w:t xml:space="preserve">Расчет бюджетных ассигнований </w:t>
      </w:r>
      <w:r w:rsidR="000545E5" w:rsidRPr="00A56CC1">
        <w:rPr>
          <w:szCs w:val="24"/>
        </w:rPr>
        <w:t xml:space="preserve">бюджета округа </w:t>
      </w:r>
      <w:r w:rsidRPr="00A56CC1">
        <w:rPr>
          <w:szCs w:val="24"/>
        </w:rPr>
        <w:t>на 20</w:t>
      </w:r>
      <w:r w:rsidR="00431952" w:rsidRPr="00A56CC1">
        <w:rPr>
          <w:szCs w:val="24"/>
        </w:rPr>
        <w:t>2</w:t>
      </w:r>
      <w:r w:rsidR="00A56CC1" w:rsidRPr="00A56CC1">
        <w:rPr>
          <w:szCs w:val="24"/>
        </w:rPr>
        <w:t>3</w:t>
      </w:r>
      <w:r w:rsidRPr="00A56CC1">
        <w:rPr>
          <w:szCs w:val="24"/>
        </w:rPr>
        <w:t xml:space="preserve"> год и на плановый период 202</w:t>
      </w:r>
      <w:r w:rsidR="00A56CC1" w:rsidRPr="00A56CC1">
        <w:rPr>
          <w:szCs w:val="24"/>
        </w:rPr>
        <w:t>4</w:t>
      </w:r>
      <w:r w:rsidRPr="00A56CC1">
        <w:rPr>
          <w:szCs w:val="24"/>
        </w:rPr>
        <w:t xml:space="preserve"> и 202</w:t>
      </w:r>
      <w:r w:rsidR="00A56CC1" w:rsidRPr="00A56CC1">
        <w:rPr>
          <w:szCs w:val="24"/>
        </w:rPr>
        <w:t>5</w:t>
      </w:r>
      <w:r w:rsidRPr="00A56CC1">
        <w:rPr>
          <w:szCs w:val="24"/>
        </w:rPr>
        <w:t xml:space="preserve"> годов производился с учетом </w:t>
      </w:r>
      <w:r w:rsidR="00D86FA8" w:rsidRPr="00A56CC1">
        <w:rPr>
          <w:szCs w:val="24"/>
        </w:rPr>
        <w:t>следующих</w:t>
      </w:r>
      <w:r w:rsidRPr="00A56CC1">
        <w:rPr>
          <w:szCs w:val="24"/>
        </w:rPr>
        <w:t xml:space="preserve"> приоритетов бюджетных расходов:</w:t>
      </w:r>
    </w:p>
    <w:p w:rsidR="00495319" w:rsidRPr="00A56CC1" w:rsidRDefault="00495319" w:rsidP="008D2886">
      <w:pPr>
        <w:pStyle w:val="Default"/>
        <w:ind w:firstLine="709"/>
        <w:jc w:val="both"/>
        <w:rPr>
          <w:b/>
          <w:bCs/>
          <w:color w:val="FF0000"/>
        </w:rPr>
      </w:pPr>
      <w:r w:rsidRPr="00A56CC1">
        <w:t xml:space="preserve">- </w:t>
      </w:r>
      <w:r w:rsidR="009A600E" w:rsidRPr="00A56CC1">
        <w:t>выполнения параметров по уровню заработной платы отдельных категорий работников социальной сферы в рамках реализации "майских" указов Президента Российской Федерации;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 xml:space="preserve">- предоставление жилых помещений детям-сиротам и лицам из их числа, реализация других жилищных программ, действующих в Нижегородской области; 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>- реализация муниципальных программ, направленных на содействие устойчивому развитию экономики Балахнинского муниципального округа</w:t>
      </w:r>
      <w:r w:rsidR="009A600E" w:rsidRPr="00A56CC1">
        <w:rPr>
          <w:color w:val="auto"/>
        </w:rPr>
        <w:t>;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>- реализация</w:t>
      </w:r>
      <w:r w:rsidR="007C47EB" w:rsidRPr="00A56CC1">
        <w:rPr>
          <w:color w:val="auto"/>
        </w:rPr>
        <w:t xml:space="preserve"> региональных проектов, обеспечивающих достижение целей, показателей и результатов федеральных проектов, входящих в состав национальных проектов Российской Федерации;</w:t>
      </w:r>
      <w:r w:rsidRPr="00A56CC1">
        <w:rPr>
          <w:color w:val="auto"/>
        </w:rPr>
        <w:t xml:space="preserve"> </w:t>
      </w:r>
    </w:p>
    <w:p w:rsidR="007C47EB" w:rsidRPr="00A56CC1" w:rsidRDefault="007C47EB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 xml:space="preserve">- финансирование социально-значимых расходов; 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 xml:space="preserve">- реализация мероприятий, включающих развитие коммунальной, инженерной и социальной инфраструктуры; 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>- 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продукции.</w:t>
      </w:r>
    </w:p>
    <w:p w:rsidR="003D2023" w:rsidRPr="00634D1D" w:rsidRDefault="003D2023" w:rsidP="008D28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96F56" w:rsidRPr="00012713" w:rsidRDefault="00D96F56" w:rsidP="008D28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2713">
        <w:rPr>
          <w:rFonts w:ascii="Times New Roman" w:hAnsi="Times New Roman" w:cs="Times New Roman"/>
          <w:sz w:val="24"/>
          <w:szCs w:val="24"/>
        </w:rPr>
        <w:t xml:space="preserve">Фонд оплаты труда работников бюджетной сферы </w:t>
      </w:r>
      <w:r w:rsidR="007B7C82" w:rsidRPr="00012713">
        <w:rPr>
          <w:rFonts w:ascii="Times New Roman" w:hAnsi="Times New Roman" w:cs="Times New Roman"/>
          <w:sz w:val="24"/>
          <w:szCs w:val="24"/>
        </w:rPr>
        <w:t>на 202</w:t>
      </w:r>
      <w:r w:rsidR="00012713" w:rsidRPr="00012713">
        <w:rPr>
          <w:rFonts w:ascii="Times New Roman" w:hAnsi="Times New Roman" w:cs="Times New Roman"/>
          <w:sz w:val="24"/>
          <w:szCs w:val="24"/>
        </w:rPr>
        <w:t>3</w:t>
      </w:r>
      <w:r w:rsidR="007B7C82" w:rsidRPr="00012713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012713" w:rsidRPr="00012713">
        <w:rPr>
          <w:rFonts w:ascii="Times New Roman" w:hAnsi="Times New Roman" w:cs="Times New Roman"/>
          <w:sz w:val="24"/>
          <w:szCs w:val="24"/>
        </w:rPr>
        <w:t>4</w:t>
      </w:r>
      <w:r w:rsidR="007B7C82" w:rsidRPr="00012713">
        <w:rPr>
          <w:rFonts w:ascii="Times New Roman" w:hAnsi="Times New Roman" w:cs="Times New Roman"/>
          <w:sz w:val="24"/>
          <w:szCs w:val="24"/>
        </w:rPr>
        <w:t xml:space="preserve"> и 202</w:t>
      </w:r>
      <w:r w:rsidR="00012713" w:rsidRPr="00012713">
        <w:rPr>
          <w:rFonts w:ascii="Times New Roman" w:hAnsi="Times New Roman" w:cs="Times New Roman"/>
          <w:sz w:val="24"/>
          <w:szCs w:val="24"/>
        </w:rPr>
        <w:t>5</w:t>
      </w:r>
      <w:r w:rsidR="007B7C82" w:rsidRPr="00012713">
        <w:rPr>
          <w:rFonts w:ascii="Times New Roman" w:hAnsi="Times New Roman" w:cs="Times New Roman"/>
          <w:sz w:val="24"/>
          <w:szCs w:val="24"/>
        </w:rPr>
        <w:t xml:space="preserve"> годов </w:t>
      </w:r>
      <w:r w:rsidRPr="00012713">
        <w:rPr>
          <w:rFonts w:ascii="Times New Roman" w:hAnsi="Times New Roman" w:cs="Times New Roman"/>
          <w:sz w:val="24"/>
          <w:szCs w:val="24"/>
        </w:rPr>
        <w:t>рассчитан с учетом:</w:t>
      </w:r>
    </w:p>
    <w:p w:rsidR="003E35C2" w:rsidRPr="00012713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012713">
        <w:rPr>
          <w:szCs w:val="24"/>
        </w:rPr>
        <w:t xml:space="preserve">- изменения </w:t>
      </w:r>
      <w:r w:rsidR="00012713" w:rsidRPr="00012713">
        <w:rPr>
          <w:szCs w:val="24"/>
        </w:rPr>
        <w:t>числа учреждений</w:t>
      </w:r>
      <w:r w:rsidRPr="00012713">
        <w:rPr>
          <w:szCs w:val="24"/>
        </w:rPr>
        <w:t>;</w:t>
      </w:r>
    </w:p>
    <w:p w:rsidR="00D96F56" w:rsidRPr="00012713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012713">
        <w:rPr>
          <w:szCs w:val="24"/>
        </w:rPr>
        <w:t xml:space="preserve">- положений по оплате труда, утвержденных постановлениями администрации Балахнинского муниципального </w:t>
      </w:r>
      <w:r w:rsidR="00F16BE7" w:rsidRPr="00012713">
        <w:rPr>
          <w:szCs w:val="24"/>
        </w:rPr>
        <w:t>округа</w:t>
      </w:r>
      <w:r w:rsidRPr="00012713">
        <w:rPr>
          <w:szCs w:val="24"/>
        </w:rPr>
        <w:t>;</w:t>
      </w:r>
    </w:p>
    <w:p w:rsidR="006925A6" w:rsidRPr="00012713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Cs w:val="24"/>
        </w:rPr>
      </w:pPr>
      <w:r w:rsidRPr="00012713">
        <w:rPr>
          <w:szCs w:val="24"/>
        </w:rPr>
        <w:t>- </w:t>
      </w:r>
      <w:r w:rsidR="00F12CB1" w:rsidRPr="00012713">
        <w:rPr>
          <w:szCs w:val="24"/>
        </w:rPr>
        <w:t xml:space="preserve">заработной платы </w:t>
      </w:r>
      <w:r w:rsidRPr="00012713">
        <w:rPr>
          <w:szCs w:val="24"/>
        </w:rPr>
        <w:t xml:space="preserve">отдельных категорий работников учреждений Балахнинского муниципального </w:t>
      </w:r>
      <w:r w:rsidR="00A357AF" w:rsidRPr="00012713">
        <w:rPr>
          <w:szCs w:val="24"/>
        </w:rPr>
        <w:t>округ</w:t>
      </w:r>
      <w:r w:rsidRPr="00012713">
        <w:rPr>
          <w:szCs w:val="24"/>
        </w:rPr>
        <w:t>а, поименованных в указах Президента Российской Федерации</w:t>
      </w:r>
      <w:r w:rsidR="006925A6" w:rsidRPr="00012713">
        <w:rPr>
          <w:szCs w:val="24"/>
        </w:rPr>
        <w:t xml:space="preserve"> </w:t>
      </w:r>
      <w:r w:rsidR="006925A6" w:rsidRPr="00012713">
        <w:rPr>
          <w:color w:val="000000"/>
          <w:szCs w:val="24"/>
        </w:rPr>
        <w:t>от 7 мая 2012 года №597 «О мероприятиях по реализации государственной социальной политики», от 1 июня 2012 года №761 «О национальной стратегии действий в интересах детей на 2012-2017 годы», с учетом прогноза среднемесячного дохода от трудовой деятельности</w:t>
      </w:r>
      <w:r w:rsidR="00A56CC1" w:rsidRPr="00012713">
        <w:rPr>
          <w:color w:val="000000"/>
          <w:szCs w:val="24"/>
        </w:rPr>
        <w:t xml:space="preserve"> на 2023 год </w:t>
      </w:r>
      <w:r w:rsidR="00B443C9" w:rsidRPr="00012713">
        <w:rPr>
          <w:szCs w:val="24"/>
        </w:rPr>
        <w:t>и списочной численности «указных» категорий работников</w:t>
      </w:r>
      <w:r w:rsidR="006925A6" w:rsidRPr="00012713">
        <w:rPr>
          <w:color w:val="000000"/>
          <w:szCs w:val="24"/>
        </w:rPr>
        <w:t>;</w:t>
      </w:r>
      <w:r w:rsidR="00B443C9" w:rsidRPr="00012713">
        <w:rPr>
          <w:color w:val="000000"/>
          <w:szCs w:val="24"/>
        </w:rPr>
        <w:t xml:space="preserve">   </w:t>
      </w:r>
    </w:p>
    <w:p w:rsidR="006722AC" w:rsidRPr="00A56CC1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A56CC1">
        <w:rPr>
          <w:szCs w:val="24"/>
        </w:rPr>
        <w:t>-</w:t>
      </w:r>
      <w:r w:rsidR="00613772" w:rsidRPr="00A56CC1">
        <w:rPr>
          <w:szCs w:val="24"/>
        </w:rPr>
        <w:t xml:space="preserve"> </w:t>
      </w:r>
      <w:r w:rsidRPr="00A56CC1">
        <w:rPr>
          <w:szCs w:val="24"/>
        </w:rPr>
        <w:t xml:space="preserve">заработной платы работников бюджетного сектора экономики, на которых не распространяются указы Президента Российской Федерации от 7 мая 2012 года №597 </w:t>
      </w:r>
      <w:r w:rsidR="006722AC" w:rsidRPr="00A56CC1">
        <w:rPr>
          <w:szCs w:val="24"/>
        </w:rPr>
        <w:t>«</w:t>
      </w:r>
      <w:r w:rsidRPr="00A56CC1">
        <w:rPr>
          <w:szCs w:val="24"/>
        </w:rPr>
        <w:t>О мероприятиях по реализации государственной социальной политики</w:t>
      </w:r>
      <w:r w:rsidR="006722AC" w:rsidRPr="00A56CC1">
        <w:rPr>
          <w:szCs w:val="24"/>
        </w:rPr>
        <w:t>»</w:t>
      </w:r>
      <w:r w:rsidRPr="00A56CC1">
        <w:rPr>
          <w:szCs w:val="24"/>
        </w:rPr>
        <w:t xml:space="preserve">, от 1 июня 2012 года №761 </w:t>
      </w:r>
      <w:r w:rsidR="006722AC" w:rsidRPr="00A56CC1">
        <w:rPr>
          <w:szCs w:val="24"/>
        </w:rPr>
        <w:t>«</w:t>
      </w:r>
      <w:r w:rsidRPr="00A56CC1">
        <w:rPr>
          <w:szCs w:val="24"/>
        </w:rPr>
        <w:t>О Национальной стратегии действий в интересах детей на 2012-2017 годы</w:t>
      </w:r>
      <w:r w:rsidR="006722AC" w:rsidRPr="00A56CC1">
        <w:rPr>
          <w:szCs w:val="24"/>
        </w:rPr>
        <w:t xml:space="preserve">» </w:t>
      </w:r>
      <w:r w:rsidR="006722AC" w:rsidRPr="00A56CC1">
        <w:rPr>
          <w:color w:val="000000"/>
          <w:szCs w:val="24"/>
        </w:rPr>
        <w:t>с учетом индексации с 1 октября 202</w:t>
      </w:r>
      <w:r w:rsidR="00A56CC1" w:rsidRPr="00A56CC1">
        <w:rPr>
          <w:color w:val="000000"/>
          <w:szCs w:val="24"/>
        </w:rPr>
        <w:t>2</w:t>
      </w:r>
      <w:r w:rsidR="006722AC" w:rsidRPr="00A56CC1">
        <w:rPr>
          <w:color w:val="000000"/>
          <w:szCs w:val="24"/>
        </w:rPr>
        <w:t xml:space="preserve"> года на </w:t>
      </w:r>
      <w:r w:rsidR="00A56CC1" w:rsidRPr="00A56CC1">
        <w:rPr>
          <w:color w:val="000000"/>
          <w:szCs w:val="24"/>
        </w:rPr>
        <w:t>4</w:t>
      </w:r>
      <w:r w:rsidR="006722AC" w:rsidRPr="00A56CC1">
        <w:rPr>
          <w:color w:val="000000"/>
          <w:szCs w:val="24"/>
        </w:rPr>
        <w:t>%</w:t>
      </w:r>
      <w:r w:rsidR="00A56CC1" w:rsidRPr="00A56CC1">
        <w:rPr>
          <w:color w:val="000000"/>
          <w:szCs w:val="24"/>
        </w:rPr>
        <w:t xml:space="preserve"> и с 1 октября 2023 года на 6,5%</w:t>
      </w:r>
      <w:r w:rsidR="006722AC" w:rsidRPr="00A56CC1">
        <w:rPr>
          <w:color w:val="000000"/>
          <w:szCs w:val="24"/>
        </w:rPr>
        <w:t>;</w:t>
      </w:r>
    </w:p>
    <w:p w:rsidR="00FA72B5" w:rsidRPr="00A56CC1" w:rsidRDefault="00FA72B5" w:rsidP="008D2886">
      <w:pPr>
        <w:ind w:firstLine="709"/>
        <w:jc w:val="both"/>
        <w:rPr>
          <w:szCs w:val="24"/>
        </w:rPr>
      </w:pPr>
      <w:r w:rsidRPr="00A56CC1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</w:t>
      </w:r>
      <w:r w:rsidR="00841CBE" w:rsidRPr="00A56CC1">
        <w:rPr>
          <w:szCs w:val="24"/>
        </w:rPr>
        <w:t>;</w:t>
      </w:r>
      <w:r w:rsidRPr="00A56CC1">
        <w:rPr>
          <w:szCs w:val="24"/>
        </w:rPr>
        <w:t xml:space="preserve">   </w:t>
      </w:r>
    </w:p>
    <w:p w:rsidR="00D96F56" w:rsidRPr="00A56CC1" w:rsidRDefault="00D96F56" w:rsidP="008D2886">
      <w:pPr>
        <w:ind w:firstLine="709"/>
        <w:jc w:val="both"/>
        <w:rPr>
          <w:szCs w:val="24"/>
        </w:rPr>
      </w:pPr>
      <w:r w:rsidRPr="00A56CC1">
        <w:rPr>
          <w:szCs w:val="24"/>
        </w:rPr>
        <w:t>- страховых взносов в государственные внебюджетные фонды в размере 30,2%</w:t>
      </w:r>
      <w:r w:rsidR="00FA72B5" w:rsidRPr="00A56CC1">
        <w:rPr>
          <w:szCs w:val="24"/>
        </w:rPr>
        <w:t>.</w:t>
      </w:r>
    </w:p>
    <w:p w:rsidR="004D44C4" w:rsidRPr="00634D1D" w:rsidRDefault="004D44C4" w:rsidP="00D96F5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:rsidR="00696413" w:rsidRPr="00012713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012713">
        <w:rPr>
          <w:szCs w:val="24"/>
        </w:rPr>
        <w:t xml:space="preserve">Планирование фонда оплаты труда в органах местного самоуправления Балахнинского муниципального </w:t>
      </w:r>
      <w:r w:rsidR="00A357AF" w:rsidRPr="00012713">
        <w:rPr>
          <w:szCs w:val="24"/>
        </w:rPr>
        <w:t>округ</w:t>
      </w:r>
      <w:r w:rsidRPr="00012713">
        <w:rPr>
          <w:szCs w:val="24"/>
        </w:rPr>
        <w:t>а на 20</w:t>
      </w:r>
      <w:r w:rsidR="005938D4" w:rsidRPr="00012713">
        <w:rPr>
          <w:szCs w:val="24"/>
        </w:rPr>
        <w:t>2</w:t>
      </w:r>
      <w:r w:rsidR="00012713" w:rsidRPr="00012713">
        <w:rPr>
          <w:szCs w:val="24"/>
        </w:rPr>
        <w:t>3</w:t>
      </w:r>
      <w:r w:rsidRPr="00012713">
        <w:rPr>
          <w:szCs w:val="24"/>
        </w:rPr>
        <w:t xml:space="preserve"> год осуществляется</w:t>
      </w:r>
      <w:r w:rsidR="00FE5F1A">
        <w:rPr>
          <w:szCs w:val="24"/>
        </w:rPr>
        <w:t xml:space="preserve"> в соответствии с Законом Нижегородской области от 10 октября 2003 года №93-З «О денежном содержании лиц, замещающих муниципальные должности в Нижегородской области», Законом Нижегородской области от 3 августа 2007 года №99-З «О муниципальной службе в Нижегородской области, Указом Губернатора Нижегородской области от 29 апреля 2022 года №77 «Об установлении размеров денежного вознаграждения лиц, замещающих муниципальные должности в Нижегородской области, размеров должностных окладов и окладов за классный чин лиц, замещающих должности муниципальной службы Нижегородской области», </w:t>
      </w:r>
      <w:r w:rsidR="00696413" w:rsidRPr="00012713">
        <w:rPr>
          <w:szCs w:val="24"/>
        </w:rPr>
        <w:t xml:space="preserve"> с учетом:</w:t>
      </w:r>
    </w:p>
    <w:p w:rsidR="00AD7019" w:rsidRPr="00012713" w:rsidRDefault="00AD7019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>- изменения структуры</w:t>
      </w:r>
      <w:r w:rsidR="009F7B52">
        <w:rPr>
          <w:szCs w:val="24"/>
        </w:rPr>
        <w:t xml:space="preserve"> и</w:t>
      </w:r>
      <w:r w:rsidRPr="00012713">
        <w:rPr>
          <w:szCs w:val="24"/>
        </w:rPr>
        <w:t xml:space="preserve"> численности;</w:t>
      </w:r>
    </w:p>
    <w:p w:rsidR="00012713" w:rsidRPr="00012713" w:rsidRDefault="00012713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>- изменения размеров должностных окладов и окладов за классный чин муниципальных служащих, денежного вознаграждения лиц, замещающих муниципальные должности;</w:t>
      </w:r>
    </w:p>
    <w:p w:rsidR="00AD7019" w:rsidRPr="00012713" w:rsidRDefault="00AD7019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 xml:space="preserve">- индексации заработной платы на </w:t>
      </w:r>
      <w:r w:rsidR="00012713" w:rsidRPr="00012713">
        <w:rPr>
          <w:szCs w:val="24"/>
        </w:rPr>
        <w:t>6,5</w:t>
      </w:r>
      <w:r w:rsidRPr="00012713">
        <w:rPr>
          <w:szCs w:val="24"/>
        </w:rPr>
        <w:t>% с 1 октября 202</w:t>
      </w:r>
      <w:r w:rsidR="00012713" w:rsidRPr="00012713">
        <w:rPr>
          <w:szCs w:val="24"/>
        </w:rPr>
        <w:t>3</w:t>
      </w:r>
      <w:r w:rsidRPr="00012713">
        <w:rPr>
          <w:szCs w:val="24"/>
        </w:rPr>
        <w:t xml:space="preserve"> г.;</w:t>
      </w:r>
    </w:p>
    <w:p w:rsidR="00AD7019" w:rsidRPr="00012713" w:rsidRDefault="00AD7019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труда;</w:t>
      </w:r>
    </w:p>
    <w:p w:rsidR="00AD7019" w:rsidRPr="00012713" w:rsidRDefault="00AD7019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>- страховых взносов в государственные внебюджетные фонды в размере 30,2 процента.</w:t>
      </w:r>
    </w:p>
    <w:p w:rsidR="006159BB" w:rsidRPr="00012713" w:rsidRDefault="006159BB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 xml:space="preserve">Фонд оплаты труда </w:t>
      </w:r>
      <w:r w:rsidR="00FA0C44" w:rsidRPr="00012713">
        <w:rPr>
          <w:szCs w:val="24"/>
        </w:rPr>
        <w:t xml:space="preserve">в органах местного самоуправления Балахнинского муниципального округа </w:t>
      </w:r>
      <w:r w:rsidRPr="00012713">
        <w:rPr>
          <w:szCs w:val="24"/>
        </w:rPr>
        <w:t>на 202</w:t>
      </w:r>
      <w:r w:rsidR="00012713" w:rsidRPr="00012713">
        <w:rPr>
          <w:szCs w:val="24"/>
        </w:rPr>
        <w:t>4</w:t>
      </w:r>
      <w:r w:rsidRPr="00012713">
        <w:rPr>
          <w:szCs w:val="24"/>
        </w:rPr>
        <w:t>-202</w:t>
      </w:r>
      <w:r w:rsidR="00012713" w:rsidRPr="00012713">
        <w:rPr>
          <w:szCs w:val="24"/>
        </w:rPr>
        <w:t>5</w:t>
      </w:r>
      <w:r w:rsidRPr="00012713">
        <w:rPr>
          <w:szCs w:val="24"/>
        </w:rPr>
        <w:t xml:space="preserve"> годы рассчитывается на уровне прогноза бюджета на 202</w:t>
      </w:r>
      <w:r w:rsidR="00012713" w:rsidRPr="00012713">
        <w:rPr>
          <w:szCs w:val="24"/>
        </w:rPr>
        <w:t>3</w:t>
      </w:r>
      <w:r w:rsidRPr="00012713">
        <w:rPr>
          <w:szCs w:val="24"/>
        </w:rPr>
        <w:t xml:space="preserve"> год.</w:t>
      </w:r>
    </w:p>
    <w:p w:rsidR="00696413" w:rsidRPr="00634D1D" w:rsidRDefault="00696413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:rsidR="00CB439F" w:rsidRPr="004C75C9" w:rsidRDefault="00725B3B" w:rsidP="008D2886">
      <w:pPr>
        <w:ind w:firstLine="709"/>
        <w:jc w:val="both"/>
        <w:rPr>
          <w:szCs w:val="24"/>
        </w:rPr>
      </w:pPr>
      <w:r w:rsidRPr="004C75C9">
        <w:rPr>
          <w:szCs w:val="24"/>
        </w:rPr>
        <w:t>По бюджетным и казенным учреждениям</w:t>
      </w:r>
      <w:r w:rsidR="00A6275A" w:rsidRPr="004C75C9">
        <w:rPr>
          <w:szCs w:val="24"/>
        </w:rPr>
        <w:t xml:space="preserve"> округа </w:t>
      </w:r>
      <w:r w:rsidRPr="004C75C9">
        <w:rPr>
          <w:szCs w:val="24"/>
        </w:rPr>
        <w:t xml:space="preserve">расходы на оплату коммунальных услуг </w:t>
      </w:r>
      <w:r w:rsidR="00CA4593" w:rsidRPr="004C75C9">
        <w:rPr>
          <w:szCs w:val="24"/>
        </w:rPr>
        <w:t xml:space="preserve">и аренду помещений </w:t>
      </w:r>
      <w:r w:rsidRPr="004C75C9">
        <w:rPr>
          <w:szCs w:val="24"/>
        </w:rPr>
        <w:t>на 20</w:t>
      </w:r>
      <w:r w:rsidR="004E2A8B" w:rsidRPr="004C75C9">
        <w:rPr>
          <w:szCs w:val="24"/>
        </w:rPr>
        <w:t>2</w:t>
      </w:r>
      <w:r w:rsidR="004C75C9" w:rsidRPr="004C75C9">
        <w:rPr>
          <w:szCs w:val="24"/>
        </w:rPr>
        <w:t>3</w:t>
      </w:r>
      <w:r w:rsidRPr="004C75C9">
        <w:rPr>
          <w:szCs w:val="24"/>
        </w:rPr>
        <w:t xml:space="preserve"> год </w:t>
      </w:r>
      <w:r w:rsidR="00CA4593" w:rsidRPr="004C75C9">
        <w:rPr>
          <w:color w:val="000000"/>
          <w:szCs w:val="24"/>
        </w:rPr>
        <w:t>рассчитаны от уровня первоначального бюджета 202</w:t>
      </w:r>
      <w:r w:rsidR="004C75C9" w:rsidRPr="004C75C9">
        <w:rPr>
          <w:color w:val="000000"/>
          <w:szCs w:val="24"/>
        </w:rPr>
        <w:t>2</w:t>
      </w:r>
      <w:r w:rsidR="00CA4593" w:rsidRPr="004C75C9">
        <w:rPr>
          <w:color w:val="000000"/>
          <w:szCs w:val="24"/>
        </w:rPr>
        <w:t xml:space="preserve"> года с учето</w:t>
      </w:r>
      <w:r w:rsidR="00610084" w:rsidRPr="004C75C9">
        <w:rPr>
          <w:color w:val="000000"/>
          <w:szCs w:val="24"/>
        </w:rPr>
        <w:t>м</w:t>
      </w:r>
      <w:r w:rsidR="00422576" w:rsidRPr="004C75C9">
        <w:rPr>
          <w:color w:val="000000"/>
          <w:szCs w:val="24"/>
        </w:rPr>
        <w:t xml:space="preserve"> индексации на </w:t>
      </w:r>
      <w:r w:rsidR="004C75C9" w:rsidRPr="004C75C9">
        <w:rPr>
          <w:color w:val="000000"/>
          <w:szCs w:val="24"/>
        </w:rPr>
        <w:t>9</w:t>
      </w:r>
      <w:r w:rsidR="00422576" w:rsidRPr="004C75C9">
        <w:rPr>
          <w:color w:val="000000"/>
          <w:szCs w:val="24"/>
        </w:rPr>
        <w:t xml:space="preserve">% </w:t>
      </w:r>
      <w:r w:rsidR="004C75C9" w:rsidRPr="004C75C9">
        <w:rPr>
          <w:color w:val="000000"/>
          <w:szCs w:val="24"/>
        </w:rPr>
        <w:t>с 1 декабря 2022 года</w:t>
      </w:r>
      <w:r w:rsidR="00422576" w:rsidRPr="004C75C9">
        <w:rPr>
          <w:color w:val="000000"/>
          <w:szCs w:val="24"/>
        </w:rPr>
        <w:t>.</w:t>
      </w:r>
    </w:p>
    <w:p w:rsidR="00CB439F" w:rsidRPr="005B6359" w:rsidRDefault="00CB439F" w:rsidP="008D2886">
      <w:pPr>
        <w:ind w:firstLine="709"/>
        <w:jc w:val="both"/>
        <w:rPr>
          <w:szCs w:val="24"/>
        </w:rPr>
      </w:pPr>
      <w:r w:rsidRPr="005B6359">
        <w:rPr>
          <w:szCs w:val="24"/>
        </w:rPr>
        <w:t>Расходы на оплату коммунальных услуг и арендную плату на 202</w:t>
      </w:r>
      <w:r w:rsidR="005B6359" w:rsidRPr="005B6359">
        <w:rPr>
          <w:szCs w:val="24"/>
        </w:rPr>
        <w:t>4</w:t>
      </w:r>
      <w:r w:rsidRPr="005B6359">
        <w:rPr>
          <w:szCs w:val="24"/>
        </w:rPr>
        <w:t>-202</w:t>
      </w:r>
      <w:r w:rsidR="005B6359" w:rsidRPr="005B6359">
        <w:rPr>
          <w:szCs w:val="24"/>
        </w:rPr>
        <w:t>5</w:t>
      </w:r>
      <w:r w:rsidRPr="005B6359">
        <w:rPr>
          <w:szCs w:val="24"/>
        </w:rPr>
        <w:t xml:space="preserve"> годы рассчитаны на уровне прогноза бюджета на 202</w:t>
      </w:r>
      <w:r w:rsidR="005B6359" w:rsidRPr="005B6359">
        <w:rPr>
          <w:szCs w:val="24"/>
        </w:rPr>
        <w:t>3</w:t>
      </w:r>
      <w:r w:rsidRPr="005B6359">
        <w:rPr>
          <w:szCs w:val="24"/>
        </w:rPr>
        <w:t xml:space="preserve"> год.</w:t>
      </w:r>
    </w:p>
    <w:p w:rsidR="00422576" w:rsidRPr="00634D1D" w:rsidRDefault="00422576" w:rsidP="00725B3B">
      <w:pPr>
        <w:ind w:firstLine="709"/>
        <w:jc w:val="both"/>
        <w:rPr>
          <w:color w:val="000000"/>
          <w:szCs w:val="24"/>
          <w:highlight w:val="yellow"/>
        </w:rPr>
      </w:pPr>
    </w:p>
    <w:p w:rsidR="005F501C" w:rsidRPr="004C75C9" w:rsidRDefault="00725B3B" w:rsidP="008D28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C9">
        <w:rPr>
          <w:rFonts w:ascii="Times New Roman" w:hAnsi="Times New Roman" w:cs="Times New Roman"/>
          <w:sz w:val="24"/>
          <w:szCs w:val="24"/>
        </w:rPr>
        <w:t>Другие расходы</w:t>
      </w:r>
      <w:r w:rsidR="00A4135E" w:rsidRPr="004C75C9">
        <w:rPr>
          <w:rFonts w:ascii="Times New Roman" w:hAnsi="Times New Roman" w:cs="Times New Roman"/>
          <w:sz w:val="24"/>
          <w:szCs w:val="24"/>
        </w:rPr>
        <w:t xml:space="preserve"> по бюджетным и казенным учреждениям</w:t>
      </w:r>
      <w:r w:rsidR="005F501C" w:rsidRPr="004C75C9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5F501C" w:rsidRPr="004C75C9">
        <w:rPr>
          <w:rFonts w:ascii="Times New Roman" w:hAnsi="Times New Roman" w:cs="Times New Roman"/>
          <w:sz w:val="24"/>
          <w:szCs w:val="24"/>
        </w:rPr>
        <w:t>202</w:t>
      </w:r>
      <w:r w:rsidR="004C75C9" w:rsidRPr="004C75C9">
        <w:rPr>
          <w:rFonts w:ascii="Times New Roman" w:hAnsi="Times New Roman" w:cs="Times New Roman"/>
          <w:sz w:val="24"/>
          <w:szCs w:val="24"/>
        </w:rPr>
        <w:t>3</w:t>
      </w:r>
      <w:r w:rsidR="005F501C" w:rsidRPr="004C75C9">
        <w:rPr>
          <w:rFonts w:ascii="Times New Roman" w:hAnsi="Times New Roman" w:cs="Times New Roman"/>
          <w:sz w:val="24"/>
          <w:szCs w:val="24"/>
        </w:rPr>
        <w:t xml:space="preserve"> год рассчитываются от уровня первоначального бюджета 202</w:t>
      </w:r>
      <w:r w:rsidR="004C75C9" w:rsidRPr="004C75C9">
        <w:rPr>
          <w:rFonts w:ascii="Times New Roman" w:hAnsi="Times New Roman" w:cs="Times New Roman"/>
          <w:sz w:val="24"/>
          <w:szCs w:val="24"/>
        </w:rPr>
        <w:t>2</w:t>
      </w:r>
      <w:r w:rsidR="005F501C" w:rsidRPr="004C75C9">
        <w:rPr>
          <w:rFonts w:ascii="Times New Roman" w:hAnsi="Times New Roman" w:cs="Times New Roman"/>
          <w:sz w:val="24"/>
          <w:szCs w:val="24"/>
        </w:rPr>
        <w:t xml:space="preserve"> года с учетом:</w:t>
      </w:r>
    </w:p>
    <w:p w:rsidR="00C05357" w:rsidRPr="004C75C9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4C75C9">
        <w:rPr>
          <w:szCs w:val="24"/>
        </w:rPr>
        <w:t>- исключения расходов, носящих разовый характер;</w:t>
      </w:r>
    </w:p>
    <w:p w:rsidR="00C05357" w:rsidRPr="004C75C9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4C75C9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</w:t>
      </w:r>
      <w:r w:rsidR="00084B46">
        <w:rPr>
          <w:szCs w:val="24"/>
        </w:rPr>
        <w:t>2</w:t>
      </w:r>
      <w:r w:rsidRPr="004C75C9">
        <w:rPr>
          <w:szCs w:val="24"/>
        </w:rPr>
        <w:t xml:space="preserve"> года и выделяемых дополнительно в течение финансового года;</w:t>
      </w:r>
    </w:p>
    <w:p w:rsidR="00C05357" w:rsidRPr="004C75C9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4C75C9">
        <w:rPr>
          <w:szCs w:val="24"/>
        </w:rPr>
        <w:t>- принятых (принимаемых) нормативных правовых актов.</w:t>
      </w:r>
    </w:p>
    <w:p w:rsidR="00C05357" w:rsidRPr="00962E80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>Другие расходы на 202</w:t>
      </w:r>
      <w:r w:rsidR="00962E80" w:rsidRPr="00962E80">
        <w:rPr>
          <w:szCs w:val="24"/>
        </w:rPr>
        <w:t>4</w:t>
      </w:r>
      <w:r w:rsidRPr="00962E80">
        <w:rPr>
          <w:szCs w:val="24"/>
        </w:rPr>
        <w:t>-202</w:t>
      </w:r>
      <w:r w:rsidR="00962E80" w:rsidRPr="00962E80">
        <w:rPr>
          <w:szCs w:val="24"/>
        </w:rPr>
        <w:t>5</w:t>
      </w:r>
      <w:r w:rsidRPr="00962E80">
        <w:rPr>
          <w:szCs w:val="24"/>
        </w:rPr>
        <w:t xml:space="preserve"> годы рассчитываются на уровне прогноза бюджета на 202</w:t>
      </w:r>
      <w:r w:rsidR="00962E80" w:rsidRPr="00962E80">
        <w:rPr>
          <w:szCs w:val="24"/>
        </w:rPr>
        <w:t>3</w:t>
      </w:r>
      <w:r w:rsidRPr="00962E80">
        <w:rPr>
          <w:szCs w:val="24"/>
        </w:rPr>
        <w:t xml:space="preserve"> год.</w:t>
      </w:r>
    </w:p>
    <w:p w:rsidR="00C05357" w:rsidRPr="00634D1D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  <w:highlight w:val="yellow"/>
        </w:rPr>
      </w:pPr>
    </w:p>
    <w:p w:rsidR="00CE751D" w:rsidRPr="00962E80" w:rsidRDefault="00CE751D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 xml:space="preserve">Иные расходы </w:t>
      </w:r>
      <w:r w:rsidR="008C7864" w:rsidRPr="00962E80">
        <w:rPr>
          <w:szCs w:val="24"/>
        </w:rPr>
        <w:t>бюджета</w:t>
      </w:r>
      <w:r w:rsidRPr="00962E80">
        <w:rPr>
          <w:szCs w:val="24"/>
        </w:rPr>
        <w:t xml:space="preserve"> на 202</w:t>
      </w:r>
      <w:r w:rsidR="00962E80" w:rsidRPr="00962E80">
        <w:rPr>
          <w:szCs w:val="24"/>
        </w:rPr>
        <w:t>3</w:t>
      </w:r>
      <w:r w:rsidRPr="00962E80">
        <w:rPr>
          <w:szCs w:val="24"/>
        </w:rPr>
        <w:t xml:space="preserve"> год рассчитываются от уровня первоначального бюджета 202</w:t>
      </w:r>
      <w:r w:rsidR="00962E80" w:rsidRPr="00962E80">
        <w:rPr>
          <w:szCs w:val="24"/>
        </w:rPr>
        <w:t>2</w:t>
      </w:r>
      <w:r w:rsidRPr="00962E80">
        <w:rPr>
          <w:szCs w:val="24"/>
        </w:rPr>
        <w:t xml:space="preserve"> года с учетом:</w:t>
      </w:r>
    </w:p>
    <w:p w:rsidR="00CE751D" w:rsidRPr="00962E80" w:rsidRDefault="00CE751D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>-  исключения расходов, носящих разовый характер;</w:t>
      </w:r>
    </w:p>
    <w:p w:rsidR="00CE751D" w:rsidRPr="00962E80" w:rsidRDefault="00CE751D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</w:t>
      </w:r>
      <w:r w:rsidR="00962E80" w:rsidRPr="00962E80">
        <w:rPr>
          <w:szCs w:val="24"/>
        </w:rPr>
        <w:t>2</w:t>
      </w:r>
      <w:r w:rsidRPr="00962E80">
        <w:rPr>
          <w:szCs w:val="24"/>
        </w:rPr>
        <w:t xml:space="preserve"> года и выделяемых дополнительно в течение финансового года.</w:t>
      </w:r>
    </w:p>
    <w:p w:rsidR="00CE751D" w:rsidRPr="00962E80" w:rsidRDefault="00CE751D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>Иные расходы на 202</w:t>
      </w:r>
      <w:r w:rsidR="00962E80" w:rsidRPr="00962E80">
        <w:rPr>
          <w:szCs w:val="24"/>
        </w:rPr>
        <w:t>4</w:t>
      </w:r>
      <w:r w:rsidRPr="00962E80">
        <w:rPr>
          <w:szCs w:val="24"/>
        </w:rPr>
        <w:t>-202</w:t>
      </w:r>
      <w:r w:rsidR="00962E80" w:rsidRPr="00962E80">
        <w:rPr>
          <w:szCs w:val="24"/>
        </w:rPr>
        <w:t>5</w:t>
      </w:r>
      <w:r w:rsidRPr="00962E80">
        <w:rPr>
          <w:szCs w:val="24"/>
        </w:rPr>
        <w:t xml:space="preserve"> годы рассчитываются на уровне прогноза бюджета на 202</w:t>
      </w:r>
      <w:r w:rsidR="00962E80" w:rsidRPr="00962E80">
        <w:rPr>
          <w:szCs w:val="24"/>
        </w:rPr>
        <w:t>3</w:t>
      </w:r>
      <w:r w:rsidRPr="00962E80">
        <w:rPr>
          <w:szCs w:val="24"/>
        </w:rPr>
        <w:t xml:space="preserve"> год. </w:t>
      </w:r>
    </w:p>
    <w:p w:rsidR="005F501C" w:rsidRPr="00634D1D" w:rsidRDefault="005F501C" w:rsidP="008D288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BD1BF3" w:rsidRPr="0033129C" w:rsidRDefault="00725B3B" w:rsidP="008D2886">
      <w:pPr>
        <w:autoSpaceDE w:val="0"/>
        <w:autoSpaceDN w:val="0"/>
        <w:adjustRightInd w:val="0"/>
        <w:ind w:firstLine="709"/>
        <w:jc w:val="both"/>
      </w:pPr>
      <w:r w:rsidRPr="0033129C">
        <w:t xml:space="preserve">Расходы бюджета Балахнинского муниципального </w:t>
      </w:r>
      <w:r w:rsidR="00047E2B" w:rsidRPr="0033129C">
        <w:t>округа</w:t>
      </w:r>
      <w:r w:rsidRPr="0033129C">
        <w:t xml:space="preserve"> на 20</w:t>
      </w:r>
      <w:r w:rsidR="00794502" w:rsidRPr="0033129C">
        <w:t>2</w:t>
      </w:r>
      <w:r w:rsidR="00860307" w:rsidRPr="0033129C">
        <w:t>3</w:t>
      </w:r>
      <w:r w:rsidR="00047E2B" w:rsidRPr="0033129C">
        <w:t xml:space="preserve"> </w:t>
      </w:r>
      <w:r w:rsidRPr="0033129C">
        <w:t>год и плановый период 20</w:t>
      </w:r>
      <w:r w:rsidR="00057837" w:rsidRPr="0033129C">
        <w:t>2</w:t>
      </w:r>
      <w:r w:rsidR="00860307" w:rsidRPr="0033129C">
        <w:t>4</w:t>
      </w:r>
      <w:r w:rsidRPr="0033129C">
        <w:t>-202</w:t>
      </w:r>
      <w:r w:rsidR="00860307" w:rsidRPr="0033129C">
        <w:t>5</w:t>
      </w:r>
      <w:r w:rsidRPr="0033129C">
        <w:t xml:space="preserve"> годы сформированы на основании </w:t>
      </w:r>
      <w:r w:rsidR="00582FAD" w:rsidRPr="0033129C">
        <w:t>п</w:t>
      </w:r>
      <w:r w:rsidR="00582FAD" w:rsidRPr="0033129C">
        <w:rPr>
          <w:szCs w:val="24"/>
        </w:rPr>
        <w:t xml:space="preserve">редварительных (плановых) реестров расходных обязательств </w:t>
      </w:r>
      <w:r w:rsidR="005D4ADC">
        <w:rPr>
          <w:szCs w:val="24"/>
        </w:rPr>
        <w:t>субъектов</w:t>
      </w:r>
      <w:r w:rsidR="00BD1BF3" w:rsidRPr="0033129C">
        <w:rPr>
          <w:szCs w:val="24"/>
        </w:rPr>
        <w:t xml:space="preserve"> бюджетн</w:t>
      </w:r>
      <w:r w:rsidR="005D4ADC">
        <w:rPr>
          <w:szCs w:val="24"/>
        </w:rPr>
        <w:t>ого</w:t>
      </w:r>
      <w:r w:rsidR="00BD1BF3" w:rsidRPr="0033129C">
        <w:rPr>
          <w:szCs w:val="24"/>
        </w:rPr>
        <w:t xml:space="preserve"> </w:t>
      </w:r>
      <w:r w:rsidR="005D4ADC">
        <w:rPr>
          <w:szCs w:val="24"/>
        </w:rPr>
        <w:t>планирования</w:t>
      </w:r>
      <w:r w:rsidR="00BD1BF3" w:rsidRPr="0033129C">
        <w:rPr>
          <w:szCs w:val="24"/>
        </w:rPr>
        <w:t xml:space="preserve"> </w:t>
      </w:r>
      <w:r w:rsidR="00582FAD" w:rsidRPr="0033129C">
        <w:rPr>
          <w:szCs w:val="24"/>
        </w:rPr>
        <w:t>на 202</w:t>
      </w:r>
      <w:r w:rsidR="00860307" w:rsidRPr="0033129C">
        <w:rPr>
          <w:szCs w:val="24"/>
        </w:rPr>
        <w:t>3</w:t>
      </w:r>
      <w:r w:rsidR="00582FAD" w:rsidRPr="0033129C">
        <w:rPr>
          <w:szCs w:val="24"/>
        </w:rPr>
        <w:t xml:space="preserve"> год и на плановый период 202</w:t>
      </w:r>
      <w:r w:rsidR="00860307" w:rsidRPr="0033129C">
        <w:rPr>
          <w:szCs w:val="24"/>
        </w:rPr>
        <w:t>4</w:t>
      </w:r>
      <w:r w:rsidR="00582FAD" w:rsidRPr="0033129C">
        <w:rPr>
          <w:szCs w:val="24"/>
        </w:rPr>
        <w:t xml:space="preserve"> и 202</w:t>
      </w:r>
      <w:r w:rsidR="00860307" w:rsidRPr="0033129C">
        <w:rPr>
          <w:szCs w:val="24"/>
        </w:rPr>
        <w:t>5</w:t>
      </w:r>
      <w:r w:rsidR="00582FAD" w:rsidRPr="0033129C">
        <w:rPr>
          <w:szCs w:val="24"/>
        </w:rPr>
        <w:t xml:space="preserve"> годов</w:t>
      </w:r>
      <w:r w:rsidR="00BD1BF3" w:rsidRPr="0033129C">
        <w:rPr>
          <w:szCs w:val="24"/>
        </w:rPr>
        <w:t xml:space="preserve"> </w:t>
      </w:r>
      <w:r w:rsidRPr="0033129C">
        <w:t>с разделением на действующие и принимаемые обязательства, сформированных в соответствии с</w:t>
      </w:r>
      <w:r w:rsidR="00BD1BF3" w:rsidRPr="0033129C">
        <w:t>:</w:t>
      </w:r>
    </w:p>
    <w:p w:rsidR="001C772D" w:rsidRPr="0033129C" w:rsidRDefault="00BD1BF3" w:rsidP="001C772D">
      <w:pPr>
        <w:pStyle w:val="22"/>
        <w:ind w:firstLine="567"/>
        <w:rPr>
          <w:color w:val="000000"/>
          <w:sz w:val="24"/>
          <w:szCs w:val="24"/>
        </w:rPr>
      </w:pPr>
      <w:r w:rsidRPr="0033129C">
        <w:rPr>
          <w:sz w:val="24"/>
          <w:szCs w:val="24"/>
        </w:rPr>
        <w:t>- Методическими рекомендациями по составлению реестров расходных обязательств субъектов бюджетного планирования бюджета округа на 2022 год и на плановый период 2023 и 2024 годов</w:t>
      </w:r>
      <w:r w:rsidR="000E166E" w:rsidRPr="0033129C">
        <w:rPr>
          <w:sz w:val="24"/>
          <w:szCs w:val="24"/>
        </w:rPr>
        <w:t xml:space="preserve">, утвержденными приказом финансового управления администрации Балахнинского муниципального округа от </w:t>
      </w:r>
      <w:r w:rsidR="0033129C" w:rsidRPr="0033129C">
        <w:rPr>
          <w:sz w:val="24"/>
          <w:szCs w:val="24"/>
        </w:rPr>
        <w:t>29</w:t>
      </w:r>
      <w:r w:rsidR="000A2AAB" w:rsidRPr="0033129C">
        <w:rPr>
          <w:color w:val="000000"/>
          <w:sz w:val="24"/>
          <w:szCs w:val="24"/>
        </w:rPr>
        <w:t xml:space="preserve"> </w:t>
      </w:r>
      <w:r w:rsidR="0033129C" w:rsidRPr="0033129C">
        <w:rPr>
          <w:color w:val="000000"/>
          <w:sz w:val="24"/>
          <w:szCs w:val="24"/>
        </w:rPr>
        <w:t>сентября</w:t>
      </w:r>
      <w:r w:rsidR="000A2AAB" w:rsidRPr="0033129C">
        <w:rPr>
          <w:color w:val="000000"/>
          <w:sz w:val="24"/>
          <w:szCs w:val="24"/>
        </w:rPr>
        <w:t xml:space="preserve"> 2</w:t>
      </w:r>
      <w:r w:rsidR="000E166E" w:rsidRPr="0033129C">
        <w:rPr>
          <w:color w:val="000000"/>
          <w:sz w:val="24"/>
          <w:szCs w:val="24"/>
        </w:rPr>
        <w:t>02</w:t>
      </w:r>
      <w:r w:rsidR="0033129C" w:rsidRPr="0033129C">
        <w:rPr>
          <w:color w:val="000000"/>
          <w:sz w:val="24"/>
          <w:szCs w:val="24"/>
        </w:rPr>
        <w:t>2</w:t>
      </w:r>
      <w:r w:rsidR="00A26942">
        <w:rPr>
          <w:color w:val="000000"/>
          <w:sz w:val="24"/>
          <w:szCs w:val="24"/>
        </w:rPr>
        <w:t xml:space="preserve"> </w:t>
      </w:r>
      <w:r w:rsidR="000E166E" w:rsidRPr="0033129C">
        <w:rPr>
          <w:color w:val="000000"/>
          <w:sz w:val="24"/>
          <w:szCs w:val="24"/>
        </w:rPr>
        <w:t>года №2</w:t>
      </w:r>
      <w:r w:rsidR="0033129C" w:rsidRPr="0033129C">
        <w:rPr>
          <w:color w:val="000000"/>
          <w:sz w:val="24"/>
          <w:szCs w:val="24"/>
        </w:rPr>
        <w:t>5</w:t>
      </w:r>
      <w:r w:rsidR="000E166E" w:rsidRPr="0033129C">
        <w:rPr>
          <w:color w:val="000000"/>
          <w:sz w:val="24"/>
          <w:szCs w:val="24"/>
        </w:rPr>
        <w:t>;</w:t>
      </w:r>
    </w:p>
    <w:p w:rsidR="00725B3B" w:rsidRPr="0033129C" w:rsidRDefault="001C772D" w:rsidP="001C772D">
      <w:pPr>
        <w:pStyle w:val="22"/>
        <w:ind w:firstLine="567"/>
        <w:rPr>
          <w:sz w:val="24"/>
          <w:szCs w:val="24"/>
        </w:rPr>
      </w:pPr>
      <w:r w:rsidRPr="0033129C">
        <w:rPr>
          <w:color w:val="000000"/>
          <w:sz w:val="24"/>
          <w:szCs w:val="24"/>
        </w:rPr>
        <w:t xml:space="preserve">- </w:t>
      </w:r>
      <w:r w:rsidRPr="0033129C">
        <w:rPr>
          <w:sz w:val="24"/>
          <w:szCs w:val="24"/>
        </w:rPr>
        <w:t xml:space="preserve">Порядком составления и ведения реестра расходных обязательств Балахнинского муниципального округа Нижегородской области, </w:t>
      </w:r>
      <w:r w:rsidR="00725B3B" w:rsidRPr="0033129C">
        <w:rPr>
          <w:sz w:val="24"/>
          <w:szCs w:val="24"/>
        </w:rPr>
        <w:t>утвержденным постановлением администрации Балахнинского муниципального района</w:t>
      </w:r>
      <w:r w:rsidR="00EE737E" w:rsidRPr="0033129C">
        <w:rPr>
          <w:sz w:val="24"/>
          <w:szCs w:val="24"/>
        </w:rPr>
        <w:t xml:space="preserve"> Нижегородской области </w:t>
      </w:r>
      <w:r w:rsidR="00725B3B" w:rsidRPr="0033129C">
        <w:rPr>
          <w:sz w:val="24"/>
          <w:szCs w:val="24"/>
        </w:rPr>
        <w:t xml:space="preserve">от </w:t>
      </w:r>
      <w:r w:rsidR="00047E2B" w:rsidRPr="0033129C">
        <w:rPr>
          <w:sz w:val="24"/>
          <w:szCs w:val="24"/>
        </w:rPr>
        <w:t>23</w:t>
      </w:r>
      <w:r w:rsidR="00725B3B" w:rsidRPr="0033129C">
        <w:rPr>
          <w:sz w:val="24"/>
          <w:szCs w:val="24"/>
        </w:rPr>
        <w:t xml:space="preserve"> октября 20</w:t>
      </w:r>
      <w:r w:rsidR="00047E2B" w:rsidRPr="0033129C">
        <w:rPr>
          <w:sz w:val="24"/>
          <w:szCs w:val="24"/>
        </w:rPr>
        <w:t>20</w:t>
      </w:r>
      <w:r w:rsidR="00725B3B" w:rsidRPr="0033129C">
        <w:rPr>
          <w:sz w:val="24"/>
          <w:szCs w:val="24"/>
        </w:rPr>
        <w:t xml:space="preserve"> года №</w:t>
      </w:r>
      <w:r w:rsidR="00047E2B" w:rsidRPr="0033129C">
        <w:rPr>
          <w:sz w:val="24"/>
          <w:szCs w:val="24"/>
        </w:rPr>
        <w:t>1483</w:t>
      </w:r>
      <w:r w:rsidR="001D0DCB" w:rsidRPr="0033129C">
        <w:rPr>
          <w:sz w:val="24"/>
          <w:szCs w:val="24"/>
        </w:rPr>
        <w:t>.</w:t>
      </w:r>
    </w:p>
    <w:p w:rsidR="00EE737E" w:rsidRPr="00634D1D" w:rsidRDefault="00EE737E" w:rsidP="001D0DCB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1D0DCB" w:rsidRPr="0073423D" w:rsidRDefault="001D0DCB" w:rsidP="00240FF9">
      <w:pPr>
        <w:autoSpaceDE w:val="0"/>
        <w:autoSpaceDN w:val="0"/>
        <w:adjustRightInd w:val="0"/>
        <w:ind w:firstLine="709"/>
        <w:jc w:val="both"/>
      </w:pPr>
      <w:r w:rsidRPr="0073423D">
        <w:t>При формировании бюджета</w:t>
      </w:r>
      <w:r w:rsidR="00047E2B" w:rsidRPr="0073423D">
        <w:t xml:space="preserve"> округа</w:t>
      </w:r>
      <w:r w:rsidRPr="0073423D">
        <w:t xml:space="preserve"> учтены:</w:t>
      </w:r>
    </w:p>
    <w:p w:rsidR="001D0DCB" w:rsidRPr="0073423D" w:rsidRDefault="001D0DCB" w:rsidP="00240FF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3423D">
        <w:t>- </w:t>
      </w:r>
      <w:r w:rsidRPr="0073423D">
        <w:rPr>
          <w:szCs w:val="24"/>
        </w:rPr>
        <w:t xml:space="preserve">сводные проекты муниципальных заданий главных распорядителей средств </w:t>
      </w:r>
      <w:r w:rsidR="00693068" w:rsidRPr="0073423D">
        <w:rPr>
          <w:szCs w:val="24"/>
        </w:rPr>
        <w:t>бюд</w:t>
      </w:r>
      <w:r w:rsidRPr="0073423D">
        <w:rPr>
          <w:szCs w:val="24"/>
        </w:rPr>
        <w:t>жета</w:t>
      </w:r>
      <w:r w:rsidR="00693068" w:rsidRPr="0073423D">
        <w:rPr>
          <w:szCs w:val="24"/>
        </w:rPr>
        <w:t xml:space="preserve"> округа</w:t>
      </w:r>
      <w:r w:rsidRPr="0073423D">
        <w:rPr>
          <w:szCs w:val="24"/>
        </w:rPr>
        <w:t xml:space="preserve"> муниципальным учреждениям Балахнинского муниципального </w:t>
      </w:r>
      <w:r w:rsidR="00047E2B" w:rsidRPr="0073423D">
        <w:rPr>
          <w:szCs w:val="24"/>
        </w:rPr>
        <w:t>округа</w:t>
      </w:r>
      <w:r w:rsidRPr="0073423D">
        <w:rPr>
          <w:szCs w:val="24"/>
        </w:rPr>
        <w:t xml:space="preserve"> на 20</w:t>
      </w:r>
      <w:r w:rsidR="00922177" w:rsidRPr="0073423D">
        <w:rPr>
          <w:szCs w:val="24"/>
        </w:rPr>
        <w:t>2</w:t>
      </w:r>
      <w:r w:rsidR="0073423D" w:rsidRPr="0073423D">
        <w:rPr>
          <w:szCs w:val="24"/>
        </w:rPr>
        <w:t>3</w:t>
      </w:r>
      <w:r w:rsidRPr="0073423D">
        <w:rPr>
          <w:szCs w:val="24"/>
        </w:rPr>
        <w:t>, 202</w:t>
      </w:r>
      <w:r w:rsidR="0073423D" w:rsidRPr="0073423D">
        <w:rPr>
          <w:szCs w:val="24"/>
        </w:rPr>
        <w:t>4</w:t>
      </w:r>
      <w:r w:rsidRPr="0073423D">
        <w:rPr>
          <w:szCs w:val="24"/>
        </w:rPr>
        <w:t xml:space="preserve"> и 202</w:t>
      </w:r>
      <w:r w:rsidR="0073423D" w:rsidRPr="0073423D">
        <w:rPr>
          <w:szCs w:val="24"/>
        </w:rPr>
        <w:t>5</w:t>
      </w:r>
      <w:r w:rsidRPr="0073423D">
        <w:rPr>
          <w:szCs w:val="24"/>
        </w:rPr>
        <w:t xml:space="preserve"> годы;</w:t>
      </w:r>
    </w:p>
    <w:p w:rsidR="0060115A" w:rsidRPr="0073423D" w:rsidRDefault="001D0DCB" w:rsidP="00240FF9">
      <w:pPr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73423D">
        <w:rPr>
          <w:szCs w:val="24"/>
        </w:rPr>
        <w:t xml:space="preserve"> - обоснования, </w:t>
      </w:r>
      <w:r w:rsidR="00FB50F1">
        <w:rPr>
          <w:szCs w:val="24"/>
        </w:rPr>
        <w:t>представленные</w:t>
      </w:r>
      <w:r w:rsidRPr="0073423D">
        <w:rPr>
          <w:szCs w:val="24"/>
        </w:rPr>
        <w:t xml:space="preserve"> главными распорядителями средств бюджета муниципального </w:t>
      </w:r>
      <w:r w:rsidR="00C10F67">
        <w:rPr>
          <w:szCs w:val="24"/>
        </w:rPr>
        <w:t xml:space="preserve">округа </w:t>
      </w:r>
      <w:r w:rsidRPr="0073423D">
        <w:rPr>
          <w:szCs w:val="24"/>
        </w:rPr>
        <w:t>бюджетных ассигнований на 20</w:t>
      </w:r>
      <w:r w:rsidR="00922177" w:rsidRPr="0073423D">
        <w:rPr>
          <w:szCs w:val="24"/>
        </w:rPr>
        <w:t>2</w:t>
      </w:r>
      <w:r w:rsidR="0073423D" w:rsidRPr="0073423D">
        <w:rPr>
          <w:szCs w:val="24"/>
        </w:rPr>
        <w:t>3</w:t>
      </w:r>
      <w:r w:rsidRPr="0073423D">
        <w:rPr>
          <w:szCs w:val="24"/>
        </w:rPr>
        <w:t xml:space="preserve"> год и на плановый период 202</w:t>
      </w:r>
      <w:r w:rsidR="0073423D" w:rsidRPr="0073423D">
        <w:rPr>
          <w:szCs w:val="24"/>
        </w:rPr>
        <w:t>4</w:t>
      </w:r>
      <w:r w:rsidRPr="0073423D">
        <w:rPr>
          <w:szCs w:val="24"/>
        </w:rPr>
        <w:t xml:space="preserve"> и 202</w:t>
      </w:r>
      <w:r w:rsidR="0073423D" w:rsidRPr="0073423D">
        <w:rPr>
          <w:szCs w:val="24"/>
        </w:rPr>
        <w:t>5</w:t>
      </w:r>
      <w:r w:rsidRPr="0073423D">
        <w:rPr>
          <w:szCs w:val="24"/>
        </w:rPr>
        <w:t xml:space="preserve"> годов, в соответствии</w:t>
      </w:r>
      <w:r w:rsidR="0060115A" w:rsidRPr="0073423D">
        <w:rPr>
          <w:szCs w:val="24"/>
        </w:rPr>
        <w:t xml:space="preserve"> с Методическими рекомендациями </w:t>
      </w:r>
      <w:r w:rsidR="005D4ADC" w:rsidRPr="005D4ADC">
        <w:rPr>
          <w:szCs w:val="24"/>
        </w:rPr>
        <w:t>по составлению субъектами бюджетного планирования бюджета округа обоснований бюджетных ассигнований на 2023 год и на плановый период 2024 и 2025 годов</w:t>
      </w:r>
      <w:r w:rsidR="0060115A" w:rsidRPr="0073423D">
        <w:rPr>
          <w:szCs w:val="24"/>
        </w:rPr>
        <w:t xml:space="preserve">, утвержденными приказом финансового управления администрации Балахнинского муниципального округа от </w:t>
      </w:r>
      <w:r w:rsidR="0073423D" w:rsidRPr="0073423D">
        <w:rPr>
          <w:szCs w:val="24"/>
        </w:rPr>
        <w:t>29</w:t>
      </w:r>
      <w:r w:rsidR="0060115A" w:rsidRPr="0073423D">
        <w:rPr>
          <w:color w:val="000000"/>
          <w:szCs w:val="24"/>
        </w:rPr>
        <w:t xml:space="preserve"> </w:t>
      </w:r>
      <w:r w:rsidR="0073423D" w:rsidRPr="0073423D">
        <w:rPr>
          <w:color w:val="000000"/>
          <w:szCs w:val="24"/>
        </w:rPr>
        <w:t>сентября</w:t>
      </w:r>
      <w:r w:rsidR="0060115A" w:rsidRPr="0073423D">
        <w:rPr>
          <w:color w:val="000000"/>
          <w:szCs w:val="24"/>
        </w:rPr>
        <w:t xml:space="preserve"> 202</w:t>
      </w:r>
      <w:r w:rsidR="0073423D" w:rsidRPr="0073423D">
        <w:rPr>
          <w:color w:val="000000"/>
          <w:szCs w:val="24"/>
        </w:rPr>
        <w:t>2</w:t>
      </w:r>
      <w:r w:rsidR="0060115A" w:rsidRPr="0073423D">
        <w:rPr>
          <w:color w:val="000000"/>
          <w:szCs w:val="24"/>
        </w:rPr>
        <w:t xml:space="preserve"> года №2</w:t>
      </w:r>
      <w:r w:rsidR="0073423D" w:rsidRPr="0073423D">
        <w:rPr>
          <w:color w:val="000000"/>
          <w:szCs w:val="24"/>
        </w:rPr>
        <w:t>5</w:t>
      </w:r>
      <w:r w:rsidR="0060115A" w:rsidRPr="0073423D">
        <w:rPr>
          <w:color w:val="000000"/>
          <w:szCs w:val="24"/>
        </w:rPr>
        <w:t>.</w:t>
      </w:r>
    </w:p>
    <w:p w:rsidR="0060115A" w:rsidRPr="00634D1D" w:rsidRDefault="0060115A" w:rsidP="00240FF9">
      <w:pPr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:rsidR="00725B3B" w:rsidRDefault="00725B3B" w:rsidP="00240FF9">
      <w:pPr>
        <w:tabs>
          <w:tab w:val="left" w:pos="720"/>
        </w:tabs>
        <w:ind w:firstLine="709"/>
        <w:jc w:val="both"/>
        <w:rPr>
          <w:bCs/>
        </w:rPr>
      </w:pPr>
      <w:r w:rsidRPr="004B072E">
        <w:rPr>
          <w:bCs/>
        </w:rPr>
        <w:t xml:space="preserve">Всего расходы бюджета Балахнинского муниципального </w:t>
      </w:r>
      <w:r w:rsidR="00047E2B" w:rsidRPr="004B072E">
        <w:rPr>
          <w:bCs/>
        </w:rPr>
        <w:t>округа</w:t>
      </w:r>
      <w:r w:rsidRPr="004B072E">
        <w:rPr>
          <w:bCs/>
        </w:rPr>
        <w:t xml:space="preserve"> на 20</w:t>
      </w:r>
      <w:r w:rsidR="00E8072D" w:rsidRPr="004B072E">
        <w:rPr>
          <w:bCs/>
        </w:rPr>
        <w:t>2</w:t>
      </w:r>
      <w:r w:rsidR="00476C67" w:rsidRPr="004B072E">
        <w:rPr>
          <w:bCs/>
        </w:rPr>
        <w:t>3</w:t>
      </w:r>
      <w:r w:rsidRPr="004B072E">
        <w:rPr>
          <w:bCs/>
        </w:rPr>
        <w:t xml:space="preserve"> год</w:t>
      </w:r>
      <w:r w:rsidRPr="004B072E">
        <w:rPr>
          <w:b/>
          <w:bCs/>
        </w:rPr>
        <w:t xml:space="preserve"> </w:t>
      </w:r>
      <w:r w:rsidRPr="004B072E">
        <w:rPr>
          <w:bCs/>
        </w:rPr>
        <w:t>предусмотрены в</w:t>
      </w:r>
      <w:r w:rsidRPr="004B072E">
        <w:rPr>
          <w:b/>
          <w:bCs/>
        </w:rPr>
        <w:t xml:space="preserve"> </w:t>
      </w:r>
      <w:r w:rsidRPr="004B072E">
        <w:rPr>
          <w:bCs/>
        </w:rPr>
        <w:t xml:space="preserve">сумме </w:t>
      </w:r>
      <w:r w:rsidR="00BF44B4" w:rsidRPr="004B072E">
        <w:rPr>
          <w:b/>
          <w:bCs/>
        </w:rPr>
        <w:t>2 4</w:t>
      </w:r>
      <w:r w:rsidR="00476C67" w:rsidRPr="004B072E">
        <w:rPr>
          <w:b/>
          <w:bCs/>
        </w:rPr>
        <w:t>46</w:t>
      </w:r>
      <w:r w:rsidR="00BF44B4" w:rsidRPr="004B072E">
        <w:rPr>
          <w:b/>
          <w:bCs/>
        </w:rPr>
        <w:t> </w:t>
      </w:r>
      <w:r w:rsidR="00476C67" w:rsidRPr="004B072E">
        <w:rPr>
          <w:b/>
          <w:bCs/>
        </w:rPr>
        <w:t>57</w:t>
      </w:r>
      <w:r w:rsidR="00BF44B4" w:rsidRPr="004B072E">
        <w:rPr>
          <w:b/>
          <w:bCs/>
        </w:rPr>
        <w:t>8,</w:t>
      </w:r>
      <w:r w:rsidR="00476C67" w:rsidRPr="004B072E">
        <w:rPr>
          <w:b/>
          <w:bCs/>
        </w:rPr>
        <w:t>9</w:t>
      </w:r>
      <w:r w:rsidRPr="004B072E">
        <w:rPr>
          <w:b/>
          <w:bCs/>
        </w:rPr>
        <w:t xml:space="preserve"> тыс. рублей</w:t>
      </w:r>
      <w:r w:rsidRPr="004B072E">
        <w:rPr>
          <w:bCs/>
        </w:rPr>
        <w:t>, на 20</w:t>
      </w:r>
      <w:r w:rsidR="00572FCD" w:rsidRPr="004B072E">
        <w:rPr>
          <w:bCs/>
        </w:rPr>
        <w:t>2</w:t>
      </w:r>
      <w:r w:rsidR="00476C67" w:rsidRPr="004B072E">
        <w:rPr>
          <w:bCs/>
        </w:rPr>
        <w:t>4</w:t>
      </w:r>
      <w:r w:rsidRPr="004B072E">
        <w:rPr>
          <w:bCs/>
        </w:rPr>
        <w:t xml:space="preserve"> год – </w:t>
      </w:r>
      <w:r w:rsidR="00BF44B4" w:rsidRPr="004B072E">
        <w:rPr>
          <w:b/>
          <w:bCs/>
        </w:rPr>
        <w:t>2 </w:t>
      </w:r>
      <w:r w:rsidR="00476C67" w:rsidRPr="004B072E">
        <w:rPr>
          <w:b/>
          <w:bCs/>
        </w:rPr>
        <w:t>440</w:t>
      </w:r>
      <w:r w:rsidR="00BF44B4" w:rsidRPr="004B072E">
        <w:rPr>
          <w:b/>
          <w:bCs/>
        </w:rPr>
        <w:t> </w:t>
      </w:r>
      <w:r w:rsidR="00476C67" w:rsidRPr="004B072E">
        <w:rPr>
          <w:b/>
          <w:bCs/>
        </w:rPr>
        <w:t>985,0</w:t>
      </w:r>
      <w:r w:rsidRPr="004B072E">
        <w:rPr>
          <w:b/>
          <w:bCs/>
        </w:rPr>
        <w:t xml:space="preserve"> тыс.</w:t>
      </w:r>
      <w:r w:rsidR="00BF44B4" w:rsidRPr="004B072E">
        <w:rPr>
          <w:b/>
          <w:bCs/>
        </w:rPr>
        <w:t xml:space="preserve"> </w:t>
      </w:r>
      <w:r w:rsidRPr="004B072E">
        <w:rPr>
          <w:b/>
          <w:bCs/>
        </w:rPr>
        <w:t>рублей</w:t>
      </w:r>
      <w:r w:rsidRPr="004B072E">
        <w:rPr>
          <w:bCs/>
        </w:rPr>
        <w:t xml:space="preserve">, </w:t>
      </w:r>
      <w:r w:rsidR="00240FF9">
        <w:rPr>
          <w:bCs/>
        </w:rPr>
        <w:t xml:space="preserve">                    </w:t>
      </w:r>
      <w:r w:rsidRPr="004B072E">
        <w:rPr>
          <w:bCs/>
        </w:rPr>
        <w:t>на 202</w:t>
      </w:r>
      <w:r w:rsidR="00476C67" w:rsidRPr="004B072E">
        <w:rPr>
          <w:bCs/>
        </w:rPr>
        <w:t>5</w:t>
      </w:r>
      <w:r w:rsidRPr="004B072E">
        <w:rPr>
          <w:bCs/>
        </w:rPr>
        <w:t xml:space="preserve"> год –</w:t>
      </w:r>
      <w:r w:rsidR="005D4ADC">
        <w:rPr>
          <w:bCs/>
        </w:rPr>
        <w:t xml:space="preserve"> </w:t>
      </w:r>
      <w:r w:rsidR="00BF44B4" w:rsidRPr="004B072E">
        <w:rPr>
          <w:b/>
          <w:bCs/>
        </w:rPr>
        <w:t>2 </w:t>
      </w:r>
      <w:r w:rsidR="004B072E" w:rsidRPr="004B072E">
        <w:rPr>
          <w:b/>
          <w:bCs/>
        </w:rPr>
        <w:t>53</w:t>
      </w:r>
      <w:r w:rsidR="00BF44B4" w:rsidRPr="004B072E">
        <w:rPr>
          <w:b/>
          <w:bCs/>
        </w:rPr>
        <w:t>1 </w:t>
      </w:r>
      <w:r w:rsidR="004B072E" w:rsidRPr="004B072E">
        <w:rPr>
          <w:b/>
          <w:bCs/>
        </w:rPr>
        <w:t>69</w:t>
      </w:r>
      <w:r w:rsidR="00BF44B4" w:rsidRPr="004B072E">
        <w:rPr>
          <w:b/>
          <w:bCs/>
        </w:rPr>
        <w:t>4,</w:t>
      </w:r>
      <w:r w:rsidR="004B072E" w:rsidRPr="004B072E">
        <w:rPr>
          <w:b/>
          <w:bCs/>
        </w:rPr>
        <w:t>7</w:t>
      </w:r>
      <w:r w:rsidRPr="004B072E">
        <w:rPr>
          <w:b/>
          <w:bCs/>
        </w:rPr>
        <w:t xml:space="preserve"> тыс.</w:t>
      </w:r>
      <w:r w:rsidR="00BF44B4" w:rsidRPr="004B072E">
        <w:rPr>
          <w:b/>
          <w:bCs/>
        </w:rPr>
        <w:t xml:space="preserve"> </w:t>
      </w:r>
      <w:r w:rsidRPr="004B072E">
        <w:rPr>
          <w:b/>
          <w:bCs/>
        </w:rPr>
        <w:t>рублей</w:t>
      </w:r>
      <w:r w:rsidRPr="004B072E">
        <w:rPr>
          <w:bCs/>
        </w:rPr>
        <w:t>.</w:t>
      </w:r>
    </w:p>
    <w:p w:rsidR="00BB1E3A" w:rsidRPr="004B072E" w:rsidRDefault="00BB1E3A" w:rsidP="00240FF9">
      <w:pPr>
        <w:tabs>
          <w:tab w:val="left" w:pos="720"/>
        </w:tabs>
        <w:ind w:firstLine="709"/>
        <w:jc w:val="both"/>
        <w:rPr>
          <w:bCs/>
        </w:rPr>
      </w:pPr>
    </w:p>
    <w:p w:rsidR="00904FD9" w:rsidRPr="008F30FC" w:rsidRDefault="00904FD9" w:rsidP="00240FF9">
      <w:pPr>
        <w:ind w:firstLine="709"/>
        <w:jc w:val="both"/>
        <w:rPr>
          <w:bCs/>
          <w:szCs w:val="24"/>
        </w:rPr>
      </w:pPr>
      <w:r w:rsidRPr="008F30FC">
        <w:rPr>
          <w:bCs/>
          <w:szCs w:val="24"/>
        </w:rPr>
        <w:t>В соответствии с требованиями Бюджетного кодекса РФ при формировании расходов на 202</w:t>
      </w:r>
      <w:r w:rsidR="008F30FC" w:rsidRPr="008F30FC">
        <w:rPr>
          <w:bCs/>
          <w:szCs w:val="24"/>
        </w:rPr>
        <w:t>4</w:t>
      </w:r>
      <w:r w:rsidRPr="008F30FC">
        <w:rPr>
          <w:bCs/>
          <w:szCs w:val="24"/>
        </w:rPr>
        <w:t xml:space="preserve"> и 202</w:t>
      </w:r>
      <w:r w:rsidR="008F30FC" w:rsidRPr="008F30FC">
        <w:rPr>
          <w:bCs/>
          <w:szCs w:val="24"/>
        </w:rPr>
        <w:t>5</w:t>
      </w:r>
      <w:r w:rsidRPr="008F30FC">
        <w:rPr>
          <w:bCs/>
          <w:szCs w:val="24"/>
        </w:rPr>
        <w:t xml:space="preserve"> годы предусмотрены условно утверждаемые расходы бюджета Балахнинского муниципального </w:t>
      </w:r>
      <w:r w:rsidR="00047E2B" w:rsidRPr="008F30FC">
        <w:rPr>
          <w:bCs/>
          <w:szCs w:val="24"/>
        </w:rPr>
        <w:t>округа</w:t>
      </w:r>
      <w:r w:rsidRPr="008F30FC">
        <w:rPr>
          <w:bCs/>
          <w:szCs w:val="24"/>
        </w:rPr>
        <w:t xml:space="preserve"> в размере 2,5% от общего объема расходов</w:t>
      </w:r>
      <w:r w:rsidR="00841663" w:rsidRPr="008F30FC">
        <w:t xml:space="preserve"> </w:t>
      </w:r>
      <w:r w:rsidR="00FB50F1" w:rsidRPr="00FB50F1">
        <w:t xml:space="preserve">в 2024 году </w:t>
      </w:r>
      <w:r w:rsidR="00841663" w:rsidRPr="008F30FC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FB50F1">
        <w:rPr>
          <w:bCs/>
          <w:szCs w:val="24"/>
        </w:rPr>
        <w:t xml:space="preserve"> </w:t>
      </w:r>
      <w:r w:rsidR="0015082C">
        <w:rPr>
          <w:bCs/>
          <w:szCs w:val="24"/>
        </w:rPr>
        <w:t>-</w:t>
      </w:r>
      <w:r w:rsidR="00FB50F1">
        <w:rPr>
          <w:bCs/>
          <w:szCs w:val="24"/>
        </w:rPr>
        <w:t xml:space="preserve"> </w:t>
      </w:r>
      <w:r w:rsidR="008F30FC" w:rsidRPr="008F30FC">
        <w:rPr>
          <w:bCs/>
          <w:szCs w:val="24"/>
        </w:rPr>
        <w:t>33</w:t>
      </w:r>
      <w:r w:rsidR="005E2F97" w:rsidRPr="008F30FC">
        <w:rPr>
          <w:bCs/>
          <w:szCs w:val="24"/>
        </w:rPr>
        <w:t xml:space="preserve"> </w:t>
      </w:r>
      <w:r w:rsidR="008F30FC" w:rsidRPr="008F30FC">
        <w:rPr>
          <w:bCs/>
          <w:szCs w:val="24"/>
        </w:rPr>
        <w:t>720</w:t>
      </w:r>
      <w:r w:rsidR="00C63C90" w:rsidRPr="008F30FC">
        <w:rPr>
          <w:bCs/>
          <w:szCs w:val="24"/>
        </w:rPr>
        <w:t>,1</w:t>
      </w:r>
      <w:r w:rsidR="005844CA" w:rsidRPr="008F30FC">
        <w:rPr>
          <w:bCs/>
          <w:szCs w:val="24"/>
        </w:rPr>
        <w:t xml:space="preserve"> </w:t>
      </w:r>
      <w:r w:rsidRPr="008F30FC">
        <w:rPr>
          <w:bCs/>
          <w:szCs w:val="24"/>
        </w:rPr>
        <w:t>тыс. рублей и в размере 5% от общего объема расходов</w:t>
      </w:r>
      <w:r w:rsidR="00841663" w:rsidRPr="008F30FC">
        <w:t xml:space="preserve"> </w:t>
      </w:r>
      <w:r w:rsidR="00FB50F1" w:rsidRPr="00FB50F1">
        <w:t xml:space="preserve">в 2025 году </w:t>
      </w:r>
      <w:r w:rsidR="00841663" w:rsidRPr="008F30FC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8F30FC">
        <w:rPr>
          <w:bCs/>
          <w:szCs w:val="24"/>
        </w:rPr>
        <w:t xml:space="preserve"> </w:t>
      </w:r>
      <w:r w:rsidR="0015082C">
        <w:rPr>
          <w:bCs/>
          <w:szCs w:val="24"/>
        </w:rPr>
        <w:t>-</w:t>
      </w:r>
      <w:r w:rsidRPr="008F30FC">
        <w:rPr>
          <w:szCs w:val="24"/>
        </w:rPr>
        <w:t xml:space="preserve"> </w:t>
      </w:r>
      <w:r w:rsidR="008F30FC" w:rsidRPr="008F30FC">
        <w:rPr>
          <w:szCs w:val="24"/>
        </w:rPr>
        <w:t>72 217,6</w:t>
      </w:r>
      <w:r w:rsidR="005844CA" w:rsidRPr="008F30FC">
        <w:rPr>
          <w:szCs w:val="24"/>
        </w:rPr>
        <w:t xml:space="preserve"> </w:t>
      </w:r>
      <w:r w:rsidR="0015082C">
        <w:rPr>
          <w:bCs/>
          <w:szCs w:val="24"/>
        </w:rPr>
        <w:t>тыс. рублей</w:t>
      </w:r>
      <w:r w:rsidRPr="008F30FC">
        <w:rPr>
          <w:bCs/>
          <w:szCs w:val="24"/>
        </w:rPr>
        <w:t>.</w:t>
      </w:r>
    </w:p>
    <w:p w:rsidR="00725B3B" w:rsidRDefault="00725B3B" w:rsidP="00240FF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ED09A5">
        <w:rPr>
          <w:szCs w:val="24"/>
        </w:rPr>
        <w:t xml:space="preserve">Формирование расходов бюджета муниципального </w:t>
      </w:r>
      <w:r w:rsidR="00F73756" w:rsidRPr="00ED09A5">
        <w:rPr>
          <w:szCs w:val="24"/>
        </w:rPr>
        <w:t>округа на 202</w:t>
      </w:r>
      <w:r w:rsidR="00ED09A5" w:rsidRPr="00ED09A5">
        <w:rPr>
          <w:szCs w:val="24"/>
        </w:rPr>
        <w:t>3</w:t>
      </w:r>
      <w:r w:rsidR="00F73756" w:rsidRPr="00ED09A5">
        <w:rPr>
          <w:szCs w:val="24"/>
        </w:rPr>
        <w:t xml:space="preserve"> год и плановый период 202</w:t>
      </w:r>
      <w:r w:rsidR="00ED09A5" w:rsidRPr="00ED09A5">
        <w:rPr>
          <w:szCs w:val="24"/>
        </w:rPr>
        <w:t>4</w:t>
      </w:r>
      <w:r w:rsidR="00F73756" w:rsidRPr="00ED09A5">
        <w:rPr>
          <w:szCs w:val="24"/>
        </w:rPr>
        <w:t xml:space="preserve"> и 202</w:t>
      </w:r>
      <w:r w:rsidR="00ED09A5" w:rsidRPr="00ED09A5">
        <w:rPr>
          <w:szCs w:val="24"/>
        </w:rPr>
        <w:t>5</w:t>
      </w:r>
      <w:r w:rsidR="00F73756" w:rsidRPr="00ED09A5">
        <w:rPr>
          <w:szCs w:val="24"/>
        </w:rPr>
        <w:t xml:space="preserve"> годов </w:t>
      </w:r>
      <w:r w:rsidRPr="00ED09A5">
        <w:rPr>
          <w:szCs w:val="24"/>
        </w:rPr>
        <w:t>осуществлялось в программном формате</w:t>
      </w:r>
      <w:r w:rsidR="007C47EB" w:rsidRPr="00ED09A5">
        <w:rPr>
          <w:szCs w:val="24"/>
        </w:rPr>
        <w:t xml:space="preserve"> на основе</w:t>
      </w:r>
      <w:r w:rsidR="005844CA" w:rsidRPr="00ED09A5">
        <w:rPr>
          <w:szCs w:val="24"/>
        </w:rPr>
        <w:t xml:space="preserve"> </w:t>
      </w:r>
      <w:r w:rsidR="0012149A" w:rsidRPr="00ED09A5">
        <w:rPr>
          <w:szCs w:val="24"/>
        </w:rPr>
        <w:t xml:space="preserve">19 </w:t>
      </w:r>
      <w:r w:rsidRPr="00ED09A5">
        <w:rPr>
          <w:szCs w:val="24"/>
        </w:rPr>
        <w:t>муниципальных программ Бала</w:t>
      </w:r>
      <w:r w:rsidR="00572FCD" w:rsidRPr="00ED09A5">
        <w:rPr>
          <w:szCs w:val="24"/>
        </w:rPr>
        <w:t xml:space="preserve">хнинского муниципального </w:t>
      </w:r>
      <w:r w:rsidR="00047E2B" w:rsidRPr="00ED09A5">
        <w:rPr>
          <w:szCs w:val="24"/>
        </w:rPr>
        <w:t>округа</w:t>
      </w:r>
      <w:r w:rsidR="007C47EB" w:rsidRPr="00ED09A5">
        <w:rPr>
          <w:szCs w:val="24"/>
        </w:rPr>
        <w:t>.</w:t>
      </w:r>
    </w:p>
    <w:p w:rsidR="004E6C39" w:rsidRPr="000032A6" w:rsidRDefault="00A25C60" w:rsidP="00240FF9">
      <w:pPr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  <w:r>
        <w:rPr>
          <w:szCs w:val="24"/>
        </w:rPr>
        <w:t xml:space="preserve">По муниципальной программе </w:t>
      </w:r>
      <w:r w:rsidRPr="00A25C60">
        <w:rPr>
          <w:szCs w:val="24"/>
        </w:rPr>
        <w:t>«Переселение граждан из аварийного жилищного фонда на территории Балахнинского муниципального округа Нижегородской области на 2021 - 2023 годы»</w:t>
      </w:r>
      <w:r w:rsidR="00FB50F1">
        <w:rPr>
          <w:szCs w:val="24"/>
        </w:rPr>
        <w:t xml:space="preserve">, включенной в </w:t>
      </w:r>
      <w:r w:rsidR="00FB50F1" w:rsidRPr="00B87F28">
        <w:rPr>
          <w:szCs w:val="24"/>
        </w:rPr>
        <w:t>Перечень муниципальных программ</w:t>
      </w:r>
      <w:r w:rsidR="000E0AE5">
        <w:rPr>
          <w:szCs w:val="24"/>
        </w:rPr>
        <w:t xml:space="preserve">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27.07.2021 № 411-р,</w:t>
      </w:r>
      <w:r>
        <w:rPr>
          <w:szCs w:val="24"/>
        </w:rPr>
        <w:t xml:space="preserve"> бюджетные ассигнования на 2023 год не пред</w:t>
      </w:r>
      <w:r w:rsidR="00EB56C3">
        <w:rPr>
          <w:szCs w:val="24"/>
        </w:rPr>
        <w:t xml:space="preserve">усмотрены. </w:t>
      </w:r>
      <w:r w:rsidR="000032A6">
        <w:rPr>
          <w:szCs w:val="24"/>
        </w:rPr>
        <w:t>Проектом</w:t>
      </w:r>
      <w:r w:rsidR="00EB56C3">
        <w:rPr>
          <w:szCs w:val="24"/>
        </w:rPr>
        <w:t xml:space="preserve"> Закона Нижегородской области «Об областном бюджете на 2023 год и на плановый период 2024 и 2025 годов» межбюджетные трансферты </w:t>
      </w:r>
      <w:r w:rsidR="000032A6">
        <w:rPr>
          <w:szCs w:val="24"/>
        </w:rPr>
        <w:t>б</w:t>
      </w:r>
      <w:r w:rsidR="00EB56C3">
        <w:rPr>
          <w:szCs w:val="24"/>
        </w:rPr>
        <w:t xml:space="preserve">юджету Балахнинского муниципального округа на </w:t>
      </w:r>
      <w:r w:rsidR="000032A6" w:rsidRPr="000032A6">
        <w:rPr>
          <w:szCs w:val="24"/>
        </w:rPr>
        <w:t xml:space="preserve">реализацию мероприятий программы в рамках федерального проекта </w:t>
      </w:r>
      <w:r w:rsidR="00B87F28">
        <w:rPr>
          <w:szCs w:val="24"/>
        </w:rPr>
        <w:t>«</w:t>
      </w:r>
      <w:r w:rsidR="000032A6" w:rsidRPr="000032A6">
        <w:rPr>
          <w:szCs w:val="24"/>
        </w:rPr>
        <w:t>Обеспечение устойчивого сокращения непригодного</w:t>
      </w:r>
      <w:r w:rsidR="00B87F28">
        <w:rPr>
          <w:szCs w:val="24"/>
        </w:rPr>
        <w:t xml:space="preserve"> для проживания жилищного фонда»</w:t>
      </w:r>
      <w:r w:rsidR="000032A6" w:rsidRPr="000032A6">
        <w:rPr>
          <w:szCs w:val="24"/>
        </w:rPr>
        <w:t xml:space="preserve"> национального проекта </w:t>
      </w:r>
      <w:r w:rsidR="00B87F28">
        <w:rPr>
          <w:szCs w:val="24"/>
        </w:rPr>
        <w:t>«Жилье и городская среда»</w:t>
      </w:r>
      <w:r w:rsidR="000032A6">
        <w:rPr>
          <w:szCs w:val="24"/>
        </w:rPr>
        <w:t>,</w:t>
      </w:r>
      <w:r w:rsidR="000032A6" w:rsidRPr="000032A6">
        <w:rPr>
          <w:sz w:val="28"/>
          <w:szCs w:val="28"/>
        </w:rPr>
        <w:t xml:space="preserve"> </w:t>
      </w:r>
      <w:r w:rsidR="000032A6" w:rsidRPr="000032A6">
        <w:rPr>
          <w:szCs w:val="24"/>
        </w:rPr>
        <w:t>в том числе за счет средств государственной корпорации - Фонда содействия реформированию жилищно-коммунального хозяйства</w:t>
      </w:r>
      <w:r w:rsidR="000032A6">
        <w:rPr>
          <w:szCs w:val="24"/>
        </w:rPr>
        <w:t>, не запланированы.</w:t>
      </w:r>
    </w:p>
    <w:p w:rsidR="00725B3B" w:rsidRPr="00A84B6C" w:rsidRDefault="00725B3B" w:rsidP="00EE1DB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A84B6C">
        <w:rPr>
          <w:szCs w:val="24"/>
        </w:rPr>
        <w:t>В 20</w:t>
      </w:r>
      <w:r w:rsidR="003C573F" w:rsidRPr="00A84B6C">
        <w:rPr>
          <w:szCs w:val="24"/>
        </w:rPr>
        <w:t>2</w:t>
      </w:r>
      <w:r w:rsidR="00471244" w:rsidRPr="00A84B6C">
        <w:rPr>
          <w:szCs w:val="24"/>
        </w:rPr>
        <w:t>3</w:t>
      </w:r>
      <w:r w:rsidRPr="00A84B6C">
        <w:rPr>
          <w:szCs w:val="24"/>
        </w:rPr>
        <w:t xml:space="preserve"> году программные расходы бюджета муниципального </w:t>
      </w:r>
      <w:r w:rsidR="00047E2B" w:rsidRPr="00A84B6C">
        <w:rPr>
          <w:szCs w:val="24"/>
        </w:rPr>
        <w:t>округа</w:t>
      </w:r>
      <w:r w:rsidRPr="00A84B6C">
        <w:rPr>
          <w:szCs w:val="24"/>
        </w:rPr>
        <w:t xml:space="preserve"> (расходы на реализацию муниципальных программ) состав</w:t>
      </w:r>
      <w:r w:rsidR="006E131B" w:rsidRPr="00A84B6C">
        <w:rPr>
          <w:szCs w:val="24"/>
        </w:rPr>
        <w:t>ят</w:t>
      </w:r>
      <w:r w:rsidRPr="00A84B6C">
        <w:rPr>
          <w:szCs w:val="24"/>
        </w:rPr>
        <w:t xml:space="preserve"> </w:t>
      </w:r>
      <w:r w:rsidR="00E82566" w:rsidRPr="00A84B6C">
        <w:rPr>
          <w:szCs w:val="24"/>
        </w:rPr>
        <w:t>2 1</w:t>
      </w:r>
      <w:r w:rsidR="00B115B8" w:rsidRPr="00A84B6C">
        <w:rPr>
          <w:szCs w:val="24"/>
        </w:rPr>
        <w:t>07</w:t>
      </w:r>
      <w:r w:rsidR="00471244" w:rsidRPr="00A84B6C">
        <w:rPr>
          <w:szCs w:val="24"/>
        </w:rPr>
        <w:t> 993,7</w:t>
      </w:r>
      <w:r w:rsidRPr="00A84B6C">
        <w:rPr>
          <w:szCs w:val="24"/>
        </w:rPr>
        <w:t xml:space="preserve"> тыс. рублей или </w:t>
      </w:r>
      <w:r w:rsidR="003C573F" w:rsidRPr="00A84B6C">
        <w:rPr>
          <w:szCs w:val="24"/>
        </w:rPr>
        <w:t>8</w:t>
      </w:r>
      <w:r w:rsidR="00A220E2" w:rsidRPr="00A84B6C">
        <w:rPr>
          <w:szCs w:val="24"/>
        </w:rPr>
        <w:t>6</w:t>
      </w:r>
      <w:r w:rsidR="003C573F" w:rsidRPr="00A84B6C">
        <w:rPr>
          <w:szCs w:val="24"/>
        </w:rPr>
        <w:t>,</w:t>
      </w:r>
      <w:r w:rsidR="00A84B6C" w:rsidRPr="00A84B6C">
        <w:rPr>
          <w:szCs w:val="24"/>
        </w:rPr>
        <w:t>2</w:t>
      </w:r>
      <w:r w:rsidRPr="00A84B6C">
        <w:rPr>
          <w:szCs w:val="24"/>
        </w:rPr>
        <w:t xml:space="preserve">% от общего объема расходов, непрограммные расходы – </w:t>
      </w:r>
      <w:r w:rsidR="00E82566" w:rsidRPr="00A84B6C">
        <w:rPr>
          <w:szCs w:val="24"/>
        </w:rPr>
        <w:t>3</w:t>
      </w:r>
      <w:r w:rsidR="00B115B8" w:rsidRPr="00A84B6C">
        <w:rPr>
          <w:szCs w:val="24"/>
        </w:rPr>
        <w:t>3</w:t>
      </w:r>
      <w:r w:rsidR="00A84B6C" w:rsidRPr="00A84B6C">
        <w:rPr>
          <w:szCs w:val="24"/>
        </w:rPr>
        <w:t>8</w:t>
      </w:r>
      <w:r w:rsidR="00E82566" w:rsidRPr="00A84B6C">
        <w:rPr>
          <w:szCs w:val="24"/>
        </w:rPr>
        <w:t> </w:t>
      </w:r>
      <w:r w:rsidR="00A84B6C" w:rsidRPr="00A84B6C">
        <w:rPr>
          <w:szCs w:val="24"/>
        </w:rPr>
        <w:t>585</w:t>
      </w:r>
      <w:r w:rsidR="00E82566" w:rsidRPr="00A84B6C">
        <w:rPr>
          <w:szCs w:val="24"/>
        </w:rPr>
        <w:t>,2</w:t>
      </w:r>
      <w:r w:rsidRPr="00A84B6C">
        <w:rPr>
          <w:szCs w:val="24"/>
        </w:rPr>
        <w:t xml:space="preserve"> тыс. рублей или </w:t>
      </w:r>
      <w:r w:rsidR="00871562" w:rsidRPr="00A84B6C">
        <w:rPr>
          <w:szCs w:val="24"/>
        </w:rPr>
        <w:t>1</w:t>
      </w:r>
      <w:r w:rsidR="00A220E2" w:rsidRPr="00A84B6C">
        <w:rPr>
          <w:szCs w:val="24"/>
        </w:rPr>
        <w:t>3</w:t>
      </w:r>
      <w:r w:rsidRPr="00A84B6C">
        <w:rPr>
          <w:szCs w:val="24"/>
        </w:rPr>
        <w:t>,</w:t>
      </w:r>
      <w:r w:rsidR="00A84B6C" w:rsidRPr="00A84B6C">
        <w:rPr>
          <w:szCs w:val="24"/>
        </w:rPr>
        <w:t>8</w:t>
      </w:r>
      <w:r w:rsidRPr="00A84B6C">
        <w:rPr>
          <w:szCs w:val="24"/>
        </w:rPr>
        <w:t xml:space="preserve">% от общего объема расходов. </w:t>
      </w:r>
    </w:p>
    <w:p w:rsidR="00725B3B" w:rsidRPr="00994977" w:rsidRDefault="00725B3B" w:rsidP="00EE1DB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994977">
        <w:rPr>
          <w:szCs w:val="24"/>
        </w:rPr>
        <w:t>В 202</w:t>
      </w:r>
      <w:r w:rsidR="00994977" w:rsidRPr="00994977">
        <w:rPr>
          <w:szCs w:val="24"/>
        </w:rPr>
        <w:t>4</w:t>
      </w:r>
      <w:r w:rsidRPr="00994977">
        <w:rPr>
          <w:szCs w:val="24"/>
        </w:rPr>
        <w:t xml:space="preserve"> году программные расходы бюджета муниципального </w:t>
      </w:r>
      <w:r w:rsidR="006E131B" w:rsidRPr="00994977">
        <w:rPr>
          <w:szCs w:val="24"/>
        </w:rPr>
        <w:t>округа</w:t>
      </w:r>
      <w:r w:rsidRPr="00994977">
        <w:rPr>
          <w:szCs w:val="24"/>
        </w:rPr>
        <w:t xml:space="preserve"> (расходы на реализацию муниципальных программ) состав</w:t>
      </w:r>
      <w:r w:rsidR="006E131B" w:rsidRPr="00994977">
        <w:rPr>
          <w:szCs w:val="24"/>
        </w:rPr>
        <w:t>я</w:t>
      </w:r>
      <w:r w:rsidRPr="00994977">
        <w:rPr>
          <w:szCs w:val="24"/>
        </w:rPr>
        <w:t xml:space="preserve">т </w:t>
      </w:r>
      <w:r w:rsidR="00994977" w:rsidRPr="00994977">
        <w:rPr>
          <w:szCs w:val="24"/>
        </w:rPr>
        <w:t>2 123 630,4</w:t>
      </w:r>
      <w:r w:rsidRPr="00994977">
        <w:rPr>
          <w:szCs w:val="24"/>
        </w:rPr>
        <w:t xml:space="preserve"> тыс. рублей или </w:t>
      </w:r>
      <w:r w:rsidR="00E82566" w:rsidRPr="00994977">
        <w:rPr>
          <w:szCs w:val="24"/>
        </w:rPr>
        <w:t>87</w:t>
      </w:r>
      <w:r w:rsidR="00B63362">
        <w:rPr>
          <w:szCs w:val="24"/>
        </w:rPr>
        <w:t>,0</w:t>
      </w:r>
      <w:r w:rsidRPr="00994977">
        <w:rPr>
          <w:szCs w:val="24"/>
        </w:rPr>
        <w:t xml:space="preserve">% от общего объема расходов, непрограммные расходы – </w:t>
      </w:r>
      <w:r w:rsidR="00994977" w:rsidRPr="00994977">
        <w:rPr>
          <w:szCs w:val="24"/>
        </w:rPr>
        <w:t>283 634,5</w:t>
      </w:r>
      <w:r w:rsidR="00B3720D" w:rsidRPr="00994977">
        <w:rPr>
          <w:szCs w:val="24"/>
        </w:rPr>
        <w:t xml:space="preserve"> </w:t>
      </w:r>
      <w:r w:rsidRPr="00994977">
        <w:rPr>
          <w:szCs w:val="24"/>
        </w:rPr>
        <w:t xml:space="preserve">тыс. рублей или </w:t>
      </w:r>
      <w:r w:rsidR="003D2251" w:rsidRPr="00994977">
        <w:rPr>
          <w:szCs w:val="24"/>
        </w:rPr>
        <w:t>11,</w:t>
      </w:r>
      <w:r w:rsidR="00994977" w:rsidRPr="00994977">
        <w:rPr>
          <w:szCs w:val="24"/>
        </w:rPr>
        <w:t>6</w:t>
      </w:r>
      <w:r w:rsidRPr="00994977">
        <w:rPr>
          <w:szCs w:val="24"/>
        </w:rPr>
        <w:t>% от общего объема расходов</w:t>
      </w:r>
      <w:r w:rsidR="00A220E2" w:rsidRPr="00994977">
        <w:rPr>
          <w:szCs w:val="24"/>
        </w:rPr>
        <w:t>, условно</w:t>
      </w:r>
      <w:r w:rsidR="007314C8" w:rsidRPr="00994977">
        <w:rPr>
          <w:szCs w:val="24"/>
        </w:rPr>
        <w:t xml:space="preserve"> </w:t>
      </w:r>
      <w:r w:rsidR="00A220E2" w:rsidRPr="00994977">
        <w:rPr>
          <w:szCs w:val="24"/>
        </w:rPr>
        <w:t xml:space="preserve">утверждаемые расходы – </w:t>
      </w:r>
      <w:r w:rsidR="00994977" w:rsidRPr="00994977">
        <w:rPr>
          <w:szCs w:val="24"/>
        </w:rPr>
        <w:t>33 720,1</w:t>
      </w:r>
      <w:r w:rsidR="00A220E2" w:rsidRPr="00994977">
        <w:rPr>
          <w:szCs w:val="24"/>
        </w:rPr>
        <w:t xml:space="preserve"> тыс.</w:t>
      </w:r>
      <w:r w:rsidR="00B87F28">
        <w:rPr>
          <w:szCs w:val="24"/>
        </w:rPr>
        <w:t xml:space="preserve"> </w:t>
      </w:r>
      <w:r w:rsidR="00A220E2" w:rsidRPr="00994977">
        <w:rPr>
          <w:szCs w:val="24"/>
        </w:rPr>
        <w:t>рублей или 1,</w:t>
      </w:r>
      <w:r w:rsidR="00994977" w:rsidRPr="00994977">
        <w:rPr>
          <w:szCs w:val="24"/>
        </w:rPr>
        <w:t>4</w:t>
      </w:r>
      <w:r w:rsidR="00A220E2" w:rsidRPr="00994977">
        <w:rPr>
          <w:szCs w:val="24"/>
        </w:rPr>
        <w:t>% от общего объема расходов</w:t>
      </w:r>
      <w:r w:rsidRPr="00994977">
        <w:rPr>
          <w:szCs w:val="24"/>
        </w:rPr>
        <w:t xml:space="preserve">. </w:t>
      </w:r>
    </w:p>
    <w:p w:rsidR="007314C8" w:rsidRPr="000017D6" w:rsidRDefault="003C573F" w:rsidP="00EE1DB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0017D6">
        <w:rPr>
          <w:szCs w:val="24"/>
        </w:rPr>
        <w:t>В 202</w:t>
      </w:r>
      <w:r w:rsidR="001A5355" w:rsidRPr="000017D6">
        <w:rPr>
          <w:szCs w:val="24"/>
        </w:rPr>
        <w:t>5</w:t>
      </w:r>
      <w:r w:rsidRPr="000017D6">
        <w:rPr>
          <w:szCs w:val="24"/>
        </w:rPr>
        <w:t xml:space="preserve"> году программные расходы бюджета муниципального </w:t>
      </w:r>
      <w:r w:rsidR="006E131B" w:rsidRPr="000017D6">
        <w:rPr>
          <w:szCs w:val="24"/>
        </w:rPr>
        <w:t>округа</w:t>
      </w:r>
      <w:r w:rsidRPr="000017D6">
        <w:rPr>
          <w:szCs w:val="24"/>
        </w:rPr>
        <w:t xml:space="preserve"> (расходы на реализацию муниципальных программ) составят </w:t>
      </w:r>
      <w:r w:rsidR="00802EFC" w:rsidRPr="000017D6">
        <w:rPr>
          <w:szCs w:val="24"/>
        </w:rPr>
        <w:t>2</w:t>
      </w:r>
      <w:r w:rsidR="00802EFC" w:rsidRPr="000017D6">
        <w:rPr>
          <w:szCs w:val="24"/>
          <w:lang w:val="en-US"/>
        </w:rPr>
        <w:t> </w:t>
      </w:r>
      <w:r w:rsidR="00802EFC" w:rsidRPr="000017D6">
        <w:rPr>
          <w:szCs w:val="24"/>
        </w:rPr>
        <w:t>119</w:t>
      </w:r>
      <w:r w:rsidR="00802EFC" w:rsidRPr="000017D6">
        <w:rPr>
          <w:szCs w:val="24"/>
          <w:lang w:val="en-US"/>
        </w:rPr>
        <w:t> </w:t>
      </w:r>
      <w:r w:rsidR="00802EFC" w:rsidRPr="000017D6">
        <w:rPr>
          <w:szCs w:val="24"/>
        </w:rPr>
        <w:t>739,8</w:t>
      </w:r>
      <w:r w:rsidRPr="000017D6">
        <w:rPr>
          <w:szCs w:val="24"/>
        </w:rPr>
        <w:t xml:space="preserve"> тыс. рублей или </w:t>
      </w:r>
      <w:r w:rsidR="00802EFC" w:rsidRPr="000017D6">
        <w:rPr>
          <w:szCs w:val="24"/>
        </w:rPr>
        <w:t>83,7</w:t>
      </w:r>
      <w:r w:rsidRPr="000017D6">
        <w:rPr>
          <w:szCs w:val="24"/>
        </w:rPr>
        <w:t xml:space="preserve">% от общего объема расходов, непрограммные расходы – </w:t>
      </w:r>
      <w:r w:rsidR="00802EFC" w:rsidRPr="000017D6">
        <w:rPr>
          <w:bCs/>
          <w:szCs w:val="24"/>
        </w:rPr>
        <w:t>339 737,3</w:t>
      </w:r>
      <w:r w:rsidR="007314C8" w:rsidRPr="000017D6">
        <w:rPr>
          <w:bCs/>
          <w:szCs w:val="24"/>
        </w:rPr>
        <w:t xml:space="preserve"> </w:t>
      </w:r>
      <w:r w:rsidRPr="000017D6">
        <w:rPr>
          <w:szCs w:val="24"/>
        </w:rPr>
        <w:t xml:space="preserve">тыс. рублей или </w:t>
      </w:r>
      <w:r w:rsidR="00802EFC" w:rsidRPr="000017D6">
        <w:rPr>
          <w:szCs w:val="24"/>
        </w:rPr>
        <w:t>13,4</w:t>
      </w:r>
      <w:r w:rsidRPr="000017D6">
        <w:rPr>
          <w:szCs w:val="24"/>
        </w:rPr>
        <w:t>% от общего объема расходов</w:t>
      </w:r>
      <w:r w:rsidR="007314C8" w:rsidRPr="000017D6">
        <w:rPr>
          <w:szCs w:val="24"/>
        </w:rPr>
        <w:t xml:space="preserve">, условно утверждаемые расходы – </w:t>
      </w:r>
      <w:r w:rsidR="00802EFC" w:rsidRPr="000017D6">
        <w:rPr>
          <w:bCs/>
          <w:szCs w:val="24"/>
        </w:rPr>
        <w:t>72 217,6</w:t>
      </w:r>
      <w:r w:rsidR="007314C8" w:rsidRPr="000017D6">
        <w:rPr>
          <w:szCs w:val="24"/>
        </w:rPr>
        <w:t xml:space="preserve"> тыс.рублей или 2,</w:t>
      </w:r>
      <w:r w:rsidR="00802EFC" w:rsidRPr="000017D6">
        <w:rPr>
          <w:szCs w:val="24"/>
        </w:rPr>
        <w:t xml:space="preserve">9 </w:t>
      </w:r>
      <w:r w:rsidR="007314C8" w:rsidRPr="000017D6">
        <w:rPr>
          <w:szCs w:val="24"/>
        </w:rPr>
        <w:t xml:space="preserve">% от общего объема расходов. </w:t>
      </w:r>
    </w:p>
    <w:p w:rsidR="003C573F" w:rsidRPr="00634D1D" w:rsidRDefault="003C573F" w:rsidP="00EE1DB5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  <w:r w:rsidRPr="00634D1D">
        <w:rPr>
          <w:szCs w:val="24"/>
          <w:highlight w:val="yellow"/>
        </w:rPr>
        <w:t xml:space="preserve"> </w:t>
      </w:r>
    </w:p>
    <w:p w:rsidR="009D06C0" w:rsidRPr="000314E8" w:rsidRDefault="00814B51" w:rsidP="00EE1DB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0314E8">
        <w:rPr>
          <w:szCs w:val="24"/>
        </w:rPr>
        <w:t>Плановые показатели 202</w:t>
      </w:r>
      <w:r w:rsidR="0095194E" w:rsidRPr="000314E8">
        <w:rPr>
          <w:szCs w:val="24"/>
        </w:rPr>
        <w:t>2</w:t>
      </w:r>
      <w:r w:rsidRPr="000314E8">
        <w:rPr>
          <w:szCs w:val="24"/>
        </w:rPr>
        <w:t xml:space="preserve"> года приведены по первоначальному бюджету (Решение Совета депутатов Балахнинского муниципального округа Нижегородской области </w:t>
      </w:r>
      <w:r w:rsidR="005B6EA0">
        <w:rPr>
          <w:szCs w:val="24"/>
        </w:rPr>
        <w:t xml:space="preserve">                           </w:t>
      </w:r>
      <w:r w:rsidRPr="000314E8">
        <w:rPr>
          <w:szCs w:val="24"/>
        </w:rPr>
        <w:t>«О бюджете Балахнинского муниципального округа на 202</w:t>
      </w:r>
      <w:r w:rsidR="000314E8" w:rsidRPr="000314E8">
        <w:rPr>
          <w:szCs w:val="24"/>
        </w:rPr>
        <w:t>2</w:t>
      </w:r>
      <w:r w:rsidRPr="000314E8">
        <w:rPr>
          <w:szCs w:val="24"/>
        </w:rPr>
        <w:t xml:space="preserve"> год и на плановый период 202</w:t>
      </w:r>
      <w:r w:rsidR="000314E8" w:rsidRPr="000314E8">
        <w:rPr>
          <w:szCs w:val="24"/>
        </w:rPr>
        <w:t>3</w:t>
      </w:r>
      <w:r w:rsidRPr="000314E8">
        <w:rPr>
          <w:szCs w:val="24"/>
        </w:rPr>
        <w:t xml:space="preserve"> и 202</w:t>
      </w:r>
      <w:r w:rsidR="000314E8" w:rsidRPr="000314E8">
        <w:rPr>
          <w:szCs w:val="24"/>
        </w:rPr>
        <w:t>4</w:t>
      </w:r>
      <w:r w:rsidRPr="000314E8">
        <w:rPr>
          <w:szCs w:val="24"/>
        </w:rPr>
        <w:t xml:space="preserve"> годов» от 1</w:t>
      </w:r>
      <w:r w:rsidR="000314E8" w:rsidRPr="000314E8">
        <w:rPr>
          <w:szCs w:val="24"/>
        </w:rPr>
        <w:t>5</w:t>
      </w:r>
      <w:r w:rsidRPr="000314E8">
        <w:rPr>
          <w:szCs w:val="24"/>
        </w:rPr>
        <w:t>.12.202</w:t>
      </w:r>
      <w:r w:rsidR="000314E8" w:rsidRPr="000314E8">
        <w:rPr>
          <w:szCs w:val="24"/>
        </w:rPr>
        <w:t>1</w:t>
      </w:r>
      <w:r w:rsidRPr="000314E8">
        <w:rPr>
          <w:szCs w:val="24"/>
        </w:rPr>
        <w:t xml:space="preserve"> №</w:t>
      </w:r>
      <w:r w:rsidR="000314E8" w:rsidRPr="000314E8">
        <w:rPr>
          <w:szCs w:val="24"/>
        </w:rPr>
        <w:t>2</w:t>
      </w:r>
      <w:r w:rsidRPr="000314E8">
        <w:rPr>
          <w:szCs w:val="24"/>
        </w:rPr>
        <w:t>9</w:t>
      </w:r>
      <w:r w:rsidR="000314E8" w:rsidRPr="000314E8">
        <w:rPr>
          <w:szCs w:val="24"/>
        </w:rPr>
        <w:t>3</w:t>
      </w:r>
      <w:r w:rsidRPr="000314E8">
        <w:rPr>
          <w:szCs w:val="24"/>
        </w:rPr>
        <w:t>).</w:t>
      </w:r>
    </w:p>
    <w:p w:rsidR="000B71FD" w:rsidRPr="00634D1D" w:rsidRDefault="000B71FD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:rsidR="00725B3B" w:rsidRPr="00054928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054928">
        <w:rPr>
          <w:b/>
          <w:sz w:val="28"/>
          <w:szCs w:val="28"/>
        </w:rPr>
        <w:t xml:space="preserve">Расходы бюджета Балахнинского муниципального </w:t>
      </w:r>
      <w:r w:rsidR="009A6782" w:rsidRPr="00054928">
        <w:rPr>
          <w:b/>
          <w:sz w:val="28"/>
          <w:szCs w:val="28"/>
        </w:rPr>
        <w:t>округа</w:t>
      </w:r>
    </w:p>
    <w:p w:rsidR="00725B3B" w:rsidRPr="00054928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054928">
        <w:rPr>
          <w:b/>
          <w:sz w:val="28"/>
          <w:szCs w:val="28"/>
        </w:rPr>
        <w:t xml:space="preserve"> на 20</w:t>
      </w:r>
      <w:r w:rsidR="00E8072D" w:rsidRPr="00054928">
        <w:rPr>
          <w:b/>
          <w:sz w:val="28"/>
          <w:szCs w:val="28"/>
        </w:rPr>
        <w:t>2</w:t>
      </w:r>
      <w:r w:rsidR="00054928" w:rsidRPr="00054928">
        <w:rPr>
          <w:b/>
          <w:sz w:val="28"/>
          <w:szCs w:val="28"/>
        </w:rPr>
        <w:t>3</w:t>
      </w:r>
      <w:r w:rsidRPr="00054928">
        <w:rPr>
          <w:b/>
          <w:sz w:val="28"/>
          <w:szCs w:val="28"/>
        </w:rPr>
        <w:t>-202</w:t>
      </w:r>
      <w:r w:rsidR="00054928" w:rsidRPr="00054928">
        <w:rPr>
          <w:b/>
          <w:sz w:val="28"/>
          <w:szCs w:val="28"/>
        </w:rPr>
        <w:t>5</w:t>
      </w:r>
      <w:r w:rsidRPr="00054928">
        <w:rPr>
          <w:b/>
          <w:sz w:val="28"/>
          <w:szCs w:val="28"/>
        </w:rPr>
        <w:t xml:space="preserve"> годы</w:t>
      </w:r>
    </w:p>
    <w:p w:rsidR="00725B3B" w:rsidRPr="00054928" w:rsidRDefault="00725B3B" w:rsidP="00725B3B">
      <w:pPr>
        <w:ind w:firstLine="709"/>
        <w:jc w:val="right"/>
        <w:outlineLvl w:val="0"/>
        <w:rPr>
          <w:sz w:val="28"/>
          <w:szCs w:val="28"/>
        </w:rPr>
      </w:pPr>
      <w:r w:rsidRPr="00054928">
        <w:rPr>
          <w:sz w:val="28"/>
          <w:szCs w:val="28"/>
        </w:rPr>
        <w:t>тыс. рублей</w:t>
      </w: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559"/>
        <w:gridCol w:w="1418"/>
        <w:gridCol w:w="1134"/>
        <w:gridCol w:w="1417"/>
        <w:gridCol w:w="1417"/>
      </w:tblGrid>
      <w:tr w:rsidR="0036528F" w:rsidRPr="00634D1D" w:rsidTr="006E131B">
        <w:trPr>
          <w:cantSplit/>
          <w:trHeight w:val="799"/>
          <w:tblHeader/>
        </w:trPr>
        <w:tc>
          <w:tcPr>
            <w:tcW w:w="3403" w:type="dxa"/>
          </w:tcPr>
          <w:p w:rsidR="0036528F" w:rsidRPr="00634D1D" w:rsidRDefault="00227209" w:rsidP="00227209">
            <w:pPr>
              <w:jc w:val="center"/>
              <w:rPr>
                <w:szCs w:val="24"/>
                <w:highlight w:val="yellow"/>
              </w:rPr>
            </w:pPr>
            <w:r w:rsidRPr="00227209">
              <w:rPr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36528F" w:rsidRPr="00007B0A" w:rsidRDefault="0036528F" w:rsidP="006B0559">
            <w:pPr>
              <w:jc w:val="center"/>
              <w:rPr>
                <w:szCs w:val="24"/>
              </w:rPr>
            </w:pPr>
            <w:r w:rsidRPr="00007B0A">
              <w:rPr>
                <w:szCs w:val="24"/>
              </w:rPr>
              <w:t>Бюджет</w:t>
            </w:r>
          </w:p>
          <w:p w:rsidR="0036528F" w:rsidRPr="00634D1D" w:rsidRDefault="0036528F" w:rsidP="00054928">
            <w:pPr>
              <w:jc w:val="center"/>
              <w:rPr>
                <w:szCs w:val="24"/>
                <w:highlight w:val="yellow"/>
              </w:rPr>
            </w:pPr>
            <w:r w:rsidRPr="00007B0A">
              <w:rPr>
                <w:szCs w:val="24"/>
              </w:rPr>
              <w:t>на 202</w:t>
            </w:r>
            <w:r w:rsidR="00054928" w:rsidRPr="00007B0A">
              <w:rPr>
                <w:szCs w:val="24"/>
              </w:rPr>
              <w:t>2</w:t>
            </w:r>
            <w:r w:rsidRPr="00007B0A">
              <w:rPr>
                <w:szCs w:val="24"/>
              </w:rPr>
              <w:t xml:space="preserve"> год</w:t>
            </w:r>
            <w:r w:rsidR="00F769BD" w:rsidRPr="00007B0A">
              <w:rPr>
                <w:szCs w:val="24"/>
              </w:rPr>
              <w:t xml:space="preserve"> (первонач)</w:t>
            </w:r>
          </w:p>
        </w:tc>
        <w:tc>
          <w:tcPr>
            <w:tcW w:w="1418" w:type="dxa"/>
            <w:vAlign w:val="center"/>
          </w:tcPr>
          <w:p w:rsidR="0036528F" w:rsidRPr="008322D4" w:rsidRDefault="0036528F" w:rsidP="009A6782">
            <w:pPr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Бюджет</w:t>
            </w:r>
          </w:p>
          <w:p w:rsidR="0036528F" w:rsidRPr="008322D4" w:rsidRDefault="0036528F" w:rsidP="00054928">
            <w:pPr>
              <w:suppressAutoHyphens/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на 202</w:t>
            </w:r>
            <w:r w:rsidR="00054928" w:rsidRPr="008322D4">
              <w:rPr>
                <w:szCs w:val="24"/>
              </w:rPr>
              <w:t>3</w:t>
            </w:r>
            <w:r w:rsidRPr="008322D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36528F" w:rsidRPr="008322D4" w:rsidRDefault="0036528F" w:rsidP="00054928">
            <w:pPr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 xml:space="preserve">% </w:t>
            </w:r>
            <w:r w:rsidR="006E131B" w:rsidRPr="008322D4">
              <w:rPr>
                <w:szCs w:val="24"/>
              </w:rPr>
              <w:t xml:space="preserve">          </w:t>
            </w:r>
            <w:r w:rsidRPr="008322D4">
              <w:rPr>
                <w:szCs w:val="24"/>
              </w:rPr>
              <w:t>к 202</w:t>
            </w:r>
            <w:r w:rsidR="00054928" w:rsidRPr="008322D4">
              <w:rPr>
                <w:szCs w:val="24"/>
              </w:rPr>
              <w:t>2</w:t>
            </w:r>
            <w:r w:rsidRPr="008322D4">
              <w:rPr>
                <w:szCs w:val="24"/>
              </w:rPr>
              <w:t xml:space="preserve"> году</w:t>
            </w:r>
          </w:p>
        </w:tc>
        <w:tc>
          <w:tcPr>
            <w:tcW w:w="1417" w:type="dxa"/>
            <w:vAlign w:val="center"/>
          </w:tcPr>
          <w:p w:rsidR="0036528F" w:rsidRPr="008322D4" w:rsidRDefault="0036528F" w:rsidP="009A6782">
            <w:pPr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Бюджет</w:t>
            </w:r>
          </w:p>
          <w:p w:rsidR="0036528F" w:rsidRPr="008322D4" w:rsidRDefault="0036528F" w:rsidP="00054928">
            <w:pPr>
              <w:suppressAutoHyphens/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на 202</w:t>
            </w:r>
            <w:r w:rsidR="00054928" w:rsidRPr="008322D4">
              <w:rPr>
                <w:szCs w:val="24"/>
              </w:rPr>
              <w:t>4</w:t>
            </w:r>
            <w:r w:rsidRPr="008322D4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36528F" w:rsidRPr="008322D4" w:rsidRDefault="0036528F" w:rsidP="009A6782">
            <w:pPr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Бюджет</w:t>
            </w:r>
          </w:p>
          <w:p w:rsidR="0036528F" w:rsidRPr="008322D4" w:rsidRDefault="0036528F" w:rsidP="00054928">
            <w:pPr>
              <w:suppressAutoHyphens/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на 202</w:t>
            </w:r>
            <w:r w:rsidR="00054928" w:rsidRPr="008322D4">
              <w:rPr>
                <w:szCs w:val="24"/>
              </w:rPr>
              <w:t>5</w:t>
            </w:r>
            <w:r w:rsidRPr="008322D4">
              <w:rPr>
                <w:szCs w:val="24"/>
              </w:rPr>
              <w:t xml:space="preserve"> год</w:t>
            </w:r>
          </w:p>
        </w:tc>
      </w:tr>
      <w:tr w:rsidR="00054928" w:rsidRPr="00634D1D" w:rsidTr="006E131B">
        <w:trPr>
          <w:cantSplit/>
          <w:trHeight w:val="361"/>
        </w:trPr>
        <w:tc>
          <w:tcPr>
            <w:tcW w:w="3403" w:type="dxa"/>
            <w:vAlign w:val="center"/>
          </w:tcPr>
          <w:p w:rsidR="00054928" w:rsidRPr="00054928" w:rsidRDefault="00054928" w:rsidP="00054928">
            <w:pPr>
              <w:rPr>
                <w:b/>
                <w:szCs w:val="24"/>
              </w:rPr>
            </w:pPr>
            <w:r w:rsidRPr="00054928">
              <w:rPr>
                <w:b/>
                <w:szCs w:val="24"/>
              </w:rPr>
              <w:t>Расходы, всего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054928">
              <w:rPr>
                <w:b/>
                <w:bCs/>
                <w:szCs w:val="24"/>
              </w:rPr>
              <w:t>2 438 228,8</w:t>
            </w:r>
          </w:p>
        </w:tc>
        <w:tc>
          <w:tcPr>
            <w:tcW w:w="1418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8322D4">
              <w:rPr>
                <w:b/>
                <w:bCs/>
                <w:szCs w:val="24"/>
              </w:rPr>
              <w:t>2 446 578,9</w:t>
            </w:r>
          </w:p>
        </w:tc>
        <w:tc>
          <w:tcPr>
            <w:tcW w:w="1134" w:type="dxa"/>
            <w:vAlign w:val="center"/>
          </w:tcPr>
          <w:p w:rsidR="00054928" w:rsidRPr="008322D4" w:rsidRDefault="00FC79A9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100,3</w:t>
            </w:r>
          </w:p>
        </w:tc>
        <w:tc>
          <w:tcPr>
            <w:tcW w:w="1417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2 440 985,0</w:t>
            </w:r>
          </w:p>
        </w:tc>
        <w:tc>
          <w:tcPr>
            <w:tcW w:w="1417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2 531 694,7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center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54928" w:rsidRPr="00634D1D" w:rsidRDefault="00054928" w:rsidP="00054928">
            <w:pPr>
              <w:ind w:left="-57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54928" w:rsidRPr="00634D1D" w:rsidRDefault="00054928" w:rsidP="00054928">
            <w:pPr>
              <w:ind w:left="-57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054928" w:rsidRPr="00634D1D" w:rsidRDefault="00054928" w:rsidP="00054928">
            <w:pPr>
              <w:ind w:left="-57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054928" w:rsidRPr="00634D1D" w:rsidRDefault="00054928" w:rsidP="00054928">
            <w:pPr>
              <w:ind w:left="-57"/>
              <w:jc w:val="center"/>
              <w:rPr>
                <w:b/>
                <w:bCs/>
                <w:szCs w:val="24"/>
                <w:highlight w:val="yellow"/>
              </w:rPr>
            </w:pPr>
          </w:p>
        </w:tc>
      </w:tr>
      <w:tr w:rsidR="00054928" w:rsidRPr="00634D1D" w:rsidTr="00B87F28">
        <w:trPr>
          <w:cantSplit/>
          <w:trHeight w:val="580"/>
        </w:trPr>
        <w:tc>
          <w:tcPr>
            <w:tcW w:w="3403" w:type="dxa"/>
            <w:vAlign w:val="center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b/>
                <w:i/>
                <w:szCs w:val="24"/>
              </w:rPr>
              <w:t>Расходы на реализацию муниципальных программ</w:t>
            </w:r>
            <w:r w:rsidRPr="00054928">
              <w:rPr>
                <w:szCs w:val="24"/>
              </w:rPr>
              <w:t>: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054928">
              <w:rPr>
                <w:b/>
                <w:bCs/>
                <w:szCs w:val="24"/>
              </w:rPr>
              <w:t>2 107 582,6</w:t>
            </w:r>
          </w:p>
        </w:tc>
        <w:tc>
          <w:tcPr>
            <w:tcW w:w="1418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8322D4">
              <w:rPr>
                <w:b/>
                <w:bCs/>
                <w:szCs w:val="24"/>
              </w:rPr>
              <w:t>2 107 993,7</w:t>
            </w:r>
          </w:p>
        </w:tc>
        <w:tc>
          <w:tcPr>
            <w:tcW w:w="1134" w:type="dxa"/>
            <w:vAlign w:val="center"/>
          </w:tcPr>
          <w:p w:rsidR="00054928" w:rsidRPr="008322D4" w:rsidRDefault="00FC79A9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100</w:t>
            </w:r>
            <w:r w:rsidR="00652FD6">
              <w:rPr>
                <w:b/>
                <w:bCs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8322D4">
              <w:rPr>
                <w:b/>
                <w:bCs/>
                <w:szCs w:val="24"/>
              </w:rPr>
              <w:t>2 123 630,4</w:t>
            </w:r>
          </w:p>
        </w:tc>
        <w:tc>
          <w:tcPr>
            <w:tcW w:w="1417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8322D4">
              <w:rPr>
                <w:b/>
                <w:bCs/>
                <w:szCs w:val="24"/>
              </w:rPr>
              <w:t>2 119 739,8</w:t>
            </w:r>
          </w:p>
        </w:tc>
      </w:tr>
      <w:tr w:rsidR="00FC79A9" w:rsidRPr="00634D1D" w:rsidTr="00FC79A9">
        <w:trPr>
          <w:cantSplit/>
        </w:trPr>
        <w:tc>
          <w:tcPr>
            <w:tcW w:w="3403" w:type="dxa"/>
            <w:vAlign w:val="bottom"/>
          </w:tcPr>
          <w:p w:rsidR="00FC79A9" w:rsidRPr="00054928" w:rsidRDefault="00FC79A9" w:rsidP="00FC79A9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образования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FC79A9" w:rsidRPr="00054928" w:rsidRDefault="00FC79A9" w:rsidP="00FC79A9">
            <w:pPr>
              <w:ind w:left="-112" w:right="-113"/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1 349 992,1</w:t>
            </w:r>
          </w:p>
        </w:tc>
        <w:tc>
          <w:tcPr>
            <w:tcW w:w="1418" w:type="dxa"/>
            <w:vAlign w:val="center"/>
          </w:tcPr>
          <w:p w:rsidR="00FC79A9" w:rsidRPr="008322D4" w:rsidRDefault="00FC79A9" w:rsidP="00FC79A9">
            <w:pPr>
              <w:ind w:left="-112" w:righ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1 429 217,8</w:t>
            </w:r>
          </w:p>
        </w:tc>
        <w:tc>
          <w:tcPr>
            <w:tcW w:w="1134" w:type="dxa"/>
            <w:vAlign w:val="center"/>
          </w:tcPr>
          <w:p w:rsidR="00FC79A9" w:rsidRPr="008322D4" w:rsidRDefault="00FC79A9" w:rsidP="00FC79A9">
            <w:pPr>
              <w:ind w:left="-112" w:righ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  <w:tc>
          <w:tcPr>
            <w:tcW w:w="1417" w:type="dxa"/>
            <w:vAlign w:val="center"/>
          </w:tcPr>
          <w:p w:rsidR="00FC79A9" w:rsidRPr="00FC79A9" w:rsidRDefault="00FC79A9" w:rsidP="00FC79A9">
            <w:pPr>
              <w:ind w:left="-112" w:right="-113"/>
              <w:jc w:val="center"/>
              <w:rPr>
                <w:bCs/>
                <w:szCs w:val="24"/>
              </w:rPr>
            </w:pPr>
            <w:r w:rsidRPr="00FC79A9">
              <w:rPr>
                <w:bCs/>
                <w:szCs w:val="24"/>
              </w:rPr>
              <w:t>1 426 783,0</w:t>
            </w:r>
          </w:p>
        </w:tc>
        <w:tc>
          <w:tcPr>
            <w:tcW w:w="1417" w:type="dxa"/>
            <w:vAlign w:val="center"/>
          </w:tcPr>
          <w:p w:rsidR="00FC79A9" w:rsidRPr="00FC79A9" w:rsidRDefault="00FC79A9" w:rsidP="00FC79A9">
            <w:pPr>
              <w:jc w:val="center"/>
              <w:rPr>
                <w:szCs w:val="24"/>
              </w:rPr>
            </w:pPr>
            <w:r w:rsidRPr="00FC79A9">
              <w:rPr>
                <w:bCs/>
                <w:szCs w:val="24"/>
              </w:rPr>
              <w:t>1 429 177,7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культуры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ind w:left="-113"/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262 257,3</w:t>
            </w:r>
          </w:p>
        </w:tc>
        <w:tc>
          <w:tcPr>
            <w:tcW w:w="1418" w:type="dxa"/>
            <w:vAlign w:val="center"/>
          </w:tcPr>
          <w:p w:rsidR="00054928" w:rsidRPr="008322D4" w:rsidRDefault="00FC79A9" w:rsidP="00054928">
            <w:pPr>
              <w:ind w:lef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290 132,0</w:t>
            </w:r>
          </w:p>
        </w:tc>
        <w:tc>
          <w:tcPr>
            <w:tcW w:w="1134" w:type="dxa"/>
            <w:vAlign w:val="center"/>
          </w:tcPr>
          <w:p w:rsidR="00054928" w:rsidRPr="008322D4" w:rsidRDefault="00FC79A9" w:rsidP="00054928">
            <w:pPr>
              <w:ind w:lef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110,6</w:t>
            </w:r>
          </w:p>
        </w:tc>
        <w:tc>
          <w:tcPr>
            <w:tcW w:w="1417" w:type="dxa"/>
            <w:vAlign w:val="center"/>
          </w:tcPr>
          <w:p w:rsidR="00054928" w:rsidRPr="008322D4" w:rsidRDefault="00FC79A9" w:rsidP="00054928">
            <w:pPr>
              <w:ind w:lef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290 150,0</w:t>
            </w:r>
          </w:p>
        </w:tc>
        <w:tc>
          <w:tcPr>
            <w:tcW w:w="1417" w:type="dxa"/>
            <w:vAlign w:val="center"/>
          </w:tcPr>
          <w:p w:rsidR="00054928" w:rsidRPr="008322D4" w:rsidRDefault="00FC79A9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289 911,1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63 525,7</w:t>
            </w:r>
          </w:p>
        </w:tc>
        <w:tc>
          <w:tcPr>
            <w:tcW w:w="1418" w:type="dxa"/>
            <w:vAlign w:val="center"/>
          </w:tcPr>
          <w:p w:rsidR="00054928" w:rsidRPr="00FC79A9" w:rsidRDefault="00FC79A9" w:rsidP="00054928">
            <w:pPr>
              <w:jc w:val="center"/>
              <w:rPr>
                <w:bCs/>
                <w:szCs w:val="24"/>
              </w:rPr>
            </w:pPr>
            <w:r w:rsidRPr="00FC79A9">
              <w:rPr>
                <w:bCs/>
                <w:szCs w:val="24"/>
              </w:rPr>
              <w:t>70</w:t>
            </w:r>
            <w:r>
              <w:rPr>
                <w:bCs/>
                <w:szCs w:val="24"/>
              </w:rPr>
              <w:t xml:space="preserve"> </w:t>
            </w:r>
            <w:r w:rsidRPr="00FC79A9">
              <w:rPr>
                <w:bCs/>
                <w:szCs w:val="24"/>
              </w:rPr>
              <w:t>051,4</w:t>
            </w:r>
          </w:p>
        </w:tc>
        <w:tc>
          <w:tcPr>
            <w:tcW w:w="1134" w:type="dxa"/>
            <w:vAlign w:val="center"/>
          </w:tcPr>
          <w:p w:rsidR="00054928" w:rsidRPr="00FC79A9" w:rsidRDefault="00FC79A9" w:rsidP="00054928">
            <w:pPr>
              <w:jc w:val="center"/>
              <w:rPr>
                <w:bCs/>
                <w:szCs w:val="24"/>
              </w:rPr>
            </w:pPr>
            <w:r w:rsidRPr="00FC79A9">
              <w:rPr>
                <w:bCs/>
                <w:szCs w:val="24"/>
              </w:rPr>
              <w:t>110,3</w:t>
            </w:r>
          </w:p>
        </w:tc>
        <w:tc>
          <w:tcPr>
            <w:tcW w:w="1417" w:type="dxa"/>
            <w:vAlign w:val="center"/>
          </w:tcPr>
          <w:p w:rsidR="00054928" w:rsidRPr="00634D1D" w:rsidRDefault="00FC79A9" w:rsidP="00054928">
            <w:pPr>
              <w:jc w:val="center"/>
              <w:rPr>
                <w:bCs/>
                <w:szCs w:val="24"/>
                <w:highlight w:val="yellow"/>
              </w:rPr>
            </w:pPr>
            <w:r w:rsidRPr="00FC79A9">
              <w:rPr>
                <w:bCs/>
                <w:szCs w:val="24"/>
              </w:rPr>
              <w:t>70</w:t>
            </w:r>
            <w:r>
              <w:rPr>
                <w:bCs/>
                <w:szCs w:val="24"/>
              </w:rPr>
              <w:t xml:space="preserve"> </w:t>
            </w:r>
            <w:r w:rsidRPr="00FC79A9">
              <w:rPr>
                <w:bCs/>
                <w:szCs w:val="24"/>
              </w:rPr>
              <w:t>051,4</w:t>
            </w:r>
          </w:p>
        </w:tc>
        <w:tc>
          <w:tcPr>
            <w:tcW w:w="1417" w:type="dxa"/>
            <w:vAlign w:val="center"/>
          </w:tcPr>
          <w:p w:rsidR="00054928" w:rsidRPr="00634D1D" w:rsidRDefault="00FC79A9" w:rsidP="00054928">
            <w:pPr>
              <w:jc w:val="center"/>
              <w:rPr>
                <w:bCs/>
                <w:szCs w:val="24"/>
                <w:highlight w:val="yellow"/>
              </w:rPr>
            </w:pPr>
            <w:r w:rsidRPr="00FC79A9">
              <w:rPr>
                <w:bCs/>
                <w:szCs w:val="24"/>
              </w:rPr>
              <w:t>70</w:t>
            </w:r>
            <w:r>
              <w:rPr>
                <w:bCs/>
                <w:szCs w:val="24"/>
              </w:rPr>
              <w:t xml:space="preserve"> </w:t>
            </w:r>
            <w:r w:rsidRPr="00FC79A9">
              <w:rPr>
                <w:bCs/>
                <w:szCs w:val="24"/>
              </w:rPr>
              <w:t>051,4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50,0</w:t>
            </w:r>
          </w:p>
        </w:tc>
        <w:tc>
          <w:tcPr>
            <w:tcW w:w="1418" w:type="dxa"/>
            <w:vAlign w:val="center"/>
          </w:tcPr>
          <w:p w:rsidR="00054928" w:rsidRPr="00BB7B1B" w:rsidRDefault="00BB7B1B" w:rsidP="00054928">
            <w:pPr>
              <w:jc w:val="center"/>
              <w:rPr>
                <w:bCs/>
                <w:szCs w:val="24"/>
              </w:rPr>
            </w:pPr>
            <w:r w:rsidRPr="00BB7B1B">
              <w:rPr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054928" w:rsidRPr="00BB7B1B" w:rsidRDefault="00BB7B1B" w:rsidP="00054928">
            <w:pPr>
              <w:jc w:val="center"/>
              <w:rPr>
                <w:bCs/>
                <w:szCs w:val="24"/>
              </w:rPr>
            </w:pPr>
            <w:r w:rsidRPr="00BB7B1B">
              <w:rPr>
                <w:bCs/>
                <w:szCs w:val="24"/>
              </w:rPr>
              <w:t>100</w:t>
            </w:r>
            <w:r w:rsidR="00652FD6">
              <w:rPr>
                <w:bCs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54928" w:rsidRPr="00BB7B1B" w:rsidRDefault="00BB7B1B" w:rsidP="00054928">
            <w:pPr>
              <w:jc w:val="center"/>
              <w:rPr>
                <w:bCs/>
                <w:szCs w:val="24"/>
              </w:rPr>
            </w:pPr>
            <w:r w:rsidRPr="00BB7B1B"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:rsidR="00054928" w:rsidRPr="00634D1D" w:rsidRDefault="00BB7B1B" w:rsidP="00054928">
            <w:pPr>
              <w:jc w:val="center"/>
              <w:rPr>
                <w:bCs/>
                <w:szCs w:val="24"/>
                <w:highlight w:val="yellow"/>
              </w:rPr>
            </w:pPr>
            <w:r w:rsidRPr="00BB7B1B">
              <w:rPr>
                <w:bCs/>
                <w:szCs w:val="24"/>
              </w:rPr>
              <w:t>50,0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362,5</w:t>
            </w:r>
          </w:p>
        </w:tc>
        <w:tc>
          <w:tcPr>
            <w:tcW w:w="1418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930,7</w:t>
            </w:r>
          </w:p>
        </w:tc>
        <w:tc>
          <w:tcPr>
            <w:tcW w:w="1134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в 2,6 раза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930,7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930,7</w:t>
            </w:r>
          </w:p>
        </w:tc>
      </w:tr>
      <w:tr w:rsidR="00054928" w:rsidRPr="00634D1D" w:rsidTr="00F95437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«Профилактика терроризма и экстремизма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2 650,0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10 408,0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4928" w:rsidRPr="00F95437" w:rsidRDefault="00F95437" w:rsidP="00F95437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 xml:space="preserve">в </w:t>
            </w:r>
            <w:r>
              <w:rPr>
                <w:bCs/>
                <w:szCs w:val="24"/>
              </w:rPr>
              <w:t>3,9</w:t>
            </w:r>
            <w:r w:rsidRPr="00F95437">
              <w:rPr>
                <w:bCs/>
                <w:szCs w:val="24"/>
              </w:rPr>
              <w:t xml:space="preserve"> раза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F95437" w:rsidRDefault="00F95437" w:rsidP="00F95437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10 408,0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10 408,0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«Управление муниципальным имуществом и земельными ресурсами</w:t>
            </w:r>
          </w:p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4 799,0</w:t>
            </w:r>
          </w:p>
        </w:tc>
        <w:tc>
          <w:tcPr>
            <w:tcW w:w="1418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7 930,0</w:t>
            </w:r>
          </w:p>
        </w:tc>
        <w:tc>
          <w:tcPr>
            <w:tcW w:w="1134" w:type="dxa"/>
            <w:vAlign w:val="center"/>
          </w:tcPr>
          <w:p w:rsidR="00054928" w:rsidRPr="00F95437" w:rsidRDefault="00F95437" w:rsidP="00F95437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 xml:space="preserve">в </w:t>
            </w:r>
            <w:r>
              <w:rPr>
                <w:bCs/>
                <w:szCs w:val="24"/>
              </w:rPr>
              <w:t>1,7</w:t>
            </w:r>
            <w:r w:rsidRPr="00F95437">
              <w:rPr>
                <w:bCs/>
                <w:szCs w:val="24"/>
              </w:rPr>
              <w:t xml:space="preserve"> раза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7 930,0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7 930,0</w:t>
            </w:r>
          </w:p>
        </w:tc>
      </w:tr>
      <w:tr w:rsidR="00054928" w:rsidRPr="00634D1D" w:rsidTr="006E131B">
        <w:trPr>
          <w:cantSplit/>
          <w:trHeight w:val="1058"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650,0</w:t>
            </w:r>
          </w:p>
        </w:tc>
        <w:tc>
          <w:tcPr>
            <w:tcW w:w="1418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4 650,0</w:t>
            </w:r>
          </w:p>
        </w:tc>
        <w:tc>
          <w:tcPr>
            <w:tcW w:w="1134" w:type="dxa"/>
            <w:vAlign w:val="center"/>
          </w:tcPr>
          <w:p w:rsidR="00054928" w:rsidRPr="00F95437" w:rsidRDefault="00F95437" w:rsidP="00652FD6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в 7,</w:t>
            </w:r>
            <w:r w:rsidR="00652FD6">
              <w:rPr>
                <w:bCs/>
                <w:szCs w:val="24"/>
              </w:rPr>
              <w:t>2</w:t>
            </w:r>
            <w:r w:rsidRPr="00F95437">
              <w:rPr>
                <w:bCs/>
                <w:szCs w:val="24"/>
              </w:rPr>
              <w:t xml:space="preserve"> раза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4 650,0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4 650,0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2 228,1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3 684,9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 xml:space="preserve">в </w:t>
            </w:r>
            <w:r>
              <w:rPr>
                <w:bCs/>
                <w:szCs w:val="24"/>
              </w:rPr>
              <w:t>1,7</w:t>
            </w:r>
            <w:r w:rsidRPr="00F95437">
              <w:rPr>
                <w:bCs/>
                <w:szCs w:val="24"/>
              </w:rPr>
              <w:t xml:space="preserve"> раза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3 684,9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3 684,9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32 436,8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66 659,0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в 2,1 раза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66 659,0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66 659,0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15 360,7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14 735,7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95,9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15 493,5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15 440,6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70670B">
            <w:pPr>
              <w:ind w:right="-108"/>
              <w:rPr>
                <w:szCs w:val="24"/>
              </w:rPr>
            </w:pPr>
            <w:r w:rsidRPr="00054928">
              <w:rPr>
                <w:szCs w:val="24"/>
              </w:rPr>
              <w:t>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31 520,1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51 737,5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4F5743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в 1,6 раза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49 857,9</w:t>
            </w:r>
          </w:p>
        </w:tc>
        <w:tc>
          <w:tcPr>
            <w:tcW w:w="1417" w:type="dxa"/>
            <w:vAlign w:val="center"/>
          </w:tcPr>
          <w:p w:rsidR="00054928" w:rsidRPr="00634D1D" w:rsidRDefault="004F5743" w:rsidP="00054928">
            <w:pPr>
              <w:ind w:left="151" w:hanging="151"/>
              <w:jc w:val="center"/>
              <w:rPr>
                <w:bCs/>
                <w:szCs w:val="24"/>
                <w:highlight w:val="yellow"/>
              </w:rPr>
            </w:pPr>
            <w:r w:rsidRPr="004F5743">
              <w:rPr>
                <w:bCs/>
                <w:szCs w:val="24"/>
              </w:rPr>
              <w:t>52 315,5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4F5743">
            <w:pPr>
              <w:rPr>
                <w:szCs w:val="24"/>
              </w:rPr>
            </w:pPr>
            <w:r w:rsidRPr="00054928">
              <w:rPr>
                <w:szCs w:val="24"/>
              </w:rPr>
              <w:t>«Переселение граждан из аварийного жилищного фонда на территории Балахнинского муниципального округа Нижегородской области на 202</w:t>
            </w:r>
            <w:r w:rsidR="004F5743">
              <w:rPr>
                <w:szCs w:val="24"/>
              </w:rPr>
              <w:t>1</w:t>
            </w:r>
            <w:r w:rsidRPr="00054928">
              <w:rPr>
                <w:szCs w:val="24"/>
              </w:rPr>
              <w:t xml:space="preserve"> - 202</w:t>
            </w:r>
            <w:r w:rsidR="004F5743">
              <w:rPr>
                <w:szCs w:val="24"/>
              </w:rPr>
              <w:t>3</w:t>
            </w:r>
            <w:r w:rsidRPr="00054928">
              <w:rPr>
                <w:szCs w:val="24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91 437,3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0,0</w:t>
            </w:r>
          </w:p>
        </w:tc>
      </w:tr>
      <w:tr w:rsidR="004F5743" w:rsidRPr="00634D1D" w:rsidTr="006E131B">
        <w:trPr>
          <w:cantSplit/>
        </w:trPr>
        <w:tc>
          <w:tcPr>
            <w:tcW w:w="3403" w:type="dxa"/>
            <w:vAlign w:val="bottom"/>
          </w:tcPr>
          <w:p w:rsidR="004F5743" w:rsidRPr="00054928" w:rsidRDefault="004F5743" w:rsidP="00054928">
            <w:pPr>
              <w:rPr>
                <w:szCs w:val="24"/>
              </w:rPr>
            </w:pPr>
            <w:r>
              <w:rPr>
                <w:szCs w:val="24"/>
              </w:rPr>
              <w:t>«Информационная среда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4F5743" w:rsidRPr="00054928" w:rsidRDefault="004F5743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F5743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7 338,1</w:t>
            </w:r>
          </w:p>
        </w:tc>
        <w:tc>
          <w:tcPr>
            <w:tcW w:w="1134" w:type="dxa"/>
            <w:vAlign w:val="center"/>
          </w:tcPr>
          <w:p w:rsidR="004F5743" w:rsidRPr="004F5743" w:rsidRDefault="00165FFF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F5743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7 338,1</w:t>
            </w:r>
          </w:p>
        </w:tc>
        <w:tc>
          <w:tcPr>
            <w:tcW w:w="1417" w:type="dxa"/>
            <w:vAlign w:val="center"/>
          </w:tcPr>
          <w:p w:rsidR="004F5743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7 338,1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43 094,2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41 551,0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96,4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54 779,0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44 179,0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10 245,1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2 250,0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22,0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2 250,0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2 250,0</w:t>
            </w:r>
          </w:p>
        </w:tc>
      </w:tr>
      <w:tr w:rsidR="00054928" w:rsidRPr="00634D1D" w:rsidTr="00B9525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67 759,3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63 122,3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93,2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68 976,7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71 127,6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122 430,5</w:t>
            </w:r>
          </w:p>
        </w:tc>
        <w:tc>
          <w:tcPr>
            <w:tcW w:w="1418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34 803,3</w:t>
            </w:r>
          </w:p>
        </w:tc>
        <w:tc>
          <w:tcPr>
            <w:tcW w:w="1134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28,4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34 896,2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34 894,2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2 574,2</w:t>
            </w:r>
          </w:p>
        </w:tc>
        <w:tc>
          <w:tcPr>
            <w:tcW w:w="1418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3 371,6</w:t>
            </w:r>
          </w:p>
        </w:tc>
        <w:tc>
          <w:tcPr>
            <w:tcW w:w="1134" w:type="dxa"/>
            <w:vAlign w:val="center"/>
          </w:tcPr>
          <w:p w:rsidR="00054928" w:rsidRPr="00B9525B" w:rsidRDefault="00165FFF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131,0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3 371,6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3 371,6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4 209,7</w:t>
            </w:r>
          </w:p>
        </w:tc>
        <w:tc>
          <w:tcPr>
            <w:tcW w:w="1418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5 370,4</w:t>
            </w:r>
          </w:p>
        </w:tc>
        <w:tc>
          <w:tcPr>
            <w:tcW w:w="1134" w:type="dxa"/>
            <w:vAlign w:val="center"/>
          </w:tcPr>
          <w:p w:rsidR="00054928" w:rsidRPr="00B9525B" w:rsidRDefault="00165FFF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127,6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5 370,4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5 370,4</w:t>
            </w:r>
          </w:p>
        </w:tc>
      </w:tr>
      <w:tr w:rsidR="00054928" w:rsidRPr="00634D1D" w:rsidTr="00EC08A2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b/>
                <w:i/>
                <w:szCs w:val="24"/>
              </w:rPr>
              <w:t>Непрограммные расходы: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/>
                <w:bCs/>
                <w:szCs w:val="24"/>
              </w:rPr>
            </w:pPr>
            <w:r w:rsidRPr="00054928">
              <w:rPr>
                <w:b/>
                <w:bCs/>
                <w:szCs w:val="24"/>
              </w:rPr>
              <w:t>330 646,2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4928" w:rsidRPr="00EC08A2" w:rsidRDefault="00EC08A2" w:rsidP="00054928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338 585,2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4928" w:rsidRPr="00EC08A2" w:rsidRDefault="00EC08A2" w:rsidP="0005492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EC08A2" w:rsidRDefault="00EC08A2" w:rsidP="00054928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283 634,5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EC08A2" w:rsidRDefault="00EC08A2" w:rsidP="00054928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339 737,3</w:t>
            </w:r>
          </w:p>
        </w:tc>
      </w:tr>
      <w:tr w:rsidR="0036528F" w:rsidRPr="00634D1D" w:rsidTr="006E131B">
        <w:trPr>
          <w:cantSplit/>
        </w:trPr>
        <w:tc>
          <w:tcPr>
            <w:tcW w:w="3403" w:type="dxa"/>
            <w:vAlign w:val="bottom"/>
          </w:tcPr>
          <w:p w:rsidR="0036528F" w:rsidRPr="00054928" w:rsidRDefault="0036528F" w:rsidP="002B67FC">
            <w:pPr>
              <w:rPr>
                <w:b/>
                <w:i/>
                <w:szCs w:val="24"/>
              </w:rPr>
            </w:pPr>
            <w:r w:rsidRPr="00054928">
              <w:rPr>
                <w:b/>
                <w:i/>
                <w:szCs w:val="24"/>
              </w:rPr>
              <w:t>Условно утверждаемые расходы</w:t>
            </w:r>
          </w:p>
        </w:tc>
        <w:tc>
          <w:tcPr>
            <w:tcW w:w="1559" w:type="dxa"/>
            <w:vAlign w:val="center"/>
          </w:tcPr>
          <w:p w:rsidR="0036528F" w:rsidRPr="00634D1D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36528F" w:rsidRPr="00634D1D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36528F" w:rsidRPr="00634D1D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36528F" w:rsidRPr="00EC08A2" w:rsidRDefault="00EC08A2" w:rsidP="002B67FC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33 720,1</w:t>
            </w:r>
          </w:p>
        </w:tc>
        <w:tc>
          <w:tcPr>
            <w:tcW w:w="1417" w:type="dxa"/>
            <w:vAlign w:val="center"/>
          </w:tcPr>
          <w:p w:rsidR="0036528F" w:rsidRPr="00EC08A2" w:rsidRDefault="00EC08A2" w:rsidP="002B67FC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72 217,6</w:t>
            </w:r>
          </w:p>
        </w:tc>
      </w:tr>
    </w:tbl>
    <w:p w:rsidR="00033AB5" w:rsidRPr="00634D1D" w:rsidRDefault="00033A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:rsidR="00BB1E3A" w:rsidRDefault="00BB1E3A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B1E3A" w:rsidRDefault="00BB1E3A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B1E3A" w:rsidRDefault="00BB1E3A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B1E3A" w:rsidRDefault="00BB1E3A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B3B" w:rsidRPr="00A37652" w:rsidRDefault="00725B3B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376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37652">
        <w:rPr>
          <w:rFonts w:ascii="Times New Roman" w:hAnsi="Times New Roman" w:cs="Times New Roman"/>
          <w:b/>
          <w:sz w:val="28"/>
          <w:szCs w:val="28"/>
        </w:rPr>
        <w:t>. Программная структура расходов</w:t>
      </w:r>
    </w:p>
    <w:p w:rsidR="00725B3B" w:rsidRPr="00A3765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3E28" w:rsidRPr="00A3765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3765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940069" w:rsidRPr="00A37652">
        <w:rPr>
          <w:rFonts w:ascii="Times New Roman" w:hAnsi="Times New Roman" w:cs="Times New Roman"/>
          <w:b/>
          <w:sz w:val="24"/>
          <w:szCs w:val="24"/>
        </w:rPr>
        <w:t>«</w:t>
      </w:r>
      <w:r w:rsidRPr="00A37652">
        <w:rPr>
          <w:rFonts w:ascii="Times New Roman" w:hAnsi="Times New Roman"/>
          <w:b/>
          <w:sz w:val="24"/>
          <w:szCs w:val="24"/>
        </w:rPr>
        <w:t xml:space="preserve">Развитие образования </w:t>
      </w:r>
    </w:p>
    <w:p w:rsidR="00725B3B" w:rsidRPr="00A3765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37652">
        <w:rPr>
          <w:rFonts w:ascii="Times New Roman" w:hAnsi="Times New Roman"/>
          <w:b/>
          <w:sz w:val="24"/>
          <w:szCs w:val="24"/>
        </w:rPr>
        <w:t xml:space="preserve">Балахнинского муниципального </w:t>
      </w:r>
      <w:r w:rsidR="007A2810" w:rsidRPr="00A37652">
        <w:rPr>
          <w:rFonts w:ascii="Times New Roman" w:hAnsi="Times New Roman"/>
          <w:b/>
          <w:sz w:val="24"/>
          <w:szCs w:val="24"/>
        </w:rPr>
        <w:t>округа Нижегородской области</w:t>
      </w:r>
      <w:r w:rsidR="00940069" w:rsidRPr="00A37652">
        <w:rPr>
          <w:rFonts w:ascii="Times New Roman" w:hAnsi="Times New Roman" w:cs="Times New Roman"/>
          <w:b/>
          <w:sz w:val="24"/>
          <w:szCs w:val="24"/>
        </w:rPr>
        <w:t>»</w:t>
      </w:r>
    </w:p>
    <w:p w:rsidR="002B4D86" w:rsidRPr="00A37652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5B3B" w:rsidRPr="00A37652" w:rsidRDefault="00660899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765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40069" w:rsidRPr="00A37652">
        <w:rPr>
          <w:rFonts w:ascii="Times New Roman" w:hAnsi="Times New Roman" w:cs="Times New Roman"/>
          <w:sz w:val="24"/>
          <w:szCs w:val="24"/>
        </w:rPr>
        <w:t>«</w:t>
      </w:r>
      <w:r w:rsidR="00940069" w:rsidRPr="00A37652">
        <w:rPr>
          <w:rFonts w:ascii="Times New Roman" w:hAnsi="Times New Roman"/>
          <w:sz w:val="24"/>
          <w:szCs w:val="24"/>
        </w:rPr>
        <w:t>Развитие образования Балахнинского муниципального округа Нижегородской области</w:t>
      </w:r>
      <w:r w:rsidR="00940069" w:rsidRPr="00A37652">
        <w:rPr>
          <w:rFonts w:ascii="Times New Roman" w:hAnsi="Times New Roman" w:cs="Times New Roman"/>
          <w:sz w:val="24"/>
          <w:szCs w:val="24"/>
        </w:rPr>
        <w:t xml:space="preserve">» </w:t>
      </w:r>
      <w:r w:rsidRPr="00A37652">
        <w:rPr>
          <w:rFonts w:ascii="Times New Roman" w:hAnsi="Times New Roman" w:cs="Times New Roman"/>
          <w:sz w:val="24"/>
          <w:szCs w:val="24"/>
        </w:rPr>
        <w:t>у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тверждена постановлением </w:t>
      </w:r>
      <w:r w:rsidR="00940069" w:rsidRPr="00A37652">
        <w:rPr>
          <w:rFonts w:ascii="Times New Roman" w:hAnsi="Times New Roman" w:cs="Times New Roman"/>
          <w:sz w:val="24"/>
          <w:szCs w:val="24"/>
        </w:rPr>
        <w:t>а</w:t>
      </w:r>
      <w:r w:rsidR="00725B3B" w:rsidRPr="00A37652">
        <w:rPr>
          <w:rFonts w:ascii="Times New Roman" w:hAnsi="Times New Roman" w:cs="Times New Roman"/>
          <w:sz w:val="24"/>
          <w:szCs w:val="24"/>
        </w:rPr>
        <w:t>дминистрации Балахнинского муниципального района</w:t>
      </w:r>
      <w:r w:rsidR="008D33A5" w:rsidRPr="00A37652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от </w:t>
      </w:r>
      <w:r w:rsidR="002121BD" w:rsidRPr="00A37652">
        <w:rPr>
          <w:rFonts w:ascii="Times New Roman" w:hAnsi="Times New Roman" w:cs="Times New Roman"/>
          <w:sz w:val="24"/>
          <w:szCs w:val="24"/>
        </w:rPr>
        <w:t>10</w:t>
      </w:r>
      <w:r w:rsidR="008D33A5" w:rsidRPr="00A37652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725B3B" w:rsidRPr="00A37652">
        <w:rPr>
          <w:rFonts w:ascii="Times New Roman" w:hAnsi="Times New Roman" w:cs="Times New Roman"/>
          <w:sz w:val="24"/>
          <w:szCs w:val="24"/>
        </w:rPr>
        <w:t>20</w:t>
      </w:r>
      <w:r w:rsidR="00940069" w:rsidRPr="00A37652">
        <w:rPr>
          <w:rFonts w:ascii="Times New Roman" w:hAnsi="Times New Roman" w:cs="Times New Roman"/>
          <w:sz w:val="24"/>
          <w:szCs w:val="24"/>
        </w:rPr>
        <w:t>20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 №</w:t>
      </w:r>
      <w:r w:rsidR="002121BD" w:rsidRPr="00A37652">
        <w:rPr>
          <w:rFonts w:ascii="Times New Roman" w:hAnsi="Times New Roman" w:cs="Times New Roman"/>
          <w:sz w:val="24"/>
          <w:szCs w:val="24"/>
        </w:rPr>
        <w:t>1573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 </w:t>
      </w:r>
      <w:r w:rsidR="008D33A5" w:rsidRPr="00A37652">
        <w:rPr>
          <w:rFonts w:ascii="Times New Roman" w:hAnsi="Times New Roman" w:cs="Times New Roman"/>
          <w:sz w:val="24"/>
          <w:szCs w:val="24"/>
        </w:rPr>
        <w:t>«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64183" w:rsidRPr="00A37652">
        <w:rPr>
          <w:rFonts w:ascii="Times New Roman" w:hAnsi="Times New Roman" w:cs="Times New Roman"/>
          <w:sz w:val="24"/>
          <w:szCs w:val="24"/>
        </w:rPr>
        <w:t>«</w:t>
      </w:r>
      <w:r w:rsidR="00B64183" w:rsidRPr="00A37652">
        <w:rPr>
          <w:rFonts w:ascii="Times New Roman" w:hAnsi="Times New Roman"/>
          <w:sz w:val="24"/>
          <w:szCs w:val="24"/>
        </w:rPr>
        <w:t>Развитие образования Балахнинского муниципального округа Нижегородской области</w:t>
      </w:r>
      <w:r w:rsidR="00B64183" w:rsidRPr="00A37652">
        <w:rPr>
          <w:rFonts w:ascii="Times New Roman" w:hAnsi="Times New Roman" w:cs="Times New Roman"/>
          <w:sz w:val="24"/>
          <w:szCs w:val="24"/>
        </w:rPr>
        <w:t>»</w:t>
      </w:r>
      <w:r w:rsidR="003375D0" w:rsidRPr="00A37652">
        <w:rPr>
          <w:rFonts w:ascii="Times New Roman" w:hAnsi="Times New Roman" w:cs="Times New Roman"/>
          <w:sz w:val="24"/>
          <w:szCs w:val="24"/>
        </w:rPr>
        <w:t xml:space="preserve"> </w:t>
      </w:r>
      <w:r w:rsidR="000B6B2E" w:rsidRPr="00A37652">
        <w:rPr>
          <w:rFonts w:ascii="Times New Roman" w:hAnsi="Times New Roman" w:cs="Times New Roman"/>
          <w:sz w:val="24"/>
          <w:szCs w:val="24"/>
        </w:rPr>
        <w:t>(</w:t>
      </w:r>
      <w:r w:rsidR="003375D0" w:rsidRPr="00A37652">
        <w:rPr>
          <w:rFonts w:ascii="Times New Roman" w:hAnsi="Times New Roman" w:cs="Times New Roman"/>
          <w:sz w:val="24"/>
          <w:szCs w:val="24"/>
        </w:rPr>
        <w:t>с</w:t>
      </w:r>
      <w:r w:rsidR="000B6B2E" w:rsidRPr="00A37652">
        <w:rPr>
          <w:rFonts w:ascii="Times New Roman" w:hAnsi="Times New Roman" w:cs="Times New Roman"/>
          <w:sz w:val="24"/>
          <w:szCs w:val="24"/>
        </w:rPr>
        <w:t xml:space="preserve"> учетом изменений и дополнений).</w:t>
      </w:r>
    </w:p>
    <w:p w:rsidR="002F20A2" w:rsidRPr="00A37652" w:rsidRDefault="00660899" w:rsidP="002F20A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765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образования </w:t>
      </w:r>
      <w:r w:rsidR="00ED757A" w:rsidRPr="00A37652">
        <w:rPr>
          <w:rFonts w:ascii="Times New Roman" w:hAnsi="Times New Roman" w:cs="Times New Roman"/>
          <w:sz w:val="24"/>
          <w:szCs w:val="24"/>
        </w:rPr>
        <w:t>Балахнинского муниципального округа Нижегородской области</w:t>
      </w:r>
      <w:r w:rsidRPr="00A37652">
        <w:rPr>
          <w:rFonts w:ascii="Times New Roman" w:hAnsi="Times New Roman" w:cs="Times New Roman"/>
          <w:sz w:val="24"/>
          <w:szCs w:val="24"/>
        </w:rPr>
        <w:t xml:space="preserve">» разработана </w:t>
      </w:r>
      <w:r w:rsidR="00EC357B" w:rsidRPr="00A37652">
        <w:rPr>
          <w:rFonts w:ascii="Times New Roman" w:hAnsi="Times New Roman" w:cs="Times New Roman"/>
          <w:sz w:val="24"/>
          <w:szCs w:val="24"/>
        </w:rPr>
        <w:t xml:space="preserve">и реализуется </w:t>
      </w:r>
      <w:r w:rsidRPr="00A3765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2F20A2" w:rsidRPr="00A37652">
        <w:rPr>
          <w:rFonts w:ascii="Times New Roman" w:hAnsi="Times New Roman" w:cs="Times New Roman"/>
          <w:sz w:val="24"/>
          <w:szCs w:val="24"/>
        </w:rPr>
        <w:t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 w:rsidR="005D0B54" w:rsidRPr="00A37652">
        <w:rPr>
          <w:rFonts w:ascii="Times New Roman" w:hAnsi="Times New Roman" w:cs="Times New Roman"/>
          <w:sz w:val="24"/>
          <w:szCs w:val="24"/>
        </w:rPr>
        <w:t>ими</w:t>
      </w:r>
      <w:r w:rsidR="002F20A2" w:rsidRPr="00A3765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5D0B54" w:rsidRPr="00A37652">
        <w:rPr>
          <w:rFonts w:ascii="Times New Roman" w:hAnsi="Times New Roman" w:cs="Times New Roman"/>
          <w:sz w:val="24"/>
          <w:szCs w:val="24"/>
        </w:rPr>
        <w:t>ями</w:t>
      </w:r>
      <w:r w:rsidR="002F20A2" w:rsidRPr="00A3765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9521C">
        <w:rPr>
          <w:rFonts w:ascii="Times New Roman" w:hAnsi="Times New Roman" w:cs="Times New Roman"/>
          <w:sz w:val="24"/>
          <w:szCs w:val="24"/>
        </w:rPr>
        <w:t>и</w:t>
      </w:r>
      <w:r w:rsidR="002F20A2" w:rsidRPr="00A3765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C40182" w:rsidRPr="00A37652" w:rsidRDefault="00B31AE6" w:rsidP="00B31A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7652">
        <w:rPr>
          <w:rFonts w:ascii="Times New Roman" w:hAnsi="Times New Roman" w:cs="Times New Roman"/>
          <w:sz w:val="24"/>
          <w:szCs w:val="24"/>
        </w:rPr>
        <w:t>Муниципальная программа «Развитие образования Балахнинского муниципального округа Нижегородской области»</w:t>
      </w:r>
      <w:r w:rsidR="00760129" w:rsidRPr="00A37652">
        <w:rPr>
          <w:rFonts w:ascii="Times New Roman" w:hAnsi="Times New Roman" w:cs="Times New Roman"/>
          <w:sz w:val="24"/>
          <w:szCs w:val="24"/>
        </w:rPr>
        <w:t xml:space="preserve"> входит </w:t>
      </w:r>
      <w:r w:rsidR="00660899" w:rsidRPr="00A37652">
        <w:rPr>
          <w:rFonts w:ascii="Times New Roman" w:hAnsi="Times New Roman" w:cs="Times New Roman"/>
          <w:sz w:val="24"/>
          <w:szCs w:val="24"/>
        </w:rPr>
        <w:t>в Перечень муниципальных программ</w:t>
      </w:r>
      <w:r w:rsidR="00760129" w:rsidRPr="00A37652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4171FF" w:rsidRPr="00A37652">
        <w:rPr>
          <w:rFonts w:ascii="Times New Roman" w:hAnsi="Times New Roman" w:cs="Times New Roman"/>
          <w:sz w:val="24"/>
          <w:szCs w:val="24"/>
        </w:rPr>
        <w:t xml:space="preserve"> </w:t>
      </w:r>
      <w:r w:rsidR="008609A1" w:rsidRPr="00A37652">
        <w:rPr>
          <w:rFonts w:ascii="Times New Roman" w:hAnsi="Times New Roman" w:cs="Times New Roman"/>
          <w:sz w:val="24"/>
          <w:szCs w:val="24"/>
        </w:rPr>
        <w:t>Б</w:t>
      </w:r>
      <w:r w:rsidR="004171FF" w:rsidRPr="00A3765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</w:t>
      </w:r>
      <w:r w:rsidR="001A0139" w:rsidRPr="00A37652">
        <w:rPr>
          <w:rFonts w:ascii="Times New Roman" w:hAnsi="Times New Roman" w:cs="Times New Roman"/>
          <w:sz w:val="24"/>
          <w:szCs w:val="24"/>
        </w:rPr>
        <w:t>,</w:t>
      </w:r>
      <w:r w:rsidR="00C40182" w:rsidRPr="00A37652">
        <w:rPr>
          <w:rFonts w:ascii="Times New Roman" w:hAnsi="Times New Roman" w:cs="Times New Roman"/>
          <w:sz w:val="24"/>
          <w:szCs w:val="24"/>
        </w:rPr>
        <w:t xml:space="preserve"> </w:t>
      </w:r>
      <w:r w:rsidR="00660899" w:rsidRPr="00A37652">
        <w:rPr>
          <w:rFonts w:ascii="Times New Roman" w:hAnsi="Times New Roman" w:cs="Times New Roman"/>
          <w:sz w:val="24"/>
          <w:szCs w:val="24"/>
        </w:rPr>
        <w:t xml:space="preserve">утвержденный распоряжением администрации Балахнинского муниципального </w:t>
      </w:r>
      <w:r w:rsidR="009C707C" w:rsidRPr="00A37652">
        <w:rPr>
          <w:rFonts w:ascii="Times New Roman" w:hAnsi="Times New Roman" w:cs="Times New Roman"/>
          <w:sz w:val="24"/>
          <w:szCs w:val="24"/>
        </w:rPr>
        <w:t>округ</w:t>
      </w:r>
      <w:r w:rsidR="00660899" w:rsidRPr="00A37652">
        <w:rPr>
          <w:rFonts w:ascii="Times New Roman" w:hAnsi="Times New Roman" w:cs="Times New Roman"/>
          <w:sz w:val="24"/>
          <w:szCs w:val="24"/>
        </w:rPr>
        <w:t xml:space="preserve">а </w:t>
      </w:r>
      <w:r w:rsidR="00C40182" w:rsidRPr="00A37652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:rsidR="008928D6" w:rsidRPr="00A37652" w:rsidRDefault="00725B3B" w:rsidP="00506F0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7652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506F08" w:rsidRPr="00A37652">
        <w:rPr>
          <w:rFonts w:ascii="Times New Roman" w:hAnsi="Times New Roman" w:cs="Times New Roman"/>
          <w:sz w:val="24"/>
          <w:szCs w:val="24"/>
        </w:rPr>
        <w:t>ф</w:t>
      </w:r>
      <w:r w:rsidR="00506F08" w:rsidRPr="00A37652">
        <w:rPr>
          <w:rFonts w:ascii="Times New Roman" w:hAnsi="Times New Roman" w:cs="Times New Roman"/>
          <w:color w:val="000000"/>
          <w:sz w:val="24"/>
          <w:szCs w:val="24"/>
        </w:rPr>
        <w:t>ормирование стабильного функционирования и развития системы общего и дополнительного образования Балахнинского муниципального округа.</w:t>
      </w:r>
    </w:p>
    <w:p w:rsidR="00A91422" w:rsidRPr="00A91422" w:rsidRDefault="00725B3B" w:rsidP="00A9142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1422">
        <w:rPr>
          <w:rFonts w:ascii="Times New Roman" w:hAnsi="Times New Roman" w:cs="Times New Roman"/>
          <w:sz w:val="24"/>
          <w:szCs w:val="24"/>
        </w:rPr>
        <w:t>Муниципальный заказчик-координатор</w:t>
      </w:r>
      <w:r w:rsidR="000F6B01" w:rsidRPr="00A91422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Pr="00A91422">
        <w:rPr>
          <w:rFonts w:ascii="Times New Roman" w:hAnsi="Times New Roman" w:cs="Times New Roman"/>
          <w:sz w:val="24"/>
          <w:szCs w:val="24"/>
        </w:rPr>
        <w:t xml:space="preserve">– </w:t>
      </w:r>
      <w:r w:rsidR="00A91422" w:rsidRPr="00A91422">
        <w:rPr>
          <w:rFonts w:ascii="Times New Roman" w:hAnsi="Times New Roman" w:cs="Times New Roman"/>
          <w:sz w:val="24"/>
          <w:szCs w:val="24"/>
        </w:rPr>
        <w:t>И.о. з</w:t>
      </w:r>
      <w:r w:rsidR="00A91422" w:rsidRPr="00A91422">
        <w:rPr>
          <w:rFonts w:ascii="Times New Roman" w:hAnsi="Times New Roman" w:cs="Times New Roman"/>
          <w:color w:val="000000"/>
          <w:sz w:val="24"/>
          <w:szCs w:val="24"/>
        </w:rPr>
        <w:t>аместителя главы администрации (Якименко С.П.)</w:t>
      </w:r>
      <w:r w:rsidR="00A91422" w:rsidRPr="00A91422">
        <w:rPr>
          <w:rFonts w:ascii="Times New Roman" w:hAnsi="Times New Roman" w:cs="Times New Roman"/>
          <w:sz w:val="24"/>
          <w:szCs w:val="24"/>
        </w:rPr>
        <w:t>.</w:t>
      </w:r>
    </w:p>
    <w:p w:rsidR="006B38A1" w:rsidRPr="00634D1D" w:rsidRDefault="006B38A1" w:rsidP="00A91422">
      <w:pPr>
        <w:tabs>
          <w:tab w:val="left" w:pos="1134"/>
          <w:tab w:val="left" w:pos="3969"/>
        </w:tabs>
        <w:ind w:firstLine="851"/>
        <w:jc w:val="both"/>
        <w:rPr>
          <w:szCs w:val="24"/>
          <w:highlight w:val="yellow"/>
        </w:rPr>
      </w:pPr>
    </w:p>
    <w:p w:rsidR="00205ED3" w:rsidRPr="00933BBD" w:rsidRDefault="00205ED3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33BBD">
        <w:rPr>
          <w:rFonts w:ascii="Times New Roman" w:hAnsi="Times New Roman" w:cs="Times New Roman"/>
          <w:sz w:val="24"/>
          <w:szCs w:val="24"/>
        </w:rPr>
        <w:t>Целевые и</w:t>
      </w:r>
      <w:r w:rsidR="00725B3B" w:rsidRPr="00933BBD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:rsidR="00F42D21" w:rsidRPr="00933BBD" w:rsidRDefault="00725B3B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33BBD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6B38A1" w:rsidRPr="00933BBD" w:rsidRDefault="006B38A1" w:rsidP="001343D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418"/>
        <w:gridCol w:w="709"/>
        <w:gridCol w:w="708"/>
        <w:gridCol w:w="709"/>
        <w:gridCol w:w="709"/>
        <w:gridCol w:w="709"/>
      </w:tblGrid>
      <w:tr w:rsidR="008C6D55" w:rsidRPr="00933BBD" w:rsidTr="00175112">
        <w:trPr>
          <w:tblHeader/>
        </w:trPr>
        <w:tc>
          <w:tcPr>
            <w:tcW w:w="4928" w:type="dxa"/>
            <w:shd w:val="clear" w:color="auto" w:fill="auto"/>
            <w:vAlign w:val="center"/>
          </w:tcPr>
          <w:p w:rsidR="003D364B" w:rsidRPr="00933BBD" w:rsidRDefault="008C6D55" w:rsidP="003C46C2">
            <w:pPr>
              <w:ind w:right="198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 xml:space="preserve">Наименование </w:t>
            </w:r>
            <w:r w:rsidR="003816B4" w:rsidRPr="00933BBD">
              <w:rPr>
                <w:szCs w:val="24"/>
              </w:rPr>
              <w:t xml:space="preserve">целевого </w:t>
            </w:r>
            <w:r w:rsidRPr="00933BBD">
              <w:rPr>
                <w:szCs w:val="24"/>
              </w:rPr>
              <w:t>индикатора/</w:t>
            </w:r>
          </w:p>
          <w:p w:rsidR="008C6D55" w:rsidRPr="00933BBD" w:rsidRDefault="008C6D55" w:rsidP="003C46C2">
            <w:pPr>
              <w:ind w:right="198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Ед</w:t>
            </w:r>
            <w:r w:rsidR="006D72F6" w:rsidRPr="00933BBD">
              <w:rPr>
                <w:szCs w:val="24"/>
              </w:rPr>
              <w:t xml:space="preserve">иница </w:t>
            </w:r>
            <w:r w:rsidRPr="00933BBD">
              <w:rPr>
                <w:szCs w:val="24"/>
              </w:rPr>
              <w:t>изм</w:t>
            </w:r>
            <w:r w:rsidR="006D72F6" w:rsidRPr="00933BBD">
              <w:rPr>
                <w:szCs w:val="24"/>
              </w:rPr>
              <w:t>ерения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2022</w:t>
            </w:r>
          </w:p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год</w:t>
            </w:r>
          </w:p>
        </w:tc>
        <w:tc>
          <w:tcPr>
            <w:tcW w:w="708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2024 год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2026 год</w:t>
            </w:r>
          </w:p>
        </w:tc>
      </w:tr>
      <w:tr w:rsidR="005C0079" w:rsidRPr="00933BBD" w:rsidTr="00175112">
        <w:trPr>
          <w:trHeight w:val="561"/>
        </w:trPr>
        <w:tc>
          <w:tcPr>
            <w:tcW w:w="4928" w:type="dxa"/>
            <w:shd w:val="clear" w:color="auto" w:fill="auto"/>
            <w:vAlign w:val="bottom"/>
          </w:tcPr>
          <w:p w:rsidR="005C0079" w:rsidRPr="00933BBD" w:rsidRDefault="00F0030D" w:rsidP="00F0030D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933BBD">
              <w:rPr>
                <w:b/>
                <w:color w:val="000000"/>
                <w:szCs w:val="24"/>
              </w:rPr>
              <w:t>П</w:t>
            </w:r>
            <w:r w:rsidR="005C0079" w:rsidRPr="00933BBD">
              <w:rPr>
                <w:b/>
                <w:color w:val="000000"/>
                <w:szCs w:val="24"/>
              </w:rPr>
              <w:t>одпрограмма 1</w:t>
            </w:r>
            <w:r w:rsidR="000D045C" w:rsidRPr="00933BBD">
              <w:rPr>
                <w:b/>
                <w:color w:val="000000"/>
                <w:szCs w:val="24"/>
              </w:rPr>
              <w:t xml:space="preserve"> </w:t>
            </w:r>
            <w:r w:rsidR="005C0079" w:rsidRPr="00933BBD">
              <w:rPr>
                <w:b/>
                <w:color w:val="000000"/>
                <w:szCs w:val="24"/>
              </w:rPr>
              <w:t>«Развитие общего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4312B" w:rsidRPr="00933BBD" w:rsidTr="00175112">
        <w:trPr>
          <w:trHeight w:val="285"/>
        </w:trPr>
        <w:tc>
          <w:tcPr>
            <w:tcW w:w="4928" w:type="dxa"/>
            <w:shd w:val="clear" w:color="auto" w:fill="auto"/>
            <w:vAlign w:val="bottom"/>
          </w:tcPr>
          <w:p w:rsidR="00D4312B" w:rsidRPr="00933BBD" w:rsidRDefault="00D4312B" w:rsidP="00F0030D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C6D55" w:rsidRPr="00933BBD" w:rsidTr="00175112">
        <w:trPr>
          <w:trHeight w:val="843"/>
        </w:trPr>
        <w:tc>
          <w:tcPr>
            <w:tcW w:w="4928" w:type="dxa"/>
            <w:shd w:val="clear" w:color="auto" w:fill="auto"/>
            <w:vAlign w:val="bottom"/>
          </w:tcPr>
          <w:p w:rsidR="008C6D55" w:rsidRPr="00933BBD" w:rsidRDefault="008C6D5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Доступность дошкольного образования, охват детей от 3 до 7 лет дошкольным образованием от численности детей от 3 до 7 лет стоящими в очереди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8C6D55" w:rsidRPr="00933BBD" w:rsidTr="00175112">
        <w:tc>
          <w:tcPr>
            <w:tcW w:w="4928" w:type="dxa"/>
            <w:shd w:val="clear" w:color="auto" w:fill="auto"/>
            <w:vAlign w:val="bottom"/>
          </w:tcPr>
          <w:p w:rsidR="008C6D55" w:rsidRPr="00933BBD" w:rsidRDefault="008C6D5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1822E0" w:rsidRPr="00933BBD" w:rsidTr="00175112">
        <w:tc>
          <w:tcPr>
            <w:tcW w:w="4928" w:type="dxa"/>
            <w:shd w:val="clear" w:color="auto" w:fill="auto"/>
            <w:vAlign w:val="bottom"/>
          </w:tcPr>
          <w:p w:rsidR="001822E0" w:rsidRPr="00933BBD" w:rsidRDefault="001822E0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Удельный вес численности обучающихся муниципальных ОБОО,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8C6D55" w:rsidRPr="00933BBD" w:rsidTr="00175112">
        <w:tc>
          <w:tcPr>
            <w:tcW w:w="4928" w:type="dxa"/>
            <w:shd w:val="clear" w:color="auto" w:fill="auto"/>
            <w:vAlign w:val="bottom"/>
          </w:tcPr>
          <w:p w:rsidR="008C6D55" w:rsidRPr="00933BBD" w:rsidRDefault="008C6D5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</w:t>
            </w:r>
            <w:r w:rsidR="0099521C">
              <w:rPr>
                <w:color w:val="000000"/>
                <w:szCs w:val="24"/>
              </w:rPr>
              <w:t>о</w:t>
            </w:r>
            <w:r w:rsidRPr="00933BBD">
              <w:rPr>
                <w:color w:val="000000"/>
                <w:szCs w:val="24"/>
              </w:rPr>
              <w:t xml:space="preserve">бучающихся по программам общего образования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</w:t>
            </w:r>
            <w:r w:rsidR="001822E0" w:rsidRPr="00933BBD"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</w:tr>
      <w:tr w:rsidR="00A1038C" w:rsidRPr="00933BBD" w:rsidTr="00175112">
        <w:trPr>
          <w:trHeight w:val="293"/>
        </w:trPr>
        <w:tc>
          <w:tcPr>
            <w:tcW w:w="4928" w:type="dxa"/>
            <w:shd w:val="clear" w:color="auto" w:fill="auto"/>
            <w:vAlign w:val="bottom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Непосредственны</w:t>
            </w:r>
            <w:r w:rsidR="005F3BD5" w:rsidRPr="00933BBD">
              <w:rPr>
                <w:szCs w:val="24"/>
              </w:rPr>
              <w:t xml:space="preserve">й </w:t>
            </w:r>
            <w:r w:rsidRPr="00933BBD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42920" w:rsidRPr="00933BBD" w:rsidTr="00175112">
        <w:trPr>
          <w:trHeight w:val="567"/>
        </w:trPr>
        <w:tc>
          <w:tcPr>
            <w:tcW w:w="4928" w:type="dxa"/>
            <w:shd w:val="clear" w:color="auto" w:fill="auto"/>
            <w:vAlign w:val="bottom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Охват детей дошкольным образованием от 2 лет до 7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84</w:t>
            </w:r>
          </w:p>
        </w:tc>
        <w:tc>
          <w:tcPr>
            <w:tcW w:w="708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86</w:t>
            </w:r>
          </w:p>
        </w:tc>
        <w:tc>
          <w:tcPr>
            <w:tcW w:w="709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87</w:t>
            </w:r>
          </w:p>
        </w:tc>
        <w:tc>
          <w:tcPr>
            <w:tcW w:w="709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</w:tr>
      <w:tr w:rsidR="00FB4C26" w:rsidRPr="00933BBD" w:rsidTr="00175112">
        <w:tc>
          <w:tcPr>
            <w:tcW w:w="4928" w:type="dxa"/>
            <w:shd w:val="clear" w:color="auto" w:fill="auto"/>
            <w:vAlign w:val="bottom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Охват обучающихся по программам общего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0D045C" w:rsidRPr="00933BBD" w:rsidTr="00175112">
        <w:tc>
          <w:tcPr>
            <w:tcW w:w="4928" w:type="dxa"/>
            <w:shd w:val="clear" w:color="auto" w:fill="auto"/>
            <w:vAlign w:val="bottom"/>
          </w:tcPr>
          <w:p w:rsidR="000D045C" w:rsidRPr="00933BBD" w:rsidRDefault="000D045C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2 «Развитие дополнительного образования и воспитания детей»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D045C" w:rsidRPr="00933BBD" w:rsidTr="00175112">
        <w:tc>
          <w:tcPr>
            <w:tcW w:w="4928" w:type="dxa"/>
            <w:shd w:val="clear" w:color="auto" w:fill="auto"/>
            <w:vAlign w:val="bottom"/>
          </w:tcPr>
          <w:p w:rsidR="000D045C" w:rsidRPr="00933BBD" w:rsidRDefault="000D045C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00B87" w:rsidRPr="00933BBD" w:rsidTr="00175112">
        <w:tc>
          <w:tcPr>
            <w:tcW w:w="4928" w:type="dxa"/>
            <w:shd w:val="clear" w:color="auto" w:fill="auto"/>
            <w:vAlign w:val="bottom"/>
          </w:tcPr>
          <w:p w:rsidR="00D00B87" w:rsidRPr="00933BBD" w:rsidRDefault="00D00B87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Охват детей в возрасте 5-18 лет дополнительными образовательными программами (удельный вес численности детей, получающих услуги дополнительного образования, в общей численности детей в возрасте 5-18 лет)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  <w:tc>
          <w:tcPr>
            <w:tcW w:w="708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</w:tr>
      <w:tr w:rsidR="00D00B87" w:rsidRPr="00933BBD" w:rsidTr="00175112">
        <w:tc>
          <w:tcPr>
            <w:tcW w:w="4928" w:type="dxa"/>
            <w:shd w:val="clear" w:color="auto" w:fill="auto"/>
            <w:vAlign w:val="bottom"/>
          </w:tcPr>
          <w:p w:rsidR="00D00B87" w:rsidRPr="00933BBD" w:rsidRDefault="00D00B87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Охват организованными формами отдыха и оздоровления детей школьного возраста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</w:tr>
      <w:tr w:rsidR="00D00B87" w:rsidRPr="00933BBD" w:rsidTr="00175112">
        <w:tc>
          <w:tcPr>
            <w:tcW w:w="4928" w:type="dxa"/>
            <w:shd w:val="clear" w:color="auto" w:fill="auto"/>
            <w:vAlign w:val="bottom"/>
          </w:tcPr>
          <w:p w:rsidR="00D00B87" w:rsidRPr="00933BBD" w:rsidRDefault="00D00B87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0</w:t>
            </w:r>
          </w:p>
        </w:tc>
      </w:tr>
      <w:tr w:rsidR="00D00B87" w:rsidRPr="00933BBD" w:rsidTr="00175112">
        <w:tc>
          <w:tcPr>
            <w:tcW w:w="4928" w:type="dxa"/>
            <w:shd w:val="clear" w:color="auto" w:fill="auto"/>
            <w:vAlign w:val="bottom"/>
          </w:tcPr>
          <w:p w:rsidR="00D00B87" w:rsidRPr="00933BBD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B07CD6" w:rsidRPr="00933BBD" w:rsidTr="00175112">
        <w:tc>
          <w:tcPr>
            <w:tcW w:w="4928" w:type="dxa"/>
            <w:shd w:val="clear" w:color="auto" w:fill="auto"/>
            <w:vAlign w:val="bottom"/>
          </w:tcPr>
          <w:p w:rsidR="00B07CD6" w:rsidRPr="00933BBD" w:rsidRDefault="00B07CD6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bCs/>
                <w:szCs w:val="24"/>
              </w:rPr>
              <w:t>К</w:t>
            </w:r>
            <w:r w:rsidRPr="00933BBD">
              <w:rPr>
                <w:szCs w:val="24"/>
              </w:rPr>
              <w:t>оличество мероприятий в системе дополнительного образования детей и воспитания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 xml:space="preserve">единицы 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117</w:t>
            </w:r>
          </w:p>
        </w:tc>
        <w:tc>
          <w:tcPr>
            <w:tcW w:w="708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117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120</w:t>
            </w:r>
          </w:p>
        </w:tc>
      </w:tr>
      <w:tr w:rsidR="00B07CD6" w:rsidRPr="00933BBD" w:rsidTr="00175112">
        <w:tc>
          <w:tcPr>
            <w:tcW w:w="4928" w:type="dxa"/>
            <w:shd w:val="clear" w:color="auto" w:fill="auto"/>
            <w:vAlign w:val="bottom"/>
          </w:tcPr>
          <w:p w:rsidR="00B07CD6" w:rsidRPr="00933BBD" w:rsidRDefault="00B07CD6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Количество детей, отдохнувших в организациях отдыха и оздоровления детей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 xml:space="preserve">тыс. человек 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7,5</w:t>
            </w:r>
          </w:p>
        </w:tc>
        <w:tc>
          <w:tcPr>
            <w:tcW w:w="708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7,5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7,6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7,7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7,8</w:t>
            </w:r>
          </w:p>
        </w:tc>
      </w:tr>
      <w:tr w:rsidR="00021433" w:rsidRPr="00933BBD" w:rsidTr="00175112">
        <w:tc>
          <w:tcPr>
            <w:tcW w:w="4928" w:type="dxa"/>
            <w:shd w:val="clear" w:color="auto" w:fill="auto"/>
            <w:vAlign w:val="bottom"/>
          </w:tcPr>
          <w:p w:rsidR="00021433" w:rsidRPr="00933BBD" w:rsidRDefault="0092565F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3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21433" w:rsidRPr="00933BBD" w:rsidTr="00175112">
        <w:tc>
          <w:tcPr>
            <w:tcW w:w="4928" w:type="dxa"/>
            <w:shd w:val="clear" w:color="auto" w:fill="auto"/>
            <w:vAlign w:val="bottom"/>
          </w:tcPr>
          <w:p w:rsidR="00021433" w:rsidRPr="00933BBD" w:rsidRDefault="0092565F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933BBD" w:rsidTr="00175112">
        <w:tc>
          <w:tcPr>
            <w:tcW w:w="4928" w:type="dxa"/>
            <w:shd w:val="clear" w:color="auto" w:fill="auto"/>
            <w:vAlign w:val="bottom"/>
          </w:tcPr>
          <w:p w:rsidR="00C11591" w:rsidRPr="00933BBD" w:rsidRDefault="00C11591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Доля аттестованных руководящих и педагогических работников в общей численности руководящих и педагогических работников, подлежащих аттестации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C11591" w:rsidRPr="00933BBD" w:rsidTr="00175112">
        <w:tc>
          <w:tcPr>
            <w:tcW w:w="4928" w:type="dxa"/>
            <w:shd w:val="clear" w:color="auto" w:fill="auto"/>
            <w:vAlign w:val="bottom"/>
          </w:tcPr>
          <w:p w:rsidR="00C11591" w:rsidRPr="00933BBD" w:rsidRDefault="00C11591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Удельный вес числа ОО, в отношении которых проведена независимая оценка качества образования не реже, чем 1 раз в три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C11591" w:rsidRPr="00933BBD" w:rsidTr="00175112">
        <w:tc>
          <w:tcPr>
            <w:tcW w:w="4928" w:type="dxa"/>
            <w:shd w:val="clear" w:color="auto" w:fill="auto"/>
            <w:vAlign w:val="bottom"/>
          </w:tcPr>
          <w:p w:rsidR="00C11591" w:rsidRPr="00933BBD" w:rsidRDefault="005F3BD5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933BBD" w:rsidTr="00175112">
        <w:tc>
          <w:tcPr>
            <w:tcW w:w="4928" w:type="dxa"/>
            <w:shd w:val="clear" w:color="auto" w:fill="auto"/>
            <w:vAlign w:val="bottom"/>
          </w:tcPr>
          <w:p w:rsidR="00C11591" w:rsidRPr="00933BBD" w:rsidRDefault="00C11591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Количество аттестованных педагогических работников на первую высшую категорию и высшую квалификационную категорию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</w:tr>
      <w:tr w:rsidR="002B16C2" w:rsidRPr="00933BBD" w:rsidTr="00175112">
        <w:tc>
          <w:tcPr>
            <w:tcW w:w="4928" w:type="dxa"/>
            <w:shd w:val="clear" w:color="auto" w:fill="auto"/>
            <w:vAlign w:val="bottom"/>
          </w:tcPr>
          <w:p w:rsidR="002B16C2" w:rsidRPr="00933BBD" w:rsidRDefault="002B16C2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</w:t>
            </w:r>
            <w:r w:rsidR="00792B93" w:rsidRPr="00933BBD">
              <w:rPr>
                <w:b/>
                <w:bCs/>
                <w:szCs w:val="24"/>
              </w:rPr>
              <w:t xml:space="preserve"> </w:t>
            </w:r>
            <w:r w:rsidRPr="00933BBD">
              <w:rPr>
                <w:b/>
                <w:bCs/>
                <w:szCs w:val="24"/>
              </w:rPr>
              <w:t xml:space="preserve">4 «Патриотическое воспитание и подготовка граждан в Балахнинском </w:t>
            </w:r>
            <w:r w:rsidRPr="00933BBD">
              <w:rPr>
                <w:b/>
                <w:szCs w:val="24"/>
              </w:rPr>
              <w:t>муниципальном округе</w:t>
            </w:r>
            <w:r w:rsidRPr="00933BBD">
              <w:rPr>
                <w:b/>
                <w:bCs/>
                <w:szCs w:val="24"/>
              </w:rPr>
              <w:t xml:space="preserve"> к военной службе»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B16C2" w:rsidRPr="00933BBD" w:rsidTr="00175112">
        <w:tc>
          <w:tcPr>
            <w:tcW w:w="4928" w:type="dxa"/>
            <w:shd w:val="clear" w:color="auto" w:fill="auto"/>
            <w:vAlign w:val="bottom"/>
          </w:tcPr>
          <w:p w:rsidR="002B16C2" w:rsidRPr="00933BBD" w:rsidRDefault="002B16C2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112235" w:rsidRPr="00933BBD" w:rsidTr="00175112">
        <w:tc>
          <w:tcPr>
            <w:tcW w:w="4928" w:type="dxa"/>
            <w:shd w:val="clear" w:color="auto" w:fill="auto"/>
            <w:vAlign w:val="bottom"/>
          </w:tcPr>
          <w:p w:rsidR="00112235" w:rsidRPr="00933BBD" w:rsidRDefault="0011223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обучающихся, принявших участие в мероприятиях патриотической направленности, в общем количестве обучающихся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112235" w:rsidRPr="00933BBD" w:rsidTr="00175112">
        <w:tc>
          <w:tcPr>
            <w:tcW w:w="4928" w:type="dxa"/>
            <w:shd w:val="clear" w:color="auto" w:fill="auto"/>
            <w:vAlign w:val="bottom"/>
          </w:tcPr>
          <w:p w:rsidR="00112235" w:rsidRPr="00933BBD" w:rsidRDefault="0011223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допризывной молодежи, повысившей качественный уровень своей подготовки к службе в рядах Вооруженных Сил Российской Федерации через участие в соревнованиях военно-патриотического профиля, в общем количестве молодежи призывного возраста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</w:tr>
      <w:tr w:rsidR="00112235" w:rsidRPr="00933BBD" w:rsidTr="00175112">
        <w:tc>
          <w:tcPr>
            <w:tcW w:w="4928" w:type="dxa"/>
            <w:shd w:val="clear" w:color="auto" w:fill="auto"/>
            <w:vAlign w:val="bottom"/>
          </w:tcPr>
          <w:p w:rsidR="00112235" w:rsidRPr="00933BBD" w:rsidRDefault="005F3BD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346455" w:rsidRPr="00933BBD" w:rsidTr="00175112">
        <w:tc>
          <w:tcPr>
            <w:tcW w:w="4928" w:type="dxa"/>
            <w:shd w:val="clear" w:color="auto" w:fill="auto"/>
            <w:vAlign w:val="bottom"/>
          </w:tcPr>
          <w:p w:rsidR="00346455" w:rsidRPr="00933BBD" w:rsidRDefault="0034645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Численность обучающихся, вовлеченн</w:t>
            </w:r>
            <w:r w:rsidR="00974E19">
              <w:rPr>
                <w:szCs w:val="24"/>
              </w:rPr>
              <w:t>ых</w:t>
            </w:r>
            <w:r w:rsidRPr="00933BBD">
              <w:rPr>
                <w:szCs w:val="24"/>
              </w:rPr>
              <w:t xml:space="preserve"> в проведение культурно-патриотических мероприятий и участие в них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тыс. чел.</w:t>
            </w:r>
          </w:p>
          <w:p w:rsidR="00346455" w:rsidRPr="00933BBD" w:rsidRDefault="00346455" w:rsidP="003C46C2">
            <w:pPr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  <w:tc>
          <w:tcPr>
            <w:tcW w:w="708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</w:tr>
      <w:tr w:rsidR="00346455" w:rsidRPr="00933BBD" w:rsidTr="00175112">
        <w:tc>
          <w:tcPr>
            <w:tcW w:w="4928" w:type="dxa"/>
            <w:shd w:val="clear" w:color="auto" w:fill="auto"/>
            <w:vAlign w:val="bottom"/>
          </w:tcPr>
          <w:p w:rsidR="00346455" w:rsidRPr="00933BBD" w:rsidRDefault="00792B93" w:rsidP="00F0030D">
            <w:pPr>
              <w:widowControl w:val="0"/>
              <w:tabs>
                <w:tab w:val="left" w:pos="823"/>
                <w:tab w:val="left" w:pos="304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5 «Укрепление материально-технической базы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2A07" w:rsidRPr="00933BBD" w:rsidTr="00175112">
        <w:tc>
          <w:tcPr>
            <w:tcW w:w="4928" w:type="dxa"/>
            <w:shd w:val="clear" w:color="auto" w:fill="auto"/>
            <w:vAlign w:val="bottom"/>
          </w:tcPr>
          <w:p w:rsidR="00582A07" w:rsidRPr="00933BBD" w:rsidRDefault="00582A0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226C1" w:rsidRPr="00933BBD" w:rsidTr="00175112">
        <w:tc>
          <w:tcPr>
            <w:tcW w:w="4928" w:type="dxa"/>
            <w:shd w:val="clear" w:color="auto" w:fill="auto"/>
            <w:vAlign w:val="bottom"/>
          </w:tcPr>
          <w:p w:rsidR="002226C1" w:rsidRPr="00933BBD" w:rsidRDefault="002226C1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Удельный вес численности обучающихся муниципальных ОУ, которым предоставлена возможность обучаться в соответствии с основными современными требованиями, в общей численности обучающихся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2226C1" w:rsidRPr="00933BBD" w:rsidTr="00175112">
        <w:tc>
          <w:tcPr>
            <w:tcW w:w="4928" w:type="dxa"/>
            <w:shd w:val="clear" w:color="auto" w:fill="auto"/>
            <w:vAlign w:val="bottom"/>
          </w:tcPr>
          <w:p w:rsidR="002226C1" w:rsidRPr="00933BBD" w:rsidRDefault="005F3BD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933BBD" w:rsidTr="00175112">
        <w:tc>
          <w:tcPr>
            <w:tcW w:w="4928" w:type="dxa"/>
            <w:shd w:val="clear" w:color="auto" w:fill="auto"/>
            <w:vAlign w:val="bottom"/>
          </w:tcPr>
          <w:p w:rsidR="005802AB" w:rsidRPr="00933BBD" w:rsidRDefault="005802A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использованных средств, выделенных на укрепление материально-технической базы ОУ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5802AB" w:rsidRPr="00933BBD" w:rsidTr="00175112">
        <w:tc>
          <w:tcPr>
            <w:tcW w:w="4928" w:type="dxa"/>
            <w:shd w:val="clear" w:color="auto" w:fill="auto"/>
            <w:vAlign w:val="bottom"/>
          </w:tcPr>
          <w:p w:rsidR="005802AB" w:rsidRPr="00933BBD" w:rsidRDefault="005802A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Количество дополнительно созданных мест в ДОО в возврате от 1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мест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</w:tr>
      <w:tr w:rsidR="005802AB" w:rsidRPr="00933BBD" w:rsidTr="00175112">
        <w:tc>
          <w:tcPr>
            <w:tcW w:w="4928" w:type="dxa"/>
            <w:shd w:val="clear" w:color="auto" w:fill="auto"/>
            <w:vAlign w:val="bottom"/>
          </w:tcPr>
          <w:p w:rsidR="005802AB" w:rsidRPr="00933BBD" w:rsidRDefault="00ED7110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6 «Обеспечение пожарной безопасности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933BBD" w:rsidTr="00175112">
        <w:tc>
          <w:tcPr>
            <w:tcW w:w="4928" w:type="dxa"/>
            <w:shd w:val="clear" w:color="auto" w:fill="auto"/>
            <w:vAlign w:val="bottom"/>
          </w:tcPr>
          <w:p w:rsidR="005802AB" w:rsidRPr="00933BBD" w:rsidRDefault="009D7068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933BBD" w:rsidTr="00175112">
        <w:tc>
          <w:tcPr>
            <w:tcW w:w="4928" w:type="dxa"/>
            <w:shd w:val="clear" w:color="auto" w:fill="auto"/>
            <w:vAlign w:val="bottom"/>
          </w:tcPr>
          <w:p w:rsidR="00856C20" w:rsidRPr="00933BBD" w:rsidRDefault="00856C20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учреждений, которые обеспечены необходимым противопожарным оборудованием, средствами защиты пожаротушения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856C20" w:rsidRPr="00933BBD" w:rsidTr="00175112">
        <w:tc>
          <w:tcPr>
            <w:tcW w:w="4928" w:type="dxa"/>
            <w:shd w:val="clear" w:color="auto" w:fill="auto"/>
            <w:vAlign w:val="bottom"/>
          </w:tcPr>
          <w:p w:rsidR="00856C20" w:rsidRPr="00933BBD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933BBD" w:rsidTr="00175112">
        <w:tc>
          <w:tcPr>
            <w:tcW w:w="4928" w:type="dxa"/>
            <w:shd w:val="clear" w:color="auto" w:fill="auto"/>
            <w:vAlign w:val="bottom"/>
          </w:tcPr>
          <w:p w:rsidR="00856C20" w:rsidRPr="00933BBD" w:rsidRDefault="00856C20" w:rsidP="00974E1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szCs w:val="24"/>
              </w:rPr>
              <w:t xml:space="preserve">Выполнение предписаний Пожнадзора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856C20" w:rsidRPr="00933BBD" w:rsidTr="00175112">
        <w:tc>
          <w:tcPr>
            <w:tcW w:w="4928" w:type="dxa"/>
            <w:shd w:val="clear" w:color="auto" w:fill="auto"/>
            <w:vAlign w:val="bottom"/>
          </w:tcPr>
          <w:p w:rsidR="00856C20" w:rsidRPr="00933BBD" w:rsidRDefault="00EB3F9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7 «Социально-правовая защита детей в Балахнинском муниципальном округе»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FE37D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FE37D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Доля детей-сирот и детей, оставшихся без попечения родителей, в общем количестве детей от 0 до 18 лет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5F3BD5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FE37D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Сокращение численности детей, воспитывающихся в учреждениях для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56</w:t>
            </w: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35</w:t>
            </w: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B274F4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8 «Школьное питание как основа здоровьесбережения учащихся»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44836" w:rsidRPr="00933BBD" w:rsidTr="00175112">
        <w:trPr>
          <w:trHeight w:val="513"/>
        </w:trPr>
        <w:tc>
          <w:tcPr>
            <w:tcW w:w="4928" w:type="dxa"/>
            <w:shd w:val="clear" w:color="auto" w:fill="auto"/>
            <w:vAlign w:val="bottom"/>
          </w:tcPr>
          <w:p w:rsidR="00431B3A" w:rsidRPr="00933BBD" w:rsidRDefault="00044836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Материально-техническое обеспечение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836" w:rsidRPr="00933BBD" w:rsidRDefault="00FF13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в</w:t>
            </w:r>
            <w:r w:rsidR="00044836" w:rsidRPr="00933BBD">
              <w:rPr>
                <w:szCs w:val="24"/>
              </w:rPr>
              <w:t xml:space="preserve"> соотв</w:t>
            </w:r>
            <w:r w:rsidR="00D129AF" w:rsidRPr="00933BBD">
              <w:rPr>
                <w:szCs w:val="24"/>
              </w:rPr>
              <w:t xml:space="preserve">етствии </w:t>
            </w:r>
            <w:r w:rsidR="00044836" w:rsidRPr="00933BBD">
              <w:rPr>
                <w:szCs w:val="24"/>
              </w:rPr>
              <w:t>с ГОСТ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</w:tr>
      <w:tr w:rsidR="00044836" w:rsidRPr="00933BBD" w:rsidTr="00175112">
        <w:tc>
          <w:tcPr>
            <w:tcW w:w="4928" w:type="dxa"/>
            <w:shd w:val="clear" w:color="auto" w:fill="auto"/>
            <w:vAlign w:val="bottom"/>
          </w:tcPr>
          <w:p w:rsidR="00044836" w:rsidRPr="00933BBD" w:rsidRDefault="00044836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Количество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Увеличение количества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87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szCs w:val="24"/>
              </w:rPr>
              <w:t>Подпрограмма 9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Доля образовательных учреждений, представивших энергетическую декларацию в ГИС «Энергоэффективность»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Повышение уровня энергоэффективности учреждений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40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10 «Обеспечение реализации муниципальной программы»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Обеспечение выполнения плана работы Управления образования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 xml:space="preserve">Сохранение количества образовательных учреждений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ед.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</w:tr>
    </w:tbl>
    <w:p w:rsidR="00725B3B" w:rsidRPr="00634D1D" w:rsidRDefault="00725B3B" w:rsidP="003C46C2">
      <w:pPr>
        <w:ind w:firstLine="720"/>
        <w:jc w:val="center"/>
        <w:rPr>
          <w:b/>
          <w:szCs w:val="24"/>
          <w:highlight w:val="yellow"/>
        </w:rPr>
      </w:pPr>
    </w:p>
    <w:p w:rsidR="00BB1E3A" w:rsidRDefault="00BB1E3A" w:rsidP="00725B3B">
      <w:pPr>
        <w:ind w:firstLine="720"/>
        <w:jc w:val="center"/>
        <w:rPr>
          <w:szCs w:val="24"/>
        </w:rPr>
      </w:pPr>
    </w:p>
    <w:p w:rsidR="00725B3B" w:rsidRPr="005A1300" w:rsidRDefault="00725B3B" w:rsidP="00725B3B">
      <w:pPr>
        <w:ind w:firstLine="720"/>
        <w:jc w:val="center"/>
        <w:rPr>
          <w:szCs w:val="24"/>
        </w:rPr>
      </w:pPr>
      <w:r w:rsidRPr="005A1300">
        <w:rPr>
          <w:szCs w:val="24"/>
        </w:rPr>
        <w:t>Расходы на реализацию муниципальной программы</w:t>
      </w:r>
    </w:p>
    <w:p w:rsidR="00725B3B" w:rsidRPr="005A1300" w:rsidRDefault="00725B3B" w:rsidP="00725B3B">
      <w:pPr>
        <w:ind w:firstLine="720"/>
        <w:jc w:val="center"/>
        <w:rPr>
          <w:szCs w:val="24"/>
        </w:rPr>
      </w:pPr>
      <w:r w:rsidRPr="005A1300">
        <w:rPr>
          <w:szCs w:val="24"/>
        </w:rPr>
        <w:t xml:space="preserve">                                                                                                              </w:t>
      </w:r>
      <w:r w:rsidR="00CB34EC">
        <w:rPr>
          <w:szCs w:val="24"/>
        </w:rPr>
        <w:t xml:space="preserve">        </w:t>
      </w:r>
      <w:r w:rsidRPr="005A1300">
        <w:rPr>
          <w:szCs w:val="24"/>
        </w:rPr>
        <w:t xml:space="preserve">    тыс. рублей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275"/>
        <w:gridCol w:w="1276"/>
        <w:gridCol w:w="1418"/>
      </w:tblGrid>
      <w:tr w:rsidR="00C01648" w:rsidRPr="005A1300" w:rsidTr="00C01648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C01648" w:rsidRPr="005A1300" w:rsidRDefault="00C01648" w:rsidP="006F04E8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МП/ПМП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01648" w:rsidRPr="005A1300" w:rsidRDefault="00C01648" w:rsidP="006F04E8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1276" w:type="dxa"/>
            <w:vAlign w:val="center"/>
          </w:tcPr>
          <w:p w:rsidR="00C01648" w:rsidRPr="005A1300" w:rsidRDefault="00C01648" w:rsidP="005A1300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202</w:t>
            </w:r>
            <w:r w:rsidR="005A1300" w:rsidRPr="005A1300">
              <w:rPr>
                <w:szCs w:val="24"/>
              </w:rPr>
              <w:t>2</w:t>
            </w:r>
            <w:r w:rsidRPr="005A1300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C01648" w:rsidRPr="005A1300" w:rsidRDefault="00C01648" w:rsidP="005A1300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202</w:t>
            </w:r>
            <w:r w:rsidR="005A1300" w:rsidRPr="005A1300">
              <w:rPr>
                <w:szCs w:val="24"/>
              </w:rPr>
              <w:t>3</w:t>
            </w:r>
            <w:r w:rsidRPr="005A1300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C01648" w:rsidRPr="005A1300" w:rsidRDefault="00C01648" w:rsidP="005A1300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202</w:t>
            </w:r>
            <w:r w:rsidR="005A1300" w:rsidRPr="005A1300">
              <w:rPr>
                <w:szCs w:val="24"/>
              </w:rPr>
              <w:t>4</w:t>
            </w:r>
            <w:r w:rsidRPr="005A1300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01648" w:rsidRPr="005A1300" w:rsidRDefault="00C01648" w:rsidP="005A1300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202</w:t>
            </w:r>
            <w:r w:rsidR="005A1300" w:rsidRPr="005A1300">
              <w:rPr>
                <w:szCs w:val="24"/>
              </w:rPr>
              <w:t>5</w:t>
            </w:r>
            <w:r w:rsidRPr="005A1300">
              <w:rPr>
                <w:szCs w:val="24"/>
              </w:rPr>
              <w:t xml:space="preserve"> год</w:t>
            </w:r>
          </w:p>
        </w:tc>
      </w:tr>
      <w:tr w:rsidR="003B52E4" w:rsidRPr="005A1300" w:rsidTr="00C01648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b/>
                <w:szCs w:val="24"/>
              </w:rPr>
            </w:pPr>
            <w:r w:rsidRPr="005A1300">
              <w:rPr>
                <w:b/>
                <w:szCs w:val="24"/>
              </w:rPr>
              <w:t>01 0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ED7F8E">
              <w:rPr>
                <w:b/>
                <w:bCs/>
                <w:szCs w:val="24"/>
              </w:rPr>
              <w:t>1 349 992,1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5A1300">
              <w:rPr>
                <w:b/>
                <w:bCs/>
                <w:szCs w:val="24"/>
              </w:rPr>
              <w:t>1 429 217,8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5A1300">
              <w:rPr>
                <w:b/>
                <w:bCs/>
                <w:szCs w:val="24"/>
              </w:rPr>
              <w:t>1 426 783,0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b/>
                <w:szCs w:val="24"/>
              </w:rPr>
            </w:pPr>
            <w:r w:rsidRPr="005A1300">
              <w:rPr>
                <w:b/>
                <w:bCs/>
                <w:szCs w:val="24"/>
              </w:rPr>
              <w:t>1 429 177,7</w:t>
            </w:r>
          </w:p>
        </w:tc>
      </w:tr>
      <w:tr w:rsidR="003B52E4" w:rsidRPr="005A1300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01 1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ind w:left="-102"/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1 053 696,4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ind w:left="-102"/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1 219 792,1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ind w:left="-102"/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1 220 105,3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1 220 105,3</w:t>
            </w:r>
          </w:p>
        </w:tc>
      </w:tr>
      <w:tr w:rsidR="003B52E4" w:rsidRPr="005A1300" w:rsidTr="00F1397C">
        <w:trPr>
          <w:trHeight w:val="711"/>
        </w:trPr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01 2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«Развитие дополнительного образования и воспитания де</w:t>
            </w:r>
            <w:r w:rsidR="00CB34EC">
              <w:rPr>
                <w:szCs w:val="24"/>
              </w:rPr>
              <w:t>тей»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99 753,8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99 753,8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99 753,8</w:t>
            </w:r>
          </w:p>
        </w:tc>
      </w:tr>
      <w:tr w:rsidR="003B52E4" w:rsidRPr="005A1300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01 3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1 840,9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1 840,9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1 840,9</w:t>
            </w:r>
          </w:p>
        </w:tc>
      </w:tr>
      <w:tr w:rsidR="003B52E4" w:rsidRPr="005A1300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01 4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«Патриотическое воспитание и подготовка граждан в Балахнинском муниципальном округе к военной службе»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250,0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250,0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250,0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01 5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124 695,7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26 532,2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23 779,3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23 779,3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01 6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09005E">
              <w:rPr>
                <w:szCs w:val="24"/>
              </w:rPr>
              <w:t>1 360,0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1 360,0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1 360,0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1 360,0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01 7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«Социально-правовая защита детей в Балахнинском муниципальном округе»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09005E">
              <w:rPr>
                <w:szCs w:val="24"/>
              </w:rPr>
              <w:t>2 722,6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3 293,4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3 298,3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3 290,8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01 8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«Школьное питание как основа здоровьесбережения учащихся»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09005E">
              <w:rPr>
                <w:szCs w:val="24"/>
              </w:rPr>
              <w:t>57 368,2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62 779,2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62 779,2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65 181,4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01 9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09005E">
              <w:rPr>
                <w:szCs w:val="24"/>
              </w:rPr>
              <w:t>1 000,0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1 000,0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1 000,0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1 000,0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А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12 616,2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12 616,2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12 616,2</w:t>
            </w:r>
          </w:p>
        </w:tc>
      </w:tr>
    </w:tbl>
    <w:p w:rsidR="00A10F81" w:rsidRPr="00634D1D" w:rsidRDefault="00A10F81" w:rsidP="00725B3B">
      <w:pPr>
        <w:ind w:firstLine="709"/>
        <w:jc w:val="both"/>
        <w:rPr>
          <w:szCs w:val="24"/>
          <w:highlight w:val="yellow"/>
        </w:rPr>
      </w:pPr>
    </w:p>
    <w:p w:rsidR="005D3297" w:rsidRPr="001803CF" w:rsidRDefault="005D3297" w:rsidP="005D3297">
      <w:pPr>
        <w:ind w:firstLine="709"/>
        <w:jc w:val="both"/>
        <w:rPr>
          <w:szCs w:val="24"/>
        </w:rPr>
      </w:pPr>
      <w:bookmarkStart w:id="0" w:name="_Hlk87545189"/>
      <w:r w:rsidRPr="001803CF">
        <w:rPr>
          <w:szCs w:val="24"/>
        </w:rPr>
        <w:t>Изменение объема бюджетных ассигнований по сравнению с 202</w:t>
      </w:r>
      <w:r w:rsidR="001803CF" w:rsidRPr="001803CF">
        <w:rPr>
          <w:szCs w:val="24"/>
        </w:rPr>
        <w:t>2</w:t>
      </w:r>
      <w:r w:rsidRPr="001803CF">
        <w:rPr>
          <w:szCs w:val="24"/>
        </w:rPr>
        <w:t xml:space="preserve"> годом, главным образом связано с:</w:t>
      </w:r>
    </w:p>
    <w:p w:rsidR="005D3297" w:rsidRPr="001803CF" w:rsidRDefault="005D3297" w:rsidP="005D3297">
      <w:pPr>
        <w:ind w:firstLine="709"/>
        <w:jc w:val="both"/>
        <w:rPr>
          <w:szCs w:val="24"/>
        </w:rPr>
      </w:pPr>
      <w:r w:rsidRPr="001803CF">
        <w:rPr>
          <w:szCs w:val="24"/>
        </w:rPr>
        <w:t xml:space="preserve">- ростом заработной платы отдельных категорий работников учреждений Нижегородской области, поименованных в </w:t>
      </w:r>
      <w:r w:rsidR="00D23CA2">
        <w:rPr>
          <w:szCs w:val="24"/>
        </w:rPr>
        <w:t>«</w:t>
      </w:r>
      <w:r w:rsidRPr="001803CF">
        <w:rPr>
          <w:szCs w:val="24"/>
        </w:rPr>
        <w:t>майских</w:t>
      </w:r>
      <w:r w:rsidR="00D23CA2">
        <w:rPr>
          <w:szCs w:val="24"/>
        </w:rPr>
        <w:t>»</w:t>
      </w:r>
      <w:r w:rsidRPr="001803CF">
        <w:rPr>
          <w:szCs w:val="24"/>
        </w:rPr>
        <w:t xml:space="preserve"> указах Президента Российской Федерации 2012 года, с учетом прогноза среднемесячного дохода от трудовой деятельности на 202</w:t>
      </w:r>
      <w:r w:rsidR="001803CF" w:rsidRPr="001803CF">
        <w:rPr>
          <w:szCs w:val="24"/>
        </w:rPr>
        <w:t>3</w:t>
      </w:r>
      <w:r w:rsidRPr="001803CF">
        <w:rPr>
          <w:szCs w:val="24"/>
        </w:rPr>
        <w:t xml:space="preserve"> год;</w:t>
      </w:r>
    </w:p>
    <w:p w:rsidR="001803CF" w:rsidRDefault="005D3297" w:rsidP="005D3297">
      <w:pPr>
        <w:ind w:firstLine="709"/>
        <w:jc w:val="both"/>
        <w:rPr>
          <w:rFonts w:cs="Arial"/>
          <w:szCs w:val="24"/>
        </w:rPr>
      </w:pPr>
      <w:r w:rsidRPr="001803CF">
        <w:rPr>
          <w:szCs w:val="24"/>
        </w:rPr>
        <w:t xml:space="preserve">- </w:t>
      </w:r>
      <w:r w:rsidR="001803CF" w:rsidRPr="001803CF">
        <w:rPr>
          <w:rFonts w:cs="Arial"/>
          <w:szCs w:val="24"/>
        </w:rPr>
        <w:t>доведением заработной платы отдельных категорий работников до минимального размера оплаты труда;</w:t>
      </w:r>
    </w:p>
    <w:p w:rsidR="001803CF" w:rsidRDefault="001803CF" w:rsidP="005D3297">
      <w:pPr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Pr="001803CF">
        <w:rPr>
          <w:rFonts w:cs="Arial"/>
          <w:szCs w:val="24"/>
        </w:rPr>
        <w:t xml:space="preserve">индексацией заработной платы работников, на которых не распространяются </w:t>
      </w:r>
      <w:r w:rsidR="00D23CA2">
        <w:rPr>
          <w:rFonts w:cs="Arial"/>
          <w:szCs w:val="24"/>
        </w:rPr>
        <w:t xml:space="preserve">«майские» </w:t>
      </w:r>
      <w:r w:rsidRPr="001803CF">
        <w:rPr>
          <w:rFonts w:cs="Arial"/>
          <w:szCs w:val="24"/>
        </w:rPr>
        <w:t>указы Президента Российской Федерации, с 1 октября 2022 года на 4 %</w:t>
      </w:r>
      <w:r w:rsidR="00D23CA2">
        <w:rPr>
          <w:rFonts w:cs="Arial"/>
          <w:szCs w:val="24"/>
        </w:rPr>
        <w:t xml:space="preserve"> и </w:t>
      </w:r>
      <w:r w:rsidR="00D23CA2" w:rsidRPr="001803CF">
        <w:rPr>
          <w:szCs w:val="24"/>
        </w:rPr>
        <w:t>с 1 октября 2023 года на 6,5%</w:t>
      </w:r>
      <w:r w:rsidRPr="001803CF">
        <w:rPr>
          <w:rFonts w:cs="Arial"/>
          <w:szCs w:val="24"/>
        </w:rPr>
        <w:t>;</w:t>
      </w:r>
    </w:p>
    <w:p w:rsidR="005D3297" w:rsidRDefault="001803CF" w:rsidP="005D3297">
      <w:pPr>
        <w:ind w:firstLine="709"/>
        <w:jc w:val="both"/>
        <w:rPr>
          <w:szCs w:val="24"/>
        </w:rPr>
      </w:pPr>
      <w:r w:rsidRPr="001803CF">
        <w:rPr>
          <w:rFonts w:cs="Arial"/>
          <w:i/>
          <w:sz w:val="28"/>
          <w:szCs w:val="28"/>
        </w:rPr>
        <w:t xml:space="preserve"> </w:t>
      </w:r>
      <w:r w:rsidR="005D3297" w:rsidRPr="001803CF">
        <w:rPr>
          <w:szCs w:val="24"/>
        </w:rPr>
        <w:t xml:space="preserve">- индексацией расходов </w:t>
      </w:r>
      <w:r w:rsidRPr="001803CF">
        <w:rPr>
          <w:szCs w:val="24"/>
        </w:rPr>
        <w:t xml:space="preserve">на питание на 6,5%, </w:t>
      </w:r>
      <w:r w:rsidR="005D3297" w:rsidRPr="001803CF">
        <w:rPr>
          <w:szCs w:val="24"/>
        </w:rPr>
        <w:t xml:space="preserve">на оплату коммунальных услуг на </w:t>
      </w:r>
      <w:r w:rsidRPr="001803CF">
        <w:rPr>
          <w:szCs w:val="24"/>
        </w:rPr>
        <w:t>9</w:t>
      </w:r>
      <w:r w:rsidR="005D3297" w:rsidRPr="001803CF">
        <w:rPr>
          <w:szCs w:val="24"/>
        </w:rPr>
        <w:t>%;</w:t>
      </w:r>
    </w:p>
    <w:p w:rsidR="00B538A7" w:rsidRPr="001803CF" w:rsidRDefault="00B538A7" w:rsidP="005D3297">
      <w:pPr>
        <w:ind w:firstLine="709"/>
        <w:jc w:val="both"/>
        <w:rPr>
          <w:szCs w:val="24"/>
        </w:rPr>
      </w:pPr>
      <w:r w:rsidRPr="00B538A7">
        <w:rPr>
          <w:szCs w:val="24"/>
        </w:rPr>
        <w:t>- уменьшением расходов на проведение капитального ремонта общеобразовательных организаций;</w:t>
      </w:r>
      <w:r>
        <w:rPr>
          <w:szCs w:val="24"/>
        </w:rPr>
        <w:t xml:space="preserve"> </w:t>
      </w:r>
    </w:p>
    <w:bookmarkEnd w:id="0"/>
    <w:p w:rsidR="005D3297" w:rsidRPr="00634D1D" w:rsidRDefault="005D3297" w:rsidP="005D3297">
      <w:pPr>
        <w:ind w:firstLine="709"/>
        <w:jc w:val="both"/>
        <w:rPr>
          <w:szCs w:val="24"/>
          <w:highlight w:val="yellow"/>
        </w:rPr>
      </w:pPr>
      <w:r w:rsidRPr="006E5813">
        <w:rPr>
          <w:szCs w:val="24"/>
        </w:rPr>
        <w:t xml:space="preserve">- </w:t>
      </w:r>
      <w:r w:rsidR="006E5813">
        <w:rPr>
          <w:szCs w:val="24"/>
          <w:lang w:val="en-US"/>
        </w:rPr>
        <w:t>c</w:t>
      </w:r>
      <w:r w:rsidR="006F54BC" w:rsidRPr="006E5813">
        <w:rPr>
          <w:szCs w:val="24"/>
        </w:rPr>
        <w:t xml:space="preserve"> передачей</w:t>
      </w:r>
      <w:r w:rsidR="006E5813" w:rsidRPr="006E5813">
        <w:rPr>
          <w:szCs w:val="24"/>
        </w:rPr>
        <w:t xml:space="preserve"> </w:t>
      </w:r>
      <w:r w:rsidR="006E5813">
        <w:rPr>
          <w:szCs w:val="24"/>
        </w:rPr>
        <w:t>функций</w:t>
      </w:r>
      <w:r w:rsidR="006F54BC" w:rsidRPr="006E5813">
        <w:rPr>
          <w:szCs w:val="24"/>
        </w:rPr>
        <w:t xml:space="preserve"> МКУ </w:t>
      </w:r>
      <w:r w:rsidR="006E5813">
        <w:rPr>
          <w:szCs w:val="24"/>
        </w:rPr>
        <w:t>«</w:t>
      </w:r>
      <w:r w:rsidR="006F54BC" w:rsidRPr="006E5813">
        <w:rPr>
          <w:szCs w:val="24"/>
        </w:rPr>
        <w:t>ЦБУО</w:t>
      </w:r>
      <w:r w:rsidR="006E5813">
        <w:rPr>
          <w:szCs w:val="24"/>
        </w:rPr>
        <w:t>» вновь созданному Муниципальному бюджетному учреждению «Межотраслевая централизованная бухгалтерия муниципальных учреждений Балахнинского муниципального округа Нижегородской области» (постановление Администрации Балахнинского муниципального округа №2283 от 07.11.2022).</w:t>
      </w:r>
    </w:p>
    <w:p w:rsidR="00725B3B" w:rsidRPr="006F54BC" w:rsidRDefault="00725B3B" w:rsidP="00725B3B">
      <w:pPr>
        <w:ind w:firstLine="709"/>
        <w:jc w:val="both"/>
        <w:rPr>
          <w:szCs w:val="24"/>
        </w:rPr>
      </w:pPr>
      <w:r w:rsidRPr="006F54BC">
        <w:rPr>
          <w:szCs w:val="24"/>
        </w:rPr>
        <w:t xml:space="preserve">Бюджетные ассигнования в рамках программы </w:t>
      </w:r>
      <w:r w:rsidR="00D10FDE" w:rsidRPr="006F54BC">
        <w:rPr>
          <w:szCs w:val="24"/>
        </w:rPr>
        <w:t>распределены</w:t>
      </w:r>
      <w:r w:rsidRPr="006F54BC">
        <w:rPr>
          <w:szCs w:val="24"/>
        </w:rPr>
        <w:t xml:space="preserve"> </w:t>
      </w:r>
      <w:r w:rsidR="00DE571D" w:rsidRPr="006F54BC">
        <w:rPr>
          <w:szCs w:val="24"/>
        </w:rPr>
        <w:t>по следующим подпрограммам</w:t>
      </w:r>
      <w:r w:rsidRPr="006F54BC">
        <w:rPr>
          <w:szCs w:val="24"/>
        </w:rPr>
        <w:t>:</w:t>
      </w:r>
    </w:p>
    <w:p w:rsidR="00725B3B" w:rsidRPr="00634D1D" w:rsidRDefault="00725B3B" w:rsidP="00725B3B">
      <w:pPr>
        <w:ind w:firstLine="709"/>
        <w:jc w:val="both"/>
        <w:rPr>
          <w:szCs w:val="24"/>
          <w:highlight w:val="yellow"/>
        </w:rPr>
      </w:pPr>
    </w:p>
    <w:p w:rsidR="00F4386E" w:rsidRPr="00B538A7" w:rsidRDefault="007E1AC0" w:rsidP="007E1AC0">
      <w:pPr>
        <w:pStyle w:val="Courier14"/>
        <w:ind w:left="142" w:firstLine="567"/>
        <w:rPr>
          <w:rFonts w:ascii="Times New Roman" w:hAnsi="Times New Roman"/>
          <w:sz w:val="24"/>
          <w:szCs w:val="24"/>
        </w:rPr>
      </w:pPr>
      <w:r w:rsidRPr="00B538A7">
        <w:rPr>
          <w:rFonts w:ascii="Times New Roman" w:hAnsi="Times New Roman" w:cs="Times New Roman"/>
          <w:sz w:val="24"/>
          <w:szCs w:val="24"/>
        </w:rPr>
        <w:t xml:space="preserve">1. </w:t>
      </w:r>
      <w:r w:rsidR="00A4503D" w:rsidRPr="00B538A7">
        <w:rPr>
          <w:rFonts w:ascii="Times New Roman" w:hAnsi="Times New Roman" w:cs="Times New Roman"/>
          <w:sz w:val="24"/>
          <w:szCs w:val="24"/>
        </w:rPr>
        <w:t>Подпрограмм</w:t>
      </w:r>
      <w:r w:rsidR="00DE571D" w:rsidRPr="00B538A7">
        <w:rPr>
          <w:rFonts w:ascii="Times New Roman" w:hAnsi="Times New Roman" w:cs="Times New Roman"/>
          <w:sz w:val="24"/>
          <w:szCs w:val="24"/>
        </w:rPr>
        <w:t>а</w:t>
      </w:r>
      <w:r w:rsidR="00A4503D" w:rsidRPr="00B538A7">
        <w:rPr>
          <w:rFonts w:ascii="Times New Roman" w:hAnsi="Times New Roman" w:cs="Times New Roman"/>
          <w:sz w:val="24"/>
          <w:szCs w:val="24"/>
        </w:rPr>
        <w:t xml:space="preserve"> «</w:t>
      </w:r>
      <w:r w:rsidR="002B3DAE" w:rsidRPr="00B538A7">
        <w:rPr>
          <w:rFonts w:ascii="Times New Roman" w:hAnsi="Times New Roman" w:cs="Times New Roman"/>
          <w:sz w:val="24"/>
          <w:szCs w:val="24"/>
        </w:rPr>
        <w:t>Развитие общего образования</w:t>
      </w:r>
      <w:r w:rsidR="00A4503D" w:rsidRPr="00B538A7">
        <w:rPr>
          <w:rFonts w:ascii="Times New Roman" w:hAnsi="Times New Roman" w:cs="Times New Roman"/>
          <w:sz w:val="24"/>
          <w:szCs w:val="24"/>
        </w:rPr>
        <w:t>»</w:t>
      </w:r>
      <w:r w:rsidR="00F4386E" w:rsidRPr="00B538A7">
        <w:rPr>
          <w:rFonts w:ascii="Times New Roman" w:hAnsi="Times New Roman" w:cs="Times New Roman"/>
          <w:sz w:val="24"/>
          <w:szCs w:val="24"/>
        </w:rPr>
        <w:t>:</w:t>
      </w:r>
    </w:p>
    <w:p w:rsidR="00F4386E" w:rsidRPr="00B538A7" w:rsidRDefault="0096019C" w:rsidP="00242FF0">
      <w:pPr>
        <w:pStyle w:val="Courier14"/>
        <w:ind w:firstLine="709"/>
        <w:rPr>
          <w:rFonts w:ascii="Times New Roman" w:hAnsi="Times New Roman"/>
          <w:sz w:val="24"/>
          <w:szCs w:val="24"/>
        </w:rPr>
      </w:pPr>
      <w:r w:rsidRPr="00B538A7">
        <w:rPr>
          <w:rFonts w:ascii="Times New Roman" w:hAnsi="Times New Roman" w:cs="Times New Roman"/>
          <w:sz w:val="24"/>
          <w:szCs w:val="24"/>
        </w:rPr>
        <w:t xml:space="preserve"> </w:t>
      </w:r>
      <w:r w:rsidR="00F4386E" w:rsidRPr="00B538A7">
        <w:rPr>
          <w:rFonts w:ascii="Times New Roman" w:hAnsi="Times New Roman" w:cs="Times New Roman"/>
          <w:sz w:val="24"/>
          <w:szCs w:val="24"/>
        </w:rPr>
        <w:t>Расходы на</w:t>
      </w:r>
      <w:r w:rsidR="00A4503D" w:rsidRPr="00B538A7">
        <w:rPr>
          <w:rFonts w:ascii="Times New Roman" w:hAnsi="Times New Roman" w:cs="Times New Roman"/>
          <w:sz w:val="24"/>
          <w:szCs w:val="24"/>
        </w:rPr>
        <w:t xml:space="preserve"> 202</w:t>
      </w:r>
      <w:r w:rsidR="00E7318B" w:rsidRPr="00B538A7">
        <w:rPr>
          <w:rFonts w:ascii="Times New Roman" w:hAnsi="Times New Roman" w:cs="Times New Roman"/>
          <w:sz w:val="24"/>
          <w:szCs w:val="24"/>
        </w:rPr>
        <w:t>3</w:t>
      </w:r>
      <w:r w:rsidR="00A4503D" w:rsidRPr="00B538A7">
        <w:rPr>
          <w:rFonts w:ascii="Times New Roman" w:hAnsi="Times New Roman" w:cs="Times New Roman"/>
          <w:sz w:val="24"/>
          <w:szCs w:val="24"/>
        </w:rPr>
        <w:t xml:space="preserve"> год</w:t>
      </w:r>
      <w:r w:rsidR="00F4386E" w:rsidRPr="00B538A7">
        <w:rPr>
          <w:rFonts w:ascii="Times New Roman" w:hAnsi="Times New Roman" w:cs="Times New Roman"/>
          <w:sz w:val="24"/>
          <w:szCs w:val="24"/>
        </w:rPr>
        <w:t xml:space="preserve"> предусмотрены в сумме</w:t>
      </w:r>
      <w:r w:rsidR="00725B3B" w:rsidRPr="00B538A7">
        <w:rPr>
          <w:rFonts w:ascii="Times New Roman" w:hAnsi="Times New Roman"/>
          <w:sz w:val="24"/>
          <w:szCs w:val="24"/>
        </w:rPr>
        <w:t xml:space="preserve"> </w:t>
      </w:r>
      <w:r w:rsidR="00B538A7" w:rsidRPr="00B538A7">
        <w:rPr>
          <w:rFonts w:ascii="Times New Roman" w:hAnsi="Times New Roman"/>
          <w:sz w:val="24"/>
          <w:szCs w:val="24"/>
        </w:rPr>
        <w:t>1 219 792,1</w:t>
      </w:r>
      <w:r w:rsidR="009C707C" w:rsidRPr="00B538A7">
        <w:rPr>
          <w:rFonts w:ascii="Times New Roman" w:hAnsi="Times New Roman"/>
          <w:sz w:val="24"/>
          <w:szCs w:val="24"/>
        </w:rPr>
        <w:t xml:space="preserve"> тыс.</w:t>
      </w:r>
      <w:r w:rsidR="00F4386E" w:rsidRPr="00B538A7">
        <w:rPr>
          <w:rFonts w:ascii="Times New Roman" w:hAnsi="Times New Roman"/>
          <w:sz w:val="24"/>
          <w:szCs w:val="24"/>
        </w:rPr>
        <w:t xml:space="preserve"> </w:t>
      </w:r>
      <w:r w:rsidR="009C707C" w:rsidRPr="00B538A7">
        <w:rPr>
          <w:rFonts w:ascii="Times New Roman" w:hAnsi="Times New Roman"/>
          <w:sz w:val="24"/>
          <w:szCs w:val="24"/>
        </w:rPr>
        <w:t>рублей</w:t>
      </w:r>
      <w:r w:rsidR="00A4503D" w:rsidRPr="00B538A7">
        <w:rPr>
          <w:rFonts w:ascii="Times New Roman" w:hAnsi="Times New Roman"/>
          <w:sz w:val="24"/>
          <w:szCs w:val="24"/>
        </w:rPr>
        <w:t>,</w:t>
      </w:r>
      <w:r w:rsidR="001C3C17" w:rsidRPr="00B538A7">
        <w:rPr>
          <w:rFonts w:ascii="Times New Roman" w:hAnsi="Times New Roman"/>
          <w:sz w:val="24"/>
          <w:szCs w:val="24"/>
        </w:rPr>
        <w:t xml:space="preserve"> что составляет </w:t>
      </w:r>
    </w:p>
    <w:p w:rsidR="00C257F8" w:rsidRPr="00B538A7" w:rsidRDefault="001C3C17" w:rsidP="00242FF0">
      <w:pPr>
        <w:pStyle w:val="Courier14"/>
        <w:ind w:firstLine="709"/>
        <w:rPr>
          <w:rFonts w:ascii="Times New Roman" w:hAnsi="Times New Roman"/>
          <w:sz w:val="24"/>
          <w:szCs w:val="24"/>
        </w:rPr>
      </w:pPr>
      <w:r w:rsidRPr="00B538A7">
        <w:rPr>
          <w:rFonts w:ascii="Times New Roman" w:hAnsi="Times New Roman"/>
          <w:sz w:val="24"/>
          <w:szCs w:val="24"/>
        </w:rPr>
        <w:t>11</w:t>
      </w:r>
      <w:r w:rsidR="00B538A7" w:rsidRPr="00B538A7">
        <w:rPr>
          <w:rFonts w:ascii="Times New Roman" w:hAnsi="Times New Roman"/>
          <w:sz w:val="24"/>
          <w:szCs w:val="24"/>
        </w:rPr>
        <w:t>5,8</w:t>
      </w:r>
      <w:r w:rsidRPr="00B538A7">
        <w:rPr>
          <w:rFonts w:ascii="Times New Roman" w:hAnsi="Times New Roman"/>
          <w:sz w:val="24"/>
          <w:szCs w:val="24"/>
        </w:rPr>
        <w:t>% к уровню 202</w:t>
      </w:r>
      <w:r w:rsidR="00B538A7" w:rsidRPr="00B538A7">
        <w:rPr>
          <w:rFonts w:ascii="Times New Roman" w:hAnsi="Times New Roman"/>
          <w:sz w:val="24"/>
          <w:szCs w:val="24"/>
        </w:rPr>
        <w:t>2</w:t>
      </w:r>
      <w:r w:rsidRPr="00B538A7">
        <w:rPr>
          <w:rFonts w:ascii="Times New Roman" w:hAnsi="Times New Roman"/>
          <w:sz w:val="24"/>
          <w:szCs w:val="24"/>
        </w:rPr>
        <w:t xml:space="preserve"> года. Расходы на 202</w:t>
      </w:r>
      <w:r w:rsidR="00B538A7" w:rsidRPr="00B538A7">
        <w:rPr>
          <w:rFonts w:ascii="Times New Roman" w:hAnsi="Times New Roman"/>
          <w:sz w:val="24"/>
          <w:szCs w:val="24"/>
        </w:rPr>
        <w:t>4</w:t>
      </w:r>
      <w:r w:rsidRPr="00B538A7">
        <w:rPr>
          <w:rFonts w:ascii="Times New Roman" w:hAnsi="Times New Roman"/>
          <w:sz w:val="24"/>
          <w:szCs w:val="24"/>
        </w:rPr>
        <w:t xml:space="preserve"> и 202</w:t>
      </w:r>
      <w:r w:rsidR="00B538A7" w:rsidRPr="00B538A7">
        <w:rPr>
          <w:rFonts w:ascii="Times New Roman" w:hAnsi="Times New Roman"/>
          <w:sz w:val="24"/>
          <w:szCs w:val="24"/>
        </w:rPr>
        <w:t>5</w:t>
      </w:r>
      <w:r w:rsidRPr="00B538A7">
        <w:rPr>
          <w:rFonts w:ascii="Times New Roman" w:hAnsi="Times New Roman"/>
          <w:sz w:val="24"/>
          <w:szCs w:val="24"/>
        </w:rPr>
        <w:t xml:space="preserve"> годы </w:t>
      </w:r>
      <w:r w:rsidR="00F4386E" w:rsidRPr="00B538A7">
        <w:rPr>
          <w:rFonts w:ascii="Times New Roman" w:hAnsi="Times New Roman"/>
          <w:sz w:val="24"/>
          <w:szCs w:val="24"/>
        </w:rPr>
        <w:t xml:space="preserve">предусмотрены в сумме </w:t>
      </w:r>
      <w:r w:rsidR="00B538A7" w:rsidRPr="00B538A7">
        <w:rPr>
          <w:rFonts w:ascii="Times New Roman" w:hAnsi="Times New Roman"/>
          <w:sz w:val="24"/>
          <w:szCs w:val="24"/>
        </w:rPr>
        <w:t>1 220 105,3</w:t>
      </w:r>
      <w:r w:rsidR="002303A3" w:rsidRPr="00B538A7">
        <w:rPr>
          <w:rFonts w:ascii="Times New Roman" w:hAnsi="Times New Roman"/>
          <w:sz w:val="24"/>
          <w:szCs w:val="24"/>
        </w:rPr>
        <w:t xml:space="preserve"> </w:t>
      </w:r>
      <w:r w:rsidRPr="00B538A7">
        <w:rPr>
          <w:rFonts w:ascii="Times New Roman" w:hAnsi="Times New Roman"/>
          <w:sz w:val="24"/>
          <w:szCs w:val="24"/>
        </w:rPr>
        <w:t xml:space="preserve">тыс. рублей </w:t>
      </w:r>
      <w:r w:rsidR="00B538A7" w:rsidRPr="00B538A7">
        <w:rPr>
          <w:rFonts w:ascii="Times New Roman" w:hAnsi="Times New Roman"/>
          <w:sz w:val="24"/>
          <w:szCs w:val="24"/>
        </w:rPr>
        <w:t>ежегодно</w:t>
      </w:r>
      <w:r w:rsidRPr="00B538A7">
        <w:rPr>
          <w:rFonts w:ascii="Times New Roman" w:hAnsi="Times New Roman"/>
          <w:sz w:val="24"/>
          <w:szCs w:val="24"/>
        </w:rPr>
        <w:t>.</w:t>
      </w:r>
      <w:r w:rsidR="00A4503D" w:rsidRPr="00B538A7">
        <w:rPr>
          <w:rFonts w:ascii="Times New Roman" w:hAnsi="Times New Roman"/>
          <w:sz w:val="24"/>
          <w:szCs w:val="24"/>
        </w:rPr>
        <w:t xml:space="preserve"> </w:t>
      </w:r>
    </w:p>
    <w:p w:rsidR="00ED2499" w:rsidRPr="003A3363" w:rsidRDefault="00A4503D" w:rsidP="00242FF0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3A3363">
        <w:rPr>
          <w:rFonts w:ascii="Times New Roman" w:hAnsi="Times New Roman" w:cs="Times New Roman"/>
          <w:sz w:val="24"/>
          <w:szCs w:val="24"/>
        </w:rPr>
        <w:t xml:space="preserve">Расходы по подпрограмме </w:t>
      </w:r>
      <w:r w:rsidR="00F4386E" w:rsidRPr="003A3363">
        <w:rPr>
          <w:rFonts w:ascii="Times New Roman" w:hAnsi="Times New Roman" w:cs="Times New Roman"/>
          <w:sz w:val="24"/>
          <w:szCs w:val="24"/>
        </w:rPr>
        <w:t xml:space="preserve">будут направлены на </w:t>
      </w:r>
      <w:r w:rsidR="00856FFE" w:rsidRPr="003A3363">
        <w:rPr>
          <w:rFonts w:ascii="Times New Roman" w:hAnsi="Times New Roman" w:cs="Times New Roman"/>
          <w:sz w:val="24"/>
          <w:szCs w:val="24"/>
        </w:rPr>
        <w:t>о</w:t>
      </w:r>
      <w:r w:rsidR="00FF331A" w:rsidRPr="003A3363">
        <w:rPr>
          <w:rFonts w:ascii="Times New Roman" w:hAnsi="Times New Roman" w:cs="Times New Roman"/>
          <w:sz w:val="24"/>
          <w:szCs w:val="24"/>
        </w:rPr>
        <w:t>беспечение деятельности муниципальных образовательных у</w:t>
      </w:r>
      <w:r w:rsidR="00856FFE" w:rsidRPr="003A3363">
        <w:rPr>
          <w:rFonts w:ascii="Times New Roman" w:hAnsi="Times New Roman" w:cs="Times New Roman"/>
          <w:sz w:val="24"/>
          <w:szCs w:val="24"/>
        </w:rPr>
        <w:t>ч</w:t>
      </w:r>
      <w:r w:rsidR="00FF331A" w:rsidRPr="003A3363">
        <w:rPr>
          <w:rFonts w:ascii="Times New Roman" w:hAnsi="Times New Roman" w:cs="Times New Roman"/>
          <w:sz w:val="24"/>
          <w:szCs w:val="24"/>
        </w:rPr>
        <w:t xml:space="preserve">реждений </w:t>
      </w:r>
      <w:r w:rsidR="00935BCD" w:rsidRPr="003A3363">
        <w:rPr>
          <w:rFonts w:ascii="Times New Roman" w:hAnsi="Times New Roman" w:cs="Times New Roman"/>
          <w:sz w:val="24"/>
          <w:szCs w:val="24"/>
        </w:rPr>
        <w:t>(детские сады и школы)</w:t>
      </w:r>
      <w:r w:rsidR="00FF331A" w:rsidRPr="003A3363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FF331A" w:rsidRPr="00033D8E" w:rsidRDefault="00FF331A" w:rsidP="00242FF0">
      <w:pPr>
        <w:ind w:firstLine="709"/>
        <w:jc w:val="both"/>
        <w:rPr>
          <w:szCs w:val="24"/>
        </w:rPr>
      </w:pPr>
      <w:r w:rsidRPr="00033D8E">
        <w:rPr>
          <w:i/>
          <w:szCs w:val="24"/>
        </w:rPr>
        <w:t>- за счет средств бюджета</w:t>
      </w:r>
      <w:r w:rsidR="0054312B" w:rsidRPr="00033D8E">
        <w:rPr>
          <w:i/>
          <w:szCs w:val="24"/>
        </w:rPr>
        <w:t xml:space="preserve"> округа</w:t>
      </w:r>
      <w:r w:rsidRPr="00033D8E">
        <w:rPr>
          <w:i/>
          <w:szCs w:val="24"/>
        </w:rPr>
        <w:t xml:space="preserve"> в 202</w:t>
      </w:r>
      <w:r w:rsidR="00033D8E" w:rsidRPr="00033D8E">
        <w:rPr>
          <w:i/>
          <w:szCs w:val="24"/>
        </w:rPr>
        <w:t>3</w:t>
      </w:r>
      <w:r w:rsidRPr="00033D8E">
        <w:rPr>
          <w:i/>
          <w:szCs w:val="24"/>
        </w:rPr>
        <w:t xml:space="preserve"> году – </w:t>
      </w:r>
      <w:r w:rsidR="00033D8E" w:rsidRPr="00033D8E">
        <w:rPr>
          <w:i/>
          <w:szCs w:val="24"/>
        </w:rPr>
        <w:t>319 872,5</w:t>
      </w:r>
      <w:r w:rsidRPr="00033D8E">
        <w:rPr>
          <w:i/>
          <w:szCs w:val="24"/>
        </w:rPr>
        <w:t xml:space="preserve"> тыс.</w:t>
      </w:r>
      <w:r w:rsidR="001C0F9B" w:rsidRPr="00033D8E">
        <w:rPr>
          <w:i/>
          <w:szCs w:val="24"/>
        </w:rPr>
        <w:t xml:space="preserve"> </w:t>
      </w:r>
      <w:r w:rsidRPr="00033D8E">
        <w:rPr>
          <w:i/>
          <w:szCs w:val="24"/>
        </w:rPr>
        <w:t>рублей, в 202</w:t>
      </w:r>
      <w:r w:rsidR="00033D8E" w:rsidRPr="00033D8E">
        <w:rPr>
          <w:i/>
          <w:szCs w:val="24"/>
        </w:rPr>
        <w:t>4</w:t>
      </w:r>
      <w:r w:rsidR="00B21121" w:rsidRPr="00033D8E">
        <w:rPr>
          <w:i/>
          <w:szCs w:val="24"/>
        </w:rPr>
        <w:t xml:space="preserve"> </w:t>
      </w:r>
      <w:r w:rsidRPr="00033D8E">
        <w:rPr>
          <w:i/>
          <w:szCs w:val="24"/>
        </w:rPr>
        <w:t xml:space="preserve">году – </w:t>
      </w:r>
      <w:r w:rsidR="00033D8E" w:rsidRPr="00033D8E">
        <w:rPr>
          <w:i/>
          <w:szCs w:val="24"/>
        </w:rPr>
        <w:t>319 872,5</w:t>
      </w:r>
      <w:r w:rsidRPr="00033D8E">
        <w:rPr>
          <w:i/>
          <w:szCs w:val="24"/>
        </w:rPr>
        <w:t xml:space="preserve"> тыс.</w:t>
      </w:r>
      <w:r w:rsidR="00D23CA2">
        <w:rPr>
          <w:i/>
          <w:szCs w:val="24"/>
        </w:rPr>
        <w:t xml:space="preserve">  </w:t>
      </w:r>
      <w:r w:rsidRPr="00033D8E">
        <w:rPr>
          <w:i/>
          <w:szCs w:val="24"/>
        </w:rPr>
        <w:t>рублей, в 202</w:t>
      </w:r>
      <w:r w:rsidR="00033D8E" w:rsidRPr="00033D8E">
        <w:rPr>
          <w:i/>
          <w:szCs w:val="24"/>
        </w:rPr>
        <w:t>5</w:t>
      </w:r>
      <w:r w:rsidRPr="00033D8E">
        <w:rPr>
          <w:i/>
          <w:szCs w:val="24"/>
        </w:rPr>
        <w:t xml:space="preserve"> году – </w:t>
      </w:r>
      <w:r w:rsidR="00033D8E" w:rsidRPr="00033D8E">
        <w:rPr>
          <w:i/>
          <w:szCs w:val="24"/>
        </w:rPr>
        <w:t>319 872,5</w:t>
      </w:r>
      <w:r w:rsidRPr="00033D8E">
        <w:rPr>
          <w:i/>
          <w:szCs w:val="24"/>
        </w:rPr>
        <w:t xml:space="preserve"> тыс.</w:t>
      </w:r>
      <w:r w:rsidR="00D23CA2">
        <w:rPr>
          <w:i/>
          <w:szCs w:val="24"/>
        </w:rPr>
        <w:t xml:space="preserve"> </w:t>
      </w:r>
      <w:r w:rsidRPr="00033D8E">
        <w:rPr>
          <w:i/>
          <w:szCs w:val="24"/>
        </w:rPr>
        <w:t>рублей</w:t>
      </w:r>
      <w:r w:rsidR="00DE571D" w:rsidRPr="00033D8E">
        <w:rPr>
          <w:i/>
          <w:szCs w:val="24"/>
        </w:rPr>
        <w:t xml:space="preserve"> (расходы на выплату заработной платы с начислениями, коммунальные услуги, </w:t>
      </w:r>
      <w:r w:rsidR="00B12811" w:rsidRPr="00033D8E">
        <w:rPr>
          <w:i/>
          <w:szCs w:val="24"/>
        </w:rPr>
        <w:t xml:space="preserve">питание льготных категорий детей, </w:t>
      </w:r>
      <w:r w:rsidR="00DE571D" w:rsidRPr="00033D8E">
        <w:rPr>
          <w:i/>
          <w:szCs w:val="24"/>
        </w:rPr>
        <w:t>прочие расходы</w:t>
      </w:r>
      <w:r w:rsidR="00B12811" w:rsidRPr="00033D8E">
        <w:rPr>
          <w:i/>
          <w:szCs w:val="24"/>
        </w:rPr>
        <w:t>)</w:t>
      </w:r>
      <w:r w:rsidRPr="00033D8E">
        <w:rPr>
          <w:i/>
          <w:szCs w:val="24"/>
        </w:rPr>
        <w:t>;</w:t>
      </w:r>
    </w:p>
    <w:p w:rsidR="00FF331A" w:rsidRPr="00033D8E" w:rsidRDefault="00FF331A" w:rsidP="00242FF0">
      <w:pPr>
        <w:ind w:firstLine="709"/>
        <w:jc w:val="both"/>
        <w:rPr>
          <w:i/>
        </w:rPr>
      </w:pPr>
      <w:r w:rsidRPr="00033D8E">
        <w:rPr>
          <w:i/>
        </w:rPr>
        <w:t>- за счет субвенции из областного бюджета на исполнение полномочий в сфере общего образования в муниципальных дошкольных образовательных организациях в 202</w:t>
      </w:r>
      <w:r w:rsidR="00033D8E" w:rsidRPr="00033D8E">
        <w:rPr>
          <w:i/>
        </w:rPr>
        <w:t>3</w:t>
      </w:r>
      <w:r w:rsidRPr="00033D8E">
        <w:rPr>
          <w:i/>
        </w:rPr>
        <w:t xml:space="preserve"> году – </w:t>
      </w:r>
      <w:r w:rsidR="00033D8E" w:rsidRPr="00033D8E">
        <w:rPr>
          <w:i/>
        </w:rPr>
        <w:t>315</w:t>
      </w:r>
      <w:r w:rsidR="00033D8E" w:rsidRPr="00033D8E">
        <w:rPr>
          <w:i/>
          <w:lang w:val="en-US"/>
        </w:rPr>
        <w:t> </w:t>
      </w:r>
      <w:r w:rsidR="00033D8E" w:rsidRPr="00033D8E">
        <w:rPr>
          <w:i/>
        </w:rPr>
        <w:t>326,5</w:t>
      </w:r>
      <w:r w:rsidRPr="00033D8E">
        <w:rPr>
          <w:i/>
        </w:rPr>
        <w:t xml:space="preserve"> тыс.</w:t>
      </w:r>
      <w:r w:rsidR="007F4479" w:rsidRPr="00033D8E">
        <w:rPr>
          <w:i/>
        </w:rPr>
        <w:t xml:space="preserve"> </w:t>
      </w:r>
      <w:r w:rsidRPr="00033D8E">
        <w:rPr>
          <w:i/>
        </w:rPr>
        <w:t>рублей, в 202</w:t>
      </w:r>
      <w:r w:rsidR="00033D8E" w:rsidRPr="00033D8E">
        <w:rPr>
          <w:i/>
        </w:rPr>
        <w:t>4</w:t>
      </w:r>
      <w:r w:rsidRPr="00033D8E">
        <w:rPr>
          <w:i/>
        </w:rPr>
        <w:t xml:space="preserve"> году – </w:t>
      </w:r>
      <w:r w:rsidR="00033D8E" w:rsidRPr="00033D8E">
        <w:rPr>
          <w:i/>
        </w:rPr>
        <w:t>315 326,5</w:t>
      </w:r>
      <w:r w:rsidRPr="00033D8E">
        <w:rPr>
          <w:i/>
        </w:rPr>
        <w:t xml:space="preserve"> тыс.</w:t>
      </w:r>
      <w:r w:rsidR="007F4479" w:rsidRPr="00033D8E">
        <w:rPr>
          <w:i/>
        </w:rPr>
        <w:t xml:space="preserve"> </w:t>
      </w:r>
      <w:r w:rsidRPr="00033D8E">
        <w:rPr>
          <w:i/>
        </w:rPr>
        <w:t>рублей, в 202</w:t>
      </w:r>
      <w:r w:rsidR="00033D8E" w:rsidRPr="00033D8E">
        <w:rPr>
          <w:i/>
        </w:rPr>
        <w:t>5</w:t>
      </w:r>
      <w:r w:rsidRPr="00033D8E">
        <w:rPr>
          <w:i/>
        </w:rPr>
        <w:t xml:space="preserve"> году – </w:t>
      </w:r>
      <w:r w:rsidR="00033D8E" w:rsidRPr="00033D8E">
        <w:rPr>
          <w:i/>
        </w:rPr>
        <w:t>315 326,5</w:t>
      </w:r>
      <w:r w:rsidR="00BB733C" w:rsidRPr="00033D8E">
        <w:rPr>
          <w:i/>
        </w:rPr>
        <w:t xml:space="preserve"> </w:t>
      </w:r>
      <w:r w:rsidR="008F24EB">
        <w:rPr>
          <w:i/>
        </w:rPr>
        <w:t xml:space="preserve">                            </w:t>
      </w:r>
      <w:r w:rsidRPr="00033D8E">
        <w:rPr>
          <w:i/>
        </w:rPr>
        <w:t>тыс.</w:t>
      </w:r>
      <w:r w:rsidR="007F4479" w:rsidRPr="00033D8E">
        <w:rPr>
          <w:i/>
        </w:rPr>
        <w:t xml:space="preserve"> </w:t>
      </w:r>
      <w:r w:rsidRPr="00033D8E">
        <w:rPr>
          <w:i/>
        </w:rPr>
        <w:t>рублей;</w:t>
      </w:r>
    </w:p>
    <w:p w:rsidR="00FF331A" w:rsidRPr="00033D8E" w:rsidRDefault="00FF331A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D8E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исполнение полномочий в сфере общего образования в муниципальных общеобразовательных организациях в 202</w:t>
      </w:r>
      <w:r w:rsidR="004642E9" w:rsidRPr="00033D8E">
        <w:rPr>
          <w:rFonts w:ascii="Times New Roman" w:hAnsi="Times New Roman" w:cs="Times New Roman"/>
          <w:i/>
          <w:sz w:val="24"/>
          <w:szCs w:val="24"/>
        </w:rPr>
        <w:t>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533 405,7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4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686FEB" w:rsidRPr="00686FEB">
        <w:rPr>
          <w:rFonts w:ascii="Times New Roman" w:hAnsi="Times New Roman" w:cs="Times New Roman"/>
          <w:i/>
          <w:sz w:val="24"/>
          <w:szCs w:val="24"/>
        </w:rPr>
        <w:t>5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33 405,7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533 405,7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FF331A" w:rsidRPr="007523ED" w:rsidRDefault="00FF331A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23ED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в 202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3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523ED" w:rsidRPr="007523ED">
        <w:rPr>
          <w:rFonts w:ascii="Times New Roman" w:hAnsi="Times New Roman" w:cs="Times New Roman"/>
          <w:i/>
          <w:sz w:val="24"/>
          <w:szCs w:val="24"/>
        </w:rPr>
        <w:t>2 952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,0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7523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3ED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4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523ED" w:rsidRPr="007523ED">
        <w:rPr>
          <w:rFonts w:ascii="Times New Roman" w:hAnsi="Times New Roman" w:cs="Times New Roman"/>
          <w:i/>
          <w:sz w:val="24"/>
          <w:szCs w:val="24"/>
        </w:rPr>
        <w:t>2 952</w:t>
      </w:r>
      <w:r w:rsidR="00B21121" w:rsidRPr="007523ED">
        <w:rPr>
          <w:rFonts w:ascii="Times New Roman" w:hAnsi="Times New Roman" w:cs="Times New Roman"/>
          <w:i/>
          <w:sz w:val="24"/>
          <w:szCs w:val="24"/>
        </w:rPr>
        <w:t>,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0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7523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3ED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5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523ED" w:rsidRPr="007523ED">
        <w:rPr>
          <w:rFonts w:ascii="Times New Roman" w:hAnsi="Times New Roman" w:cs="Times New Roman"/>
          <w:i/>
          <w:sz w:val="24"/>
          <w:szCs w:val="24"/>
        </w:rPr>
        <w:t>2 952</w:t>
      </w:r>
      <w:r w:rsidR="00B21121" w:rsidRPr="007523ED">
        <w:rPr>
          <w:rFonts w:ascii="Times New Roman" w:hAnsi="Times New Roman" w:cs="Times New Roman"/>
          <w:i/>
          <w:sz w:val="24"/>
          <w:szCs w:val="24"/>
        </w:rPr>
        <w:t>,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0</w:t>
      </w:r>
      <w:r w:rsidR="008F24EB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7523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3ED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FF331A" w:rsidRPr="00033D8E" w:rsidRDefault="00FF331A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D8E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</w:r>
      <w:bookmarkStart w:id="1" w:name="_Hlk87278985"/>
      <w:r w:rsidRPr="00033D8E">
        <w:rPr>
          <w:rFonts w:ascii="Times New Roman" w:hAnsi="Times New Roman" w:cs="Times New Roman"/>
          <w:i/>
          <w:sz w:val="24"/>
          <w:szCs w:val="24"/>
        </w:rPr>
        <w:t>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2 700,3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24EB"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Pr="00033D8E">
        <w:rPr>
          <w:rFonts w:ascii="Times New Roman" w:hAnsi="Times New Roman" w:cs="Times New Roman"/>
          <w:i/>
          <w:sz w:val="24"/>
          <w:szCs w:val="24"/>
        </w:rPr>
        <w:t>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</w:t>
      </w:r>
      <w:r w:rsidR="00686FEB" w:rsidRPr="00686FEB">
        <w:rPr>
          <w:rFonts w:ascii="Times New Roman" w:hAnsi="Times New Roman" w:cs="Times New Roman"/>
          <w:i/>
          <w:sz w:val="24"/>
          <w:szCs w:val="24"/>
        </w:rPr>
        <w:t>24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2 700,3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2 700,3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рублей;</w:t>
      </w:r>
      <w:bookmarkEnd w:id="1"/>
    </w:p>
    <w:p w:rsidR="00A15987" w:rsidRPr="00033D8E" w:rsidRDefault="00A15987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D8E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>образования, в том числе адаптированные основные общеобразовательные программы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3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27 420,0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4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27 733,2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27 733,2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4979D4" w:rsidRDefault="004979D4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D8E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осуществление выплаты компенсации части родительской платы за присмотр и уход за ребенком в муниципальных дошкольных образовательных организациях, в том числе обеспечение организации выплаты компенсации части родительской платы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18 115,1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4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18 115,1</w:t>
      </w:r>
      <w:r w:rsidR="003D6640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24EB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Pr="00033D8E">
        <w:rPr>
          <w:rFonts w:ascii="Times New Roman" w:hAnsi="Times New Roman" w:cs="Times New Roman"/>
          <w:i/>
          <w:sz w:val="24"/>
          <w:szCs w:val="24"/>
        </w:rPr>
        <w:t>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18 115,1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</w:t>
      </w:r>
      <w:r w:rsidR="00A15987" w:rsidRPr="00033D8E">
        <w:rPr>
          <w:rFonts w:ascii="Times New Roman" w:hAnsi="Times New Roman" w:cs="Times New Roman"/>
          <w:i/>
          <w:sz w:val="24"/>
          <w:szCs w:val="24"/>
        </w:rPr>
        <w:t>й.</w:t>
      </w:r>
    </w:p>
    <w:p w:rsidR="004B35A5" w:rsidRPr="00033D8E" w:rsidRDefault="004B35A5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F9B" w:rsidRPr="00400A08" w:rsidRDefault="001C0F9B" w:rsidP="001C0F9B">
      <w:pPr>
        <w:ind w:left="568"/>
        <w:jc w:val="both"/>
        <w:rPr>
          <w:szCs w:val="24"/>
        </w:rPr>
      </w:pPr>
      <w:r w:rsidRPr="00400A08">
        <w:rPr>
          <w:szCs w:val="24"/>
        </w:rPr>
        <w:t xml:space="preserve">2. </w:t>
      </w:r>
      <w:r w:rsidR="00673D34" w:rsidRPr="00400A08">
        <w:rPr>
          <w:szCs w:val="24"/>
        </w:rPr>
        <w:t>Подпрограмм</w:t>
      </w:r>
      <w:r w:rsidR="00DE571D" w:rsidRPr="00400A08">
        <w:rPr>
          <w:szCs w:val="24"/>
        </w:rPr>
        <w:t>а</w:t>
      </w:r>
      <w:r w:rsidR="00673D34" w:rsidRPr="00400A08">
        <w:rPr>
          <w:szCs w:val="24"/>
        </w:rPr>
        <w:t xml:space="preserve"> «</w:t>
      </w:r>
      <w:r w:rsidR="00C24220" w:rsidRPr="00400A08">
        <w:rPr>
          <w:szCs w:val="24"/>
        </w:rPr>
        <w:t>Развитие дополнительного образования и воспитания детей</w:t>
      </w:r>
      <w:r w:rsidR="00673D34" w:rsidRPr="00400A08">
        <w:rPr>
          <w:szCs w:val="24"/>
        </w:rPr>
        <w:t>»</w:t>
      </w:r>
      <w:r w:rsidRPr="00400A08">
        <w:rPr>
          <w:szCs w:val="24"/>
        </w:rPr>
        <w:t>:</w:t>
      </w:r>
    </w:p>
    <w:p w:rsidR="008F24EB" w:rsidRDefault="001C0F9B" w:rsidP="006E4D4D">
      <w:pPr>
        <w:pStyle w:val="aff9"/>
        <w:ind w:left="0" w:firstLine="709"/>
        <w:jc w:val="both"/>
        <w:rPr>
          <w:szCs w:val="24"/>
        </w:rPr>
      </w:pPr>
      <w:r w:rsidRPr="00400A08">
        <w:rPr>
          <w:szCs w:val="24"/>
        </w:rPr>
        <w:t xml:space="preserve">Расходы на </w:t>
      </w:r>
      <w:r w:rsidR="00725B3B" w:rsidRPr="00400A08">
        <w:rPr>
          <w:szCs w:val="24"/>
        </w:rPr>
        <w:t>20</w:t>
      </w:r>
      <w:r w:rsidR="00D01C08" w:rsidRPr="00400A08">
        <w:rPr>
          <w:szCs w:val="24"/>
        </w:rPr>
        <w:t>2</w:t>
      </w:r>
      <w:r w:rsidR="00400A08" w:rsidRPr="00400A08">
        <w:rPr>
          <w:szCs w:val="24"/>
        </w:rPr>
        <w:t>3</w:t>
      </w:r>
      <w:r w:rsidR="00725B3B" w:rsidRPr="00400A08">
        <w:rPr>
          <w:szCs w:val="24"/>
        </w:rPr>
        <w:t xml:space="preserve"> год</w:t>
      </w:r>
      <w:r w:rsidRPr="00400A08">
        <w:rPr>
          <w:szCs w:val="24"/>
        </w:rPr>
        <w:t xml:space="preserve"> предусмотрены в сумме</w:t>
      </w:r>
      <w:r w:rsidR="00725B3B" w:rsidRPr="00400A08">
        <w:rPr>
          <w:szCs w:val="24"/>
        </w:rPr>
        <w:t xml:space="preserve"> </w:t>
      </w:r>
      <w:r w:rsidR="00400A08" w:rsidRPr="00400A08">
        <w:rPr>
          <w:szCs w:val="24"/>
        </w:rPr>
        <w:t>99 753,8</w:t>
      </w:r>
      <w:r w:rsidR="00C257F8" w:rsidRPr="00400A08">
        <w:rPr>
          <w:szCs w:val="24"/>
        </w:rPr>
        <w:t xml:space="preserve"> </w:t>
      </w:r>
      <w:r w:rsidR="00F81359" w:rsidRPr="00400A08">
        <w:rPr>
          <w:szCs w:val="24"/>
        </w:rPr>
        <w:t>тыс. рублей</w:t>
      </w:r>
      <w:r w:rsidR="00725B3B" w:rsidRPr="00400A08">
        <w:rPr>
          <w:szCs w:val="24"/>
        </w:rPr>
        <w:t xml:space="preserve">, </w:t>
      </w:r>
      <w:r w:rsidR="005F4470" w:rsidRPr="00400A08">
        <w:rPr>
          <w:szCs w:val="24"/>
        </w:rPr>
        <w:t xml:space="preserve">что составляет </w:t>
      </w:r>
      <w:r w:rsidR="00400A08" w:rsidRPr="00400A08">
        <w:rPr>
          <w:szCs w:val="24"/>
        </w:rPr>
        <w:t>118,4</w:t>
      </w:r>
      <w:r w:rsidR="005F4470" w:rsidRPr="00400A08">
        <w:rPr>
          <w:szCs w:val="24"/>
        </w:rPr>
        <w:t>% к уровню 202</w:t>
      </w:r>
      <w:r w:rsidR="00AF0BAA">
        <w:rPr>
          <w:szCs w:val="24"/>
        </w:rPr>
        <w:t>2</w:t>
      </w:r>
      <w:r w:rsidR="005F4470" w:rsidRPr="00400A08">
        <w:rPr>
          <w:szCs w:val="24"/>
        </w:rPr>
        <w:t xml:space="preserve"> года</w:t>
      </w:r>
      <w:r w:rsidR="00673D34" w:rsidRPr="00400A08">
        <w:rPr>
          <w:szCs w:val="24"/>
        </w:rPr>
        <w:t>.</w:t>
      </w:r>
      <w:r w:rsidR="005F4470" w:rsidRPr="00400A08">
        <w:rPr>
          <w:szCs w:val="24"/>
        </w:rPr>
        <w:t xml:space="preserve"> Расходы на 2023 и 2024 годы </w:t>
      </w:r>
      <w:r w:rsidRPr="00400A08">
        <w:rPr>
          <w:szCs w:val="24"/>
        </w:rPr>
        <w:t>предусмотрены в сумме</w:t>
      </w:r>
      <w:r w:rsidR="005F4470" w:rsidRPr="00400A08">
        <w:rPr>
          <w:szCs w:val="24"/>
        </w:rPr>
        <w:t xml:space="preserve"> </w:t>
      </w:r>
      <w:r w:rsidR="00400A08" w:rsidRPr="00400A08">
        <w:rPr>
          <w:szCs w:val="24"/>
        </w:rPr>
        <w:t>99 753,8</w:t>
      </w:r>
      <w:r w:rsidR="005F4470" w:rsidRPr="00400A08">
        <w:rPr>
          <w:szCs w:val="24"/>
        </w:rPr>
        <w:t xml:space="preserve"> тыс. рублей.</w:t>
      </w:r>
    </w:p>
    <w:p w:rsidR="00D4060A" w:rsidRPr="008F24EB" w:rsidRDefault="00673D34" w:rsidP="006E4D4D">
      <w:pPr>
        <w:pStyle w:val="aff9"/>
        <w:ind w:left="0" w:firstLine="709"/>
        <w:jc w:val="both"/>
        <w:rPr>
          <w:szCs w:val="24"/>
        </w:rPr>
      </w:pPr>
      <w:r w:rsidRPr="008F24EB">
        <w:rPr>
          <w:szCs w:val="24"/>
        </w:rPr>
        <w:t>Расходы по подпрограмме</w:t>
      </w:r>
      <w:r w:rsidR="001C0F9B" w:rsidRPr="008F24EB">
        <w:rPr>
          <w:szCs w:val="24"/>
        </w:rPr>
        <w:t xml:space="preserve"> будут направлены на</w:t>
      </w:r>
      <w:r w:rsidRPr="008F24EB">
        <w:rPr>
          <w:szCs w:val="24"/>
        </w:rPr>
        <w:t>:</w:t>
      </w:r>
    </w:p>
    <w:p w:rsidR="00673D34" w:rsidRPr="00400A08" w:rsidRDefault="00673D34" w:rsidP="006E4D4D">
      <w:pPr>
        <w:ind w:firstLine="709"/>
        <w:jc w:val="both"/>
        <w:rPr>
          <w:szCs w:val="24"/>
        </w:rPr>
      </w:pPr>
      <w:r w:rsidRPr="00400A08">
        <w:rPr>
          <w:szCs w:val="24"/>
        </w:rPr>
        <w:t xml:space="preserve">- </w:t>
      </w:r>
      <w:r w:rsidR="004C0032" w:rsidRPr="00400A08">
        <w:rPr>
          <w:szCs w:val="24"/>
        </w:rPr>
        <w:t>р</w:t>
      </w:r>
      <w:r w:rsidRPr="00400A08">
        <w:rPr>
          <w:szCs w:val="24"/>
        </w:rPr>
        <w:t>еализацию мероприятий по организации отдыха и оздоровления детей и молодежи в 202</w:t>
      </w:r>
      <w:r w:rsidR="00400A08" w:rsidRPr="00400A08">
        <w:rPr>
          <w:szCs w:val="24"/>
        </w:rPr>
        <w:t>3</w:t>
      </w:r>
      <w:r w:rsidRPr="00400A08">
        <w:rPr>
          <w:szCs w:val="24"/>
        </w:rPr>
        <w:t xml:space="preserve"> году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0E26B8" w:rsidRPr="00400A08">
        <w:rPr>
          <w:szCs w:val="24"/>
        </w:rPr>
        <w:t>7</w:t>
      </w:r>
      <w:r w:rsidR="00400A08" w:rsidRPr="00400A08">
        <w:rPr>
          <w:szCs w:val="24"/>
        </w:rPr>
        <w:t> 287,3</w:t>
      </w:r>
      <w:r w:rsidRPr="00400A08">
        <w:rPr>
          <w:szCs w:val="24"/>
        </w:rPr>
        <w:t xml:space="preserve"> тыс.</w:t>
      </w:r>
      <w:r w:rsidR="001C0F9B" w:rsidRPr="00400A08">
        <w:rPr>
          <w:szCs w:val="24"/>
        </w:rPr>
        <w:t xml:space="preserve"> </w:t>
      </w:r>
      <w:r w:rsidRPr="00400A08">
        <w:rPr>
          <w:szCs w:val="24"/>
        </w:rPr>
        <w:t xml:space="preserve">рублей, </w:t>
      </w:r>
      <w:r w:rsidR="009951AE" w:rsidRPr="00400A08">
        <w:rPr>
          <w:szCs w:val="24"/>
        </w:rPr>
        <w:t>в</w:t>
      </w:r>
      <w:r w:rsidRPr="00400A08">
        <w:rPr>
          <w:szCs w:val="24"/>
        </w:rPr>
        <w:t xml:space="preserve"> 202</w:t>
      </w:r>
      <w:r w:rsidR="00400A08" w:rsidRPr="00400A08">
        <w:rPr>
          <w:szCs w:val="24"/>
        </w:rPr>
        <w:t>4</w:t>
      </w:r>
      <w:r w:rsidRPr="00400A08">
        <w:rPr>
          <w:szCs w:val="24"/>
        </w:rPr>
        <w:t xml:space="preserve"> год</w:t>
      </w:r>
      <w:r w:rsidR="009951AE" w:rsidRPr="00400A08">
        <w:rPr>
          <w:szCs w:val="24"/>
        </w:rPr>
        <w:t>у</w:t>
      </w:r>
      <w:r w:rsidRPr="00400A08">
        <w:rPr>
          <w:szCs w:val="24"/>
        </w:rPr>
        <w:t xml:space="preserve"> в сумме </w:t>
      </w:r>
      <w:r w:rsidR="00400A08" w:rsidRPr="00400A08">
        <w:rPr>
          <w:szCs w:val="24"/>
        </w:rPr>
        <w:t>7 287,3</w:t>
      </w:r>
      <w:r w:rsidRPr="00400A08">
        <w:rPr>
          <w:szCs w:val="24"/>
        </w:rPr>
        <w:t xml:space="preserve"> тыс. рублей, </w:t>
      </w:r>
      <w:r w:rsidR="009951AE" w:rsidRPr="00400A08">
        <w:rPr>
          <w:szCs w:val="24"/>
        </w:rPr>
        <w:t>в</w:t>
      </w:r>
      <w:r w:rsidRPr="00400A08">
        <w:rPr>
          <w:szCs w:val="24"/>
        </w:rPr>
        <w:t xml:space="preserve"> 202</w:t>
      </w:r>
      <w:r w:rsidR="00400A08" w:rsidRPr="00400A08">
        <w:rPr>
          <w:szCs w:val="24"/>
        </w:rPr>
        <w:t>5</w:t>
      </w:r>
      <w:r w:rsidRPr="00400A08">
        <w:rPr>
          <w:szCs w:val="24"/>
        </w:rPr>
        <w:t xml:space="preserve"> год</w:t>
      </w:r>
      <w:r w:rsidR="009951AE" w:rsidRPr="00400A08">
        <w:rPr>
          <w:szCs w:val="24"/>
        </w:rPr>
        <w:t>у</w:t>
      </w:r>
      <w:r w:rsidRPr="00400A08">
        <w:rPr>
          <w:szCs w:val="24"/>
        </w:rPr>
        <w:t xml:space="preserve">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400A08" w:rsidRPr="00400A08">
        <w:rPr>
          <w:szCs w:val="24"/>
        </w:rPr>
        <w:t>7 287,3</w:t>
      </w:r>
      <w:r w:rsidRPr="00400A08">
        <w:rPr>
          <w:szCs w:val="24"/>
        </w:rPr>
        <w:t xml:space="preserve"> тыс.</w:t>
      </w:r>
      <w:r w:rsidR="009951AE" w:rsidRPr="00400A08">
        <w:rPr>
          <w:szCs w:val="24"/>
        </w:rPr>
        <w:t xml:space="preserve"> </w:t>
      </w:r>
      <w:r w:rsidRPr="00400A08">
        <w:rPr>
          <w:szCs w:val="24"/>
        </w:rPr>
        <w:t>рублей, в том числе:</w:t>
      </w:r>
    </w:p>
    <w:p w:rsidR="00673D34" w:rsidRPr="00400A08" w:rsidRDefault="00673D34" w:rsidP="006E4D4D">
      <w:pPr>
        <w:ind w:firstLine="709"/>
        <w:jc w:val="both"/>
        <w:rPr>
          <w:i/>
          <w:szCs w:val="24"/>
        </w:rPr>
      </w:pPr>
      <w:r w:rsidRPr="00400A08">
        <w:rPr>
          <w:szCs w:val="24"/>
        </w:rPr>
        <w:tab/>
      </w:r>
      <w:r w:rsidRPr="00400A08">
        <w:rPr>
          <w:i/>
          <w:szCs w:val="24"/>
        </w:rPr>
        <w:t>- за счет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в 202</w:t>
      </w:r>
      <w:r w:rsidR="00400A08" w:rsidRPr="00400A08">
        <w:rPr>
          <w:i/>
          <w:szCs w:val="24"/>
        </w:rPr>
        <w:t>3</w:t>
      </w:r>
      <w:r w:rsidRPr="00400A08">
        <w:rPr>
          <w:i/>
          <w:szCs w:val="24"/>
        </w:rPr>
        <w:t xml:space="preserve"> году –</w:t>
      </w:r>
      <w:r w:rsidR="00400A08" w:rsidRPr="00400A08">
        <w:rPr>
          <w:i/>
          <w:szCs w:val="24"/>
        </w:rPr>
        <w:t>2 287,3</w:t>
      </w:r>
      <w:r w:rsidRPr="00400A08">
        <w:rPr>
          <w:i/>
          <w:szCs w:val="24"/>
        </w:rPr>
        <w:t xml:space="preserve"> тыс.</w:t>
      </w:r>
      <w:r w:rsidR="009951AE" w:rsidRPr="00400A08">
        <w:rPr>
          <w:i/>
          <w:szCs w:val="24"/>
        </w:rPr>
        <w:t xml:space="preserve"> </w:t>
      </w:r>
      <w:r w:rsidRPr="00400A08">
        <w:rPr>
          <w:i/>
          <w:szCs w:val="24"/>
        </w:rPr>
        <w:t>рублей, в 202</w:t>
      </w:r>
      <w:r w:rsidR="00400A08" w:rsidRPr="00400A08">
        <w:rPr>
          <w:i/>
          <w:szCs w:val="24"/>
        </w:rPr>
        <w:t>4</w:t>
      </w:r>
      <w:r w:rsidRPr="00400A08">
        <w:rPr>
          <w:i/>
          <w:szCs w:val="24"/>
        </w:rPr>
        <w:t xml:space="preserve"> году – </w:t>
      </w:r>
      <w:r w:rsidR="00400A08" w:rsidRPr="00400A08">
        <w:rPr>
          <w:i/>
          <w:szCs w:val="24"/>
        </w:rPr>
        <w:t>2 287,3</w:t>
      </w:r>
      <w:r w:rsidRPr="00400A08">
        <w:rPr>
          <w:i/>
          <w:szCs w:val="24"/>
        </w:rPr>
        <w:t xml:space="preserve"> тыс.</w:t>
      </w:r>
      <w:r w:rsidR="009951AE" w:rsidRPr="00400A08">
        <w:rPr>
          <w:i/>
          <w:szCs w:val="24"/>
        </w:rPr>
        <w:t xml:space="preserve"> </w:t>
      </w:r>
      <w:r w:rsidRPr="00400A08">
        <w:rPr>
          <w:i/>
          <w:szCs w:val="24"/>
        </w:rPr>
        <w:t>рублей, в 202</w:t>
      </w:r>
      <w:r w:rsidR="00400A08" w:rsidRPr="00400A08">
        <w:rPr>
          <w:i/>
          <w:szCs w:val="24"/>
        </w:rPr>
        <w:t>5</w:t>
      </w:r>
      <w:r w:rsidRPr="00400A08">
        <w:rPr>
          <w:i/>
          <w:szCs w:val="24"/>
        </w:rPr>
        <w:t xml:space="preserve"> году – </w:t>
      </w:r>
      <w:r w:rsidR="00400A08" w:rsidRPr="00400A08">
        <w:rPr>
          <w:i/>
          <w:szCs w:val="24"/>
        </w:rPr>
        <w:t>2 287,3</w:t>
      </w:r>
      <w:r w:rsidRPr="00400A08">
        <w:rPr>
          <w:i/>
          <w:szCs w:val="24"/>
        </w:rPr>
        <w:t xml:space="preserve"> тыс.</w:t>
      </w:r>
      <w:r w:rsidR="009951AE" w:rsidRPr="00400A08">
        <w:rPr>
          <w:i/>
          <w:szCs w:val="24"/>
        </w:rPr>
        <w:t xml:space="preserve"> </w:t>
      </w:r>
      <w:r w:rsidRPr="00400A08">
        <w:rPr>
          <w:i/>
          <w:szCs w:val="24"/>
        </w:rPr>
        <w:t>рублей;</w:t>
      </w:r>
    </w:p>
    <w:p w:rsidR="00935BCD" w:rsidRPr="00400A08" w:rsidRDefault="00935BCD" w:rsidP="006E4D4D">
      <w:pPr>
        <w:tabs>
          <w:tab w:val="left" w:pos="426"/>
        </w:tabs>
        <w:ind w:firstLine="709"/>
        <w:jc w:val="both"/>
        <w:rPr>
          <w:szCs w:val="24"/>
        </w:rPr>
      </w:pPr>
      <w:r w:rsidRPr="00400A08">
        <w:rPr>
          <w:i/>
          <w:szCs w:val="24"/>
        </w:rPr>
        <w:tab/>
      </w:r>
      <w:r w:rsidRPr="00400A08">
        <w:rPr>
          <w:szCs w:val="24"/>
        </w:rPr>
        <w:t xml:space="preserve">- </w:t>
      </w:r>
      <w:r w:rsidR="004C0032" w:rsidRPr="00400A08">
        <w:rPr>
          <w:szCs w:val="24"/>
        </w:rPr>
        <w:t>о</w:t>
      </w:r>
      <w:r w:rsidRPr="00400A08">
        <w:rPr>
          <w:szCs w:val="24"/>
        </w:rPr>
        <w:t>беспечение деятельности учреждений дополнительного образования</w:t>
      </w:r>
      <w:r w:rsidR="00045FA3" w:rsidRPr="00400A08">
        <w:rPr>
          <w:szCs w:val="24"/>
        </w:rPr>
        <w:t xml:space="preserve"> за счет средств бюджета</w:t>
      </w:r>
      <w:r w:rsidR="0054312B" w:rsidRPr="00400A08">
        <w:rPr>
          <w:szCs w:val="24"/>
        </w:rPr>
        <w:t xml:space="preserve"> округа</w:t>
      </w:r>
      <w:r w:rsidRPr="00400A08">
        <w:rPr>
          <w:szCs w:val="24"/>
        </w:rPr>
        <w:t xml:space="preserve"> </w:t>
      </w:r>
      <w:bookmarkStart w:id="2" w:name="_Hlk87535418"/>
      <w:r w:rsidRPr="00400A08">
        <w:rPr>
          <w:szCs w:val="24"/>
        </w:rPr>
        <w:t>в 202</w:t>
      </w:r>
      <w:r w:rsidR="00400A08" w:rsidRPr="00400A08">
        <w:rPr>
          <w:szCs w:val="24"/>
        </w:rPr>
        <w:t>3</w:t>
      </w:r>
      <w:r w:rsidRPr="00400A08">
        <w:rPr>
          <w:szCs w:val="24"/>
        </w:rPr>
        <w:t xml:space="preserve"> году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400A08" w:rsidRPr="00400A08">
        <w:rPr>
          <w:szCs w:val="24"/>
        </w:rPr>
        <w:t>66 869,1</w:t>
      </w:r>
      <w:r w:rsidRPr="00400A08">
        <w:rPr>
          <w:szCs w:val="24"/>
        </w:rPr>
        <w:t xml:space="preserve"> тыс.</w:t>
      </w:r>
      <w:r w:rsidR="009951AE" w:rsidRPr="00400A08">
        <w:rPr>
          <w:szCs w:val="24"/>
        </w:rPr>
        <w:t xml:space="preserve"> </w:t>
      </w:r>
      <w:r w:rsidRPr="00400A08">
        <w:rPr>
          <w:szCs w:val="24"/>
        </w:rPr>
        <w:t>рублей, в 202</w:t>
      </w:r>
      <w:r w:rsidR="00400A08" w:rsidRPr="00400A08">
        <w:rPr>
          <w:szCs w:val="24"/>
        </w:rPr>
        <w:t>4</w:t>
      </w:r>
      <w:r w:rsidRPr="00400A08">
        <w:rPr>
          <w:szCs w:val="24"/>
        </w:rPr>
        <w:t xml:space="preserve"> году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400A08" w:rsidRPr="00400A08">
        <w:rPr>
          <w:szCs w:val="24"/>
        </w:rPr>
        <w:t>65 850,3</w:t>
      </w:r>
      <w:r w:rsidRPr="00400A08">
        <w:rPr>
          <w:szCs w:val="24"/>
        </w:rPr>
        <w:t xml:space="preserve"> тыс.</w:t>
      </w:r>
      <w:r w:rsidR="009951AE" w:rsidRPr="00400A08">
        <w:rPr>
          <w:szCs w:val="24"/>
        </w:rPr>
        <w:t xml:space="preserve"> </w:t>
      </w:r>
      <w:r w:rsidRPr="00400A08">
        <w:rPr>
          <w:szCs w:val="24"/>
        </w:rPr>
        <w:t>рублей, в 202</w:t>
      </w:r>
      <w:r w:rsidR="00400A08" w:rsidRPr="00400A08">
        <w:rPr>
          <w:szCs w:val="24"/>
        </w:rPr>
        <w:t>5</w:t>
      </w:r>
      <w:r w:rsidRPr="00400A08">
        <w:rPr>
          <w:szCs w:val="24"/>
        </w:rPr>
        <w:t xml:space="preserve"> году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400A08" w:rsidRPr="00400A08">
        <w:rPr>
          <w:szCs w:val="24"/>
        </w:rPr>
        <w:t>65 039,9</w:t>
      </w:r>
      <w:r w:rsidRPr="00400A08">
        <w:rPr>
          <w:szCs w:val="24"/>
        </w:rPr>
        <w:t xml:space="preserve"> тыс.</w:t>
      </w:r>
      <w:r w:rsidR="009951AE" w:rsidRPr="00400A08">
        <w:rPr>
          <w:szCs w:val="24"/>
        </w:rPr>
        <w:t xml:space="preserve"> </w:t>
      </w:r>
      <w:r w:rsidRPr="00400A08">
        <w:rPr>
          <w:szCs w:val="24"/>
        </w:rPr>
        <w:t>рублей</w:t>
      </w:r>
      <w:bookmarkEnd w:id="2"/>
      <w:r w:rsidR="004C0032" w:rsidRPr="00400A08">
        <w:rPr>
          <w:szCs w:val="24"/>
        </w:rPr>
        <w:t>;</w:t>
      </w:r>
    </w:p>
    <w:p w:rsidR="000E26B8" w:rsidRPr="00795681" w:rsidRDefault="000E26B8" w:rsidP="006E4D4D">
      <w:pPr>
        <w:tabs>
          <w:tab w:val="left" w:pos="426"/>
        </w:tabs>
        <w:ind w:firstLine="709"/>
        <w:jc w:val="both"/>
        <w:rPr>
          <w:szCs w:val="24"/>
        </w:rPr>
      </w:pPr>
      <w:r w:rsidRPr="00795681">
        <w:rPr>
          <w:szCs w:val="24"/>
        </w:rPr>
        <w:t>-</w:t>
      </w:r>
      <w:r w:rsidR="004C0032" w:rsidRPr="00795681">
        <w:rPr>
          <w:szCs w:val="24"/>
        </w:rPr>
        <w:t xml:space="preserve"> обеспечение функционирования модели персонифицированного финансирования дополнительного образования детей в 202</w:t>
      </w:r>
      <w:r w:rsidR="00795681" w:rsidRPr="00795681">
        <w:rPr>
          <w:szCs w:val="24"/>
        </w:rPr>
        <w:t>3</w:t>
      </w:r>
      <w:r w:rsidR="004C0032" w:rsidRPr="00795681">
        <w:rPr>
          <w:szCs w:val="24"/>
        </w:rPr>
        <w:t xml:space="preserve"> году </w:t>
      </w:r>
      <w:r w:rsidR="009951AE" w:rsidRPr="00795681">
        <w:rPr>
          <w:szCs w:val="24"/>
        </w:rPr>
        <w:t>в сумме</w:t>
      </w:r>
      <w:r w:rsidR="004C0032" w:rsidRPr="00795681">
        <w:rPr>
          <w:szCs w:val="24"/>
        </w:rPr>
        <w:t xml:space="preserve"> </w:t>
      </w:r>
      <w:r w:rsidR="00795681" w:rsidRPr="00795681">
        <w:rPr>
          <w:szCs w:val="24"/>
        </w:rPr>
        <w:t>25 447,4</w:t>
      </w:r>
      <w:r w:rsidR="004C0032" w:rsidRPr="00795681">
        <w:rPr>
          <w:szCs w:val="24"/>
        </w:rPr>
        <w:t xml:space="preserve"> тыс.</w:t>
      </w:r>
      <w:r w:rsidR="009951AE" w:rsidRPr="00795681">
        <w:rPr>
          <w:szCs w:val="24"/>
        </w:rPr>
        <w:t xml:space="preserve"> </w:t>
      </w:r>
      <w:r w:rsidR="004C0032" w:rsidRPr="00795681">
        <w:rPr>
          <w:szCs w:val="24"/>
        </w:rPr>
        <w:t>рублей, в 202</w:t>
      </w:r>
      <w:r w:rsidR="00795681" w:rsidRPr="00795681">
        <w:rPr>
          <w:szCs w:val="24"/>
        </w:rPr>
        <w:t>4</w:t>
      </w:r>
      <w:r w:rsidR="004C0032" w:rsidRPr="00795681">
        <w:rPr>
          <w:szCs w:val="24"/>
        </w:rPr>
        <w:t xml:space="preserve"> году </w:t>
      </w:r>
      <w:r w:rsidR="009951AE" w:rsidRPr="00795681">
        <w:rPr>
          <w:szCs w:val="24"/>
        </w:rPr>
        <w:t xml:space="preserve">в сумме </w:t>
      </w:r>
      <w:r w:rsidR="00795681" w:rsidRPr="00795681">
        <w:rPr>
          <w:szCs w:val="24"/>
        </w:rPr>
        <w:t>26 466,2</w:t>
      </w:r>
      <w:r w:rsidR="004C0032" w:rsidRPr="00795681">
        <w:rPr>
          <w:szCs w:val="24"/>
        </w:rPr>
        <w:t xml:space="preserve"> тыс.</w:t>
      </w:r>
      <w:r w:rsidR="009951AE" w:rsidRPr="00795681">
        <w:rPr>
          <w:szCs w:val="24"/>
        </w:rPr>
        <w:t xml:space="preserve"> </w:t>
      </w:r>
      <w:r w:rsidR="004C0032" w:rsidRPr="00795681">
        <w:rPr>
          <w:szCs w:val="24"/>
        </w:rPr>
        <w:t>рублей, в 202</w:t>
      </w:r>
      <w:r w:rsidR="00795681" w:rsidRPr="00795681">
        <w:rPr>
          <w:szCs w:val="24"/>
        </w:rPr>
        <w:t>5</w:t>
      </w:r>
      <w:r w:rsidR="004C0032" w:rsidRPr="00795681">
        <w:rPr>
          <w:szCs w:val="24"/>
        </w:rPr>
        <w:t xml:space="preserve"> году </w:t>
      </w:r>
      <w:r w:rsidR="009951AE" w:rsidRPr="00795681">
        <w:rPr>
          <w:szCs w:val="24"/>
        </w:rPr>
        <w:t>в сумме</w:t>
      </w:r>
      <w:r w:rsidR="004C0032" w:rsidRPr="00795681">
        <w:rPr>
          <w:szCs w:val="24"/>
        </w:rPr>
        <w:t xml:space="preserve"> </w:t>
      </w:r>
      <w:r w:rsidR="00795681" w:rsidRPr="00795681">
        <w:rPr>
          <w:szCs w:val="24"/>
        </w:rPr>
        <w:t>27 276,6</w:t>
      </w:r>
      <w:r w:rsidR="004C0032" w:rsidRPr="00795681">
        <w:rPr>
          <w:szCs w:val="24"/>
        </w:rPr>
        <w:t xml:space="preserve"> тыс.</w:t>
      </w:r>
      <w:r w:rsidR="009951AE" w:rsidRPr="00795681">
        <w:rPr>
          <w:szCs w:val="24"/>
        </w:rPr>
        <w:t xml:space="preserve"> </w:t>
      </w:r>
      <w:r w:rsidR="004C0032" w:rsidRPr="00795681">
        <w:rPr>
          <w:szCs w:val="24"/>
        </w:rPr>
        <w:t>рублей;</w:t>
      </w:r>
    </w:p>
    <w:p w:rsidR="004C0032" w:rsidRPr="00795681" w:rsidRDefault="004C0032" w:rsidP="006E4D4D">
      <w:pPr>
        <w:tabs>
          <w:tab w:val="left" w:pos="426"/>
        </w:tabs>
        <w:ind w:firstLine="709"/>
        <w:jc w:val="both"/>
        <w:rPr>
          <w:szCs w:val="24"/>
        </w:rPr>
      </w:pPr>
      <w:r w:rsidRPr="00795681">
        <w:rPr>
          <w:szCs w:val="24"/>
        </w:rPr>
        <w:t xml:space="preserve">- </w:t>
      </w:r>
      <w:r w:rsidR="001C6417" w:rsidRPr="00795681">
        <w:rPr>
          <w:szCs w:val="24"/>
        </w:rPr>
        <w:t xml:space="preserve">на </w:t>
      </w:r>
      <w:r w:rsidRPr="00795681">
        <w:rPr>
          <w:szCs w:val="24"/>
        </w:rPr>
        <w:t>организаци</w:t>
      </w:r>
      <w:r w:rsidR="001C6417" w:rsidRPr="00795681">
        <w:rPr>
          <w:szCs w:val="24"/>
        </w:rPr>
        <w:t>ю</w:t>
      </w:r>
      <w:r w:rsidRPr="00795681">
        <w:rPr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</w:t>
      </w:r>
      <w:r w:rsidR="001C6417" w:rsidRPr="00795681">
        <w:rPr>
          <w:szCs w:val="24"/>
        </w:rPr>
        <w:t xml:space="preserve"> </w:t>
      </w:r>
      <w:r w:rsidR="009951AE" w:rsidRPr="00795681">
        <w:rPr>
          <w:szCs w:val="24"/>
        </w:rPr>
        <w:t>в</w:t>
      </w:r>
      <w:r w:rsidR="001C6417" w:rsidRPr="00795681">
        <w:rPr>
          <w:szCs w:val="24"/>
        </w:rPr>
        <w:t xml:space="preserve"> 202</w:t>
      </w:r>
      <w:r w:rsidR="00AF0BAA">
        <w:rPr>
          <w:szCs w:val="24"/>
        </w:rPr>
        <w:t>3</w:t>
      </w:r>
      <w:r w:rsidR="001C6417" w:rsidRPr="00795681">
        <w:rPr>
          <w:szCs w:val="24"/>
        </w:rPr>
        <w:t>, 202</w:t>
      </w:r>
      <w:r w:rsidR="00AF0BAA">
        <w:rPr>
          <w:szCs w:val="24"/>
        </w:rPr>
        <w:t>4 и 2025</w:t>
      </w:r>
      <w:r w:rsidR="001C6417" w:rsidRPr="00795681">
        <w:rPr>
          <w:szCs w:val="24"/>
        </w:rPr>
        <w:t xml:space="preserve"> года</w:t>
      </w:r>
      <w:r w:rsidR="009951AE" w:rsidRPr="00795681">
        <w:rPr>
          <w:szCs w:val="24"/>
        </w:rPr>
        <w:t>х</w:t>
      </w:r>
      <w:r w:rsidR="001C6417" w:rsidRPr="00795681">
        <w:rPr>
          <w:szCs w:val="24"/>
        </w:rPr>
        <w:t xml:space="preserve"> </w:t>
      </w:r>
      <w:r w:rsidR="009951AE" w:rsidRPr="00795681">
        <w:rPr>
          <w:szCs w:val="24"/>
        </w:rPr>
        <w:t>в сумме</w:t>
      </w:r>
      <w:r w:rsidR="001C6417" w:rsidRPr="00795681">
        <w:rPr>
          <w:szCs w:val="24"/>
        </w:rPr>
        <w:t xml:space="preserve"> 150,0 тыс. рублей ежегодно.</w:t>
      </w:r>
    </w:p>
    <w:p w:rsidR="00DC248F" w:rsidRPr="00634D1D" w:rsidRDefault="00DC248F" w:rsidP="006E4D4D">
      <w:pPr>
        <w:jc w:val="both"/>
        <w:rPr>
          <w:i/>
          <w:szCs w:val="24"/>
          <w:highlight w:val="yellow"/>
        </w:rPr>
      </w:pPr>
    </w:p>
    <w:p w:rsidR="009951AE" w:rsidRPr="00795681" w:rsidRDefault="009951AE" w:rsidP="006E4D4D">
      <w:pPr>
        <w:ind w:firstLine="567"/>
        <w:jc w:val="both"/>
        <w:rPr>
          <w:bCs/>
          <w:color w:val="000000"/>
        </w:rPr>
      </w:pPr>
      <w:r w:rsidRPr="00795681">
        <w:rPr>
          <w:bCs/>
          <w:color w:val="000000"/>
        </w:rPr>
        <w:t xml:space="preserve">3. </w:t>
      </w:r>
      <w:r w:rsidR="0096019C" w:rsidRPr="00795681">
        <w:rPr>
          <w:bCs/>
          <w:color w:val="000000"/>
        </w:rPr>
        <w:t>Подпрограмм</w:t>
      </w:r>
      <w:r w:rsidR="00DE571D" w:rsidRPr="00795681">
        <w:rPr>
          <w:bCs/>
          <w:color w:val="000000"/>
        </w:rPr>
        <w:t>а</w:t>
      </w:r>
      <w:r w:rsidR="0096019C" w:rsidRPr="00795681">
        <w:rPr>
          <w:bCs/>
          <w:color w:val="000000"/>
        </w:rPr>
        <w:t xml:space="preserve"> «Развитие системы оценки качества образования и информационной прозрачности системы образования»</w:t>
      </w:r>
      <w:r w:rsidRPr="00795681">
        <w:rPr>
          <w:bCs/>
          <w:color w:val="000000"/>
        </w:rPr>
        <w:t>:</w:t>
      </w:r>
    </w:p>
    <w:p w:rsidR="00C24220" w:rsidRPr="00376F3C" w:rsidRDefault="009951AE" w:rsidP="006E4D4D">
      <w:pPr>
        <w:ind w:firstLine="567"/>
        <w:jc w:val="both"/>
        <w:rPr>
          <w:szCs w:val="24"/>
        </w:rPr>
      </w:pPr>
      <w:r w:rsidRPr="00376F3C">
        <w:rPr>
          <w:bCs/>
          <w:color w:val="000000"/>
        </w:rPr>
        <w:t xml:space="preserve"> Р</w:t>
      </w:r>
      <w:r w:rsidR="0096019C" w:rsidRPr="00376F3C">
        <w:rPr>
          <w:bCs/>
          <w:color w:val="000000"/>
        </w:rPr>
        <w:t>асходы</w:t>
      </w:r>
      <w:r w:rsidR="008771D1" w:rsidRPr="00376F3C">
        <w:rPr>
          <w:bCs/>
          <w:color w:val="000000"/>
        </w:rPr>
        <w:t xml:space="preserve"> </w:t>
      </w:r>
      <w:r w:rsidRPr="00376F3C">
        <w:rPr>
          <w:bCs/>
          <w:color w:val="000000"/>
        </w:rPr>
        <w:t xml:space="preserve">предусмотрены </w:t>
      </w:r>
      <w:r w:rsidR="008771D1" w:rsidRPr="00376F3C">
        <w:rPr>
          <w:bCs/>
          <w:color w:val="000000"/>
        </w:rPr>
        <w:t>за счет субвенции из областного бюджета на осуществление полномочий по организационно-техническому и информационно-методическому сопровождению аттестации педагогических работников</w:t>
      </w:r>
      <w:r w:rsidR="0096019C" w:rsidRPr="00376F3C">
        <w:rPr>
          <w:bCs/>
          <w:color w:val="000000"/>
        </w:rPr>
        <w:t xml:space="preserve"> </w:t>
      </w:r>
      <w:r w:rsidR="00C24220" w:rsidRPr="00376F3C">
        <w:rPr>
          <w:szCs w:val="24"/>
        </w:rPr>
        <w:t>в 202</w:t>
      </w:r>
      <w:r w:rsidR="00AF0BAA">
        <w:rPr>
          <w:szCs w:val="24"/>
        </w:rPr>
        <w:t>3</w:t>
      </w:r>
      <w:r w:rsidR="00132F41" w:rsidRPr="00376F3C">
        <w:rPr>
          <w:szCs w:val="24"/>
        </w:rPr>
        <w:t>, 202</w:t>
      </w:r>
      <w:r w:rsidR="00AF0BAA">
        <w:rPr>
          <w:szCs w:val="24"/>
        </w:rPr>
        <w:t>4</w:t>
      </w:r>
      <w:r w:rsidR="00132F41" w:rsidRPr="00376F3C">
        <w:rPr>
          <w:szCs w:val="24"/>
        </w:rPr>
        <w:t xml:space="preserve"> и 202</w:t>
      </w:r>
      <w:r w:rsidR="00AF0BAA">
        <w:rPr>
          <w:szCs w:val="24"/>
        </w:rPr>
        <w:t>5</w:t>
      </w:r>
      <w:r w:rsidR="00C24220" w:rsidRPr="00376F3C">
        <w:rPr>
          <w:szCs w:val="24"/>
        </w:rPr>
        <w:t xml:space="preserve"> год</w:t>
      </w:r>
      <w:r w:rsidR="00132F41" w:rsidRPr="00376F3C">
        <w:rPr>
          <w:szCs w:val="24"/>
        </w:rPr>
        <w:t>ах</w:t>
      </w:r>
      <w:r w:rsidR="00C24220" w:rsidRPr="00376F3C">
        <w:rPr>
          <w:szCs w:val="24"/>
        </w:rPr>
        <w:t xml:space="preserve"> </w:t>
      </w:r>
      <w:r w:rsidRPr="00376F3C">
        <w:rPr>
          <w:szCs w:val="24"/>
        </w:rPr>
        <w:t xml:space="preserve">в сумме </w:t>
      </w:r>
      <w:r w:rsidR="00376F3C" w:rsidRPr="00376F3C">
        <w:rPr>
          <w:szCs w:val="24"/>
        </w:rPr>
        <w:t>1 840,9</w:t>
      </w:r>
      <w:r w:rsidR="00C24220" w:rsidRPr="00376F3C">
        <w:rPr>
          <w:szCs w:val="24"/>
        </w:rPr>
        <w:t xml:space="preserve"> тыс.</w:t>
      </w:r>
      <w:r w:rsidR="00F81359" w:rsidRPr="00376F3C">
        <w:rPr>
          <w:szCs w:val="24"/>
        </w:rPr>
        <w:t xml:space="preserve"> </w:t>
      </w:r>
      <w:r w:rsidR="00C24220" w:rsidRPr="00376F3C">
        <w:rPr>
          <w:szCs w:val="24"/>
        </w:rPr>
        <w:t xml:space="preserve">рублей </w:t>
      </w:r>
      <w:r w:rsidR="008771D1" w:rsidRPr="00376F3C">
        <w:rPr>
          <w:szCs w:val="24"/>
        </w:rPr>
        <w:t>ежегодно</w:t>
      </w:r>
      <w:r w:rsidR="00132F41" w:rsidRPr="00376F3C">
        <w:rPr>
          <w:szCs w:val="24"/>
        </w:rPr>
        <w:t>.</w:t>
      </w:r>
    </w:p>
    <w:p w:rsidR="00C24220" w:rsidRPr="00376F3C" w:rsidRDefault="00C24220" w:rsidP="006E4D4D">
      <w:pPr>
        <w:ind w:firstLine="567"/>
        <w:jc w:val="both"/>
      </w:pPr>
    </w:p>
    <w:p w:rsidR="009951AE" w:rsidRPr="00376F3C" w:rsidRDefault="009951AE" w:rsidP="006E4D4D">
      <w:pPr>
        <w:pStyle w:val="Courier14"/>
        <w:ind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</w:t>
      </w:r>
      <w:r w:rsidR="0096019C"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>Подпрограмм</w:t>
      </w:r>
      <w:r w:rsidR="00DE571D"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96019C"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«Патриотическое воспитание и подготовка граждан в Балахнинском муниципальном округе к военной службе»</w:t>
      </w:r>
      <w:r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C24220" w:rsidRDefault="009951AE" w:rsidP="006E4D4D">
      <w:pPr>
        <w:pStyle w:val="Courier14"/>
        <w:ind w:firstLine="567"/>
        <w:rPr>
          <w:rFonts w:ascii="Times New Roman" w:hAnsi="Times New Roman" w:cs="Times New Roman"/>
          <w:sz w:val="24"/>
          <w:szCs w:val="24"/>
        </w:rPr>
      </w:pPr>
      <w:r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="0078164F" w:rsidRPr="00376F3C">
        <w:rPr>
          <w:rFonts w:ascii="Times New Roman" w:hAnsi="Times New Roman" w:cs="Times New Roman"/>
          <w:sz w:val="24"/>
          <w:szCs w:val="24"/>
        </w:rPr>
        <w:t>асходы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Pr="00376F3C">
        <w:rPr>
          <w:rFonts w:ascii="Times New Roman" w:hAnsi="Times New Roman" w:cs="Times New Roman"/>
          <w:sz w:val="24"/>
          <w:szCs w:val="24"/>
        </w:rPr>
        <w:t>на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202</w:t>
      </w:r>
      <w:r w:rsidR="00376F3C" w:rsidRPr="00376F3C">
        <w:rPr>
          <w:rFonts w:ascii="Times New Roman" w:hAnsi="Times New Roman" w:cs="Times New Roman"/>
          <w:sz w:val="24"/>
          <w:szCs w:val="24"/>
        </w:rPr>
        <w:t>3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год </w:t>
      </w:r>
      <w:r w:rsidR="002B77CE" w:rsidRPr="00376F3C">
        <w:rPr>
          <w:rFonts w:ascii="Times New Roman" w:hAnsi="Times New Roman" w:cs="Times New Roman"/>
          <w:sz w:val="24"/>
          <w:szCs w:val="24"/>
        </w:rPr>
        <w:t>предусмотрены в сумме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376F3C" w:rsidRPr="00376F3C">
        <w:rPr>
          <w:rFonts w:ascii="Times New Roman" w:hAnsi="Times New Roman" w:cs="Times New Roman"/>
          <w:sz w:val="24"/>
          <w:szCs w:val="24"/>
        </w:rPr>
        <w:t>2</w:t>
      </w:r>
      <w:r w:rsidR="00C24220" w:rsidRPr="00376F3C">
        <w:rPr>
          <w:rFonts w:ascii="Times New Roman" w:hAnsi="Times New Roman" w:cs="Times New Roman"/>
          <w:sz w:val="24"/>
          <w:szCs w:val="24"/>
        </w:rPr>
        <w:t>50,0</w:t>
      </w:r>
      <w:r w:rsidR="005C708E" w:rsidRPr="00376F3C">
        <w:rPr>
          <w:rFonts w:ascii="Times New Roman" w:hAnsi="Times New Roman" w:cs="Times New Roman"/>
          <w:sz w:val="24"/>
          <w:szCs w:val="24"/>
        </w:rPr>
        <w:t xml:space="preserve"> тыс.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5C708E" w:rsidRPr="00376F3C">
        <w:rPr>
          <w:rFonts w:ascii="Times New Roman" w:hAnsi="Times New Roman" w:cs="Times New Roman"/>
          <w:sz w:val="24"/>
          <w:szCs w:val="24"/>
        </w:rPr>
        <w:t>рублей</w:t>
      </w:r>
      <w:r w:rsidR="00C24220" w:rsidRPr="00376F3C">
        <w:rPr>
          <w:rFonts w:ascii="Times New Roman" w:hAnsi="Times New Roman" w:cs="Times New Roman"/>
          <w:sz w:val="24"/>
          <w:szCs w:val="24"/>
        </w:rPr>
        <w:t>,</w:t>
      </w:r>
      <w:r w:rsidR="00B559B0" w:rsidRPr="00376F3C">
        <w:rPr>
          <w:rFonts w:ascii="Times New Roman" w:hAnsi="Times New Roman" w:cs="Times New Roman"/>
          <w:sz w:val="24"/>
          <w:szCs w:val="24"/>
        </w:rPr>
        <w:t xml:space="preserve"> что </w:t>
      </w:r>
      <w:r w:rsidR="00376F3C" w:rsidRPr="00376F3C">
        <w:rPr>
          <w:rFonts w:ascii="Times New Roman" w:hAnsi="Times New Roman" w:cs="Times New Roman"/>
          <w:sz w:val="24"/>
          <w:szCs w:val="24"/>
        </w:rPr>
        <w:t xml:space="preserve">в 1,7 раза </w:t>
      </w:r>
      <w:r w:rsidR="00A83FAA">
        <w:rPr>
          <w:rFonts w:ascii="Times New Roman" w:hAnsi="Times New Roman" w:cs="Times New Roman"/>
          <w:sz w:val="24"/>
          <w:szCs w:val="24"/>
        </w:rPr>
        <w:t>превышает</w:t>
      </w:r>
      <w:r w:rsidR="00B559B0" w:rsidRPr="00376F3C">
        <w:rPr>
          <w:rFonts w:ascii="Times New Roman" w:hAnsi="Times New Roman" w:cs="Times New Roman"/>
          <w:sz w:val="24"/>
          <w:szCs w:val="24"/>
        </w:rPr>
        <w:t xml:space="preserve"> уров</w:t>
      </w:r>
      <w:r w:rsidR="00A83FAA">
        <w:rPr>
          <w:rFonts w:ascii="Times New Roman" w:hAnsi="Times New Roman" w:cs="Times New Roman"/>
          <w:sz w:val="24"/>
          <w:szCs w:val="24"/>
        </w:rPr>
        <w:t>е</w:t>
      </w:r>
      <w:r w:rsidR="00B559B0" w:rsidRPr="00376F3C">
        <w:rPr>
          <w:rFonts w:ascii="Times New Roman" w:hAnsi="Times New Roman" w:cs="Times New Roman"/>
          <w:sz w:val="24"/>
          <w:szCs w:val="24"/>
        </w:rPr>
        <w:t>н</w:t>
      </w:r>
      <w:r w:rsidR="00A83FAA">
        <w:rPr>
          <w:rFonts w:ascii="Times New Roman" w:hAnsi="Times New Roman" w:cs="Times New Roman"/>
          <w:sz w:val="24"/>
          <w:szCs w:val="24"/>
        </w:rPr>
        <w:t>ь</w:t>
      </w:r>
      <w:r w:rsidR="00B559B0" w:rsidRPr="00376F3C">
        <w:rPr>
          <w:rFonts w:ascii="Times New Roman" w:hAnsi="Times New Roman" w:cs="Times New Roman"/>
          <w:sz w:val="24"/>
          <w:szCs w:val="24"/>
        </w:rPr>
        <w:t xml:space="preserve"> 202</w:t>
      </w:r>
      <w:r w:rsidR="00376F3C">
        <w:rPr>
          <w:rFonts w:ascii="Times New Roman" w:hAnsi="Times New Roman" w:cs="Times New Roman"/>
          <w:sz w:val="24"/>
          <w:szCs w:val="24"/>
        </w:rPr>
        <w:t>2</w:t>
      </w:r>
      <w:r w:rsidR="00B559B0" w:rsidRPr="00376F3C">
        <w:rPr>
          <w:rFonts w:ascii="Times New Roman" w:hAnsi="Times New Roman" w:cs="Times New Roman"/>
          <w:sz w:val="24"/>
          <w:szCs w:val="24"/>
        </w:rPr>
        <w:t xml:space="preserve"> года,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на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202</w:t>
      </w:r>
      <w:r w:rsidR="00AF0BAA">
        <w:rPr>
          <w:rFonts w:ascii="Times New Roman" w:hAnsi="Times New Roman" w:cs="Times New Roman"/>
          <w:sz w:val="24"/>
          <w:szCs w:val="24"/>
        </w:rPr>
        <w:t>4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год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376F3C" w:rsidRPr="00376F3C">
        <w:rPr>
          <w:rFonts w:ascii="Times New Roman" w:hAnsi="Times New Roman" w:cs="Times New Roman"/>
          <w:sz w:val="24"/>
          <w:szCs w:val="24"/>
        </w:rPr>
        <w:t>2</w:t>
      </w:r>
      <w:r w:rsidR="00C24220" w:rsidRPr="00376F3C">
        <w:rPr>
          <w:rFonts w:ascii="Times New Roman" w:hAnsi="Times New Roman" w:cs="Times New Roman"/>
          <w:sz w:val="24"/>
          <w:szCs w:val="24"/>
        </w:rPr>
        <w:t>50,0 тыс.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2B77CE" w:rsidRPr="00376F3C">
        <w:rPr>
          <w:rFonts w:ascii="Times New Roman" w:hAnsi="Times New Roman" w:cs="Times New Roman"/>
          <w:sz w:val="24"/>
          <w:szCs w:val="24"/>
        </w:rPr>
        <w:t>на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202</w:t>
      </w:r>
      <w:r w:rsidR="00AF0BAA">
        <w:rPr>
          <w:rFonts w:ascii="Times New Roman" w:hAnsi="Times New Roman" w:cs="Times New Roman"/>
          <w:sz w:val="24"/>
          <w:szCs w:val="24"/>
        </w:rPr>
        <w:t>5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год </w:t>
      </w:r>
      <w:r w:rsidR="002B77CE" w:rsidRPr="00376F3C"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376F3C" w:rsidRPr="00376F3C">
        <w:rPr>
          <w:rFonts w:ascii="Times New Roman" w:hAnsi="Times New Roman" w:cs="Times New Roman"/>
          <w:sz w:val="24"/>
          <w:szCs w:val="24"/>
        </w:rPr>
        <w:t>2</w:t>
      </w:r>
      <w:r w:rsidR="00C24220" w:rsidRPr="00376F3C">
        <w:rPr>
          <w:rFonts w:ascii="Times New Roman" w:hAnsi="Times New Roman" w:cs="Times New Roman"/>
          <w:sz w:val="24"/>
          <w:szCs w:val="24"/>
        </w:rPr>
        <w:t>50,0 тыс.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376F3C">
        <w:rPr>
          <w:rFonts w:ascii="Times New Roman" w:hAnsi="Times New Roman" w:cs="Times New Roman"/>
          <w:sz w:val="24"/>
          <w:szCs w:val="24"/>
        </w:rPr>
        <w:t>рублей</w:t>
      </w:r>
      <w:r w:rsidR="00376F3C">
        <w:rPr>
          <w:rFonts w:ascii="Times New Roman" w:hAnsi="Times New Roman" w:cs="Times New Roman"/>
          <w:sz w:val="24"/>
          <w:szCs w:val="24"/>
        </w:rPr>
        <w:t>.</w:t>
      </w:r>
    </w:p>
    <w:p w:rsidR="00C24220" w:rsidRDefault="00376F3C" w:rsidP="006E4D4D">
      <w:pPr>
        <w:pStyle w:val="Courier1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6F3C">
        <w:rPr>
          <w:rFonts w:ascii="Times New Roman" w:hAnsi="Times New Roman" w:cs="Times New Roman"/>
          <w:sz w:val="24"/>
          <w:szCs w:val="24"/>
        </w:rPr>
        <w:t>Изменение объема бюджетных ассигнований по сравнению с 2022 годом</w:t>
      </w:r>
      <w:r>
        <w:rPr>
          <w:rFonts w:ascii="Times New Roman" w:hAnsi="Times New Roman" w:cs="Times New Roman"/>
          <w:sz w:val="24"/>
          <w:szCs w:val="24"/>
        </w:rPr>
        <w:t xml:space="preserve"> связано с </w:t>
      </w:r>
      <w:r w:rsidR="008B459E" w:rsidRPr="008B459E">
        <w:rPr>
          <w:rFonts w:ascii="Times New Roman" w:hAnsi="Times New Roman" w:cs="Times New Roman"/>
          <w:sz w:val="24"/>
          <w:szCs w:val="24"/>
        </w:rPr>
        <w:t xml:space="preserve">выделением </w:t>
      </w:r>
      <w:r>
        <w:rPr>
          <w:rFonts w:ascii="Times New Roman" w:hAnsi="Times New Roman" w:cs="Times New Roman"/>
          <w:sz w:val="24"/>
          <w:szCs w:val="24"/>
        </w:rPr>
        <w:t>дополнительн</w:t>
      </w:r>
      <w:r w:rsidR="008B459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финансировани</w:t>
      </w:r>
      <w:r w:rsidR="008B459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на юнармейское движение.</w:t>
      </w:r>
    </w:p>
    <w:p w:rsidR="00A83FAA" w:rsidRPr="00376F3C" w:rsidRDefault="00A83FAA" w:rsidP="006E4D4D">
      <w:pPr>
        <w:pStyle w:val="Courier14"/>
        <w:ind w:firstLine="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77CE" w:rsidRPr="00A83FAA" w:rsidRDefault="002B77CE" w:rsidP="006E4D4D">
      <w:pPr>
        <w:ind w:firstLine="567"/>
        <w:jc w:val="both"/>
        <w:rPr>
          <w:szCs w:val="24"/>
        </w:rPr>
      </w:pPr>
      <w:r w:rsidRPr="00A83FAA">
        <w:rPr>
          <w:szCs w:val="24"/>
        </w:rPr>
        <w:t xml:space="preserve">5. </w:t>
      </w:r>
      <w:r w:rsidR="00831646" w:rsidRPr="00A83FAA">
        <w:rPr>
          <w:szCs w:val="24"/>
        </w:rPr>
        <w:t>П</w:t>
      </w:r>
      <w:r w:rsidR="0078164F" w:rsidRPr="00A83FAA">
        <w:rPr>
          <w:szCs w:val="24"/>
        </w:rPr>
        <w:t>одпрограмм</w:t>
      </w:r>
      <w:r w:rsidR="00DE571D" w:rsidRPr="00A83FAA">
        <w:rPr>
          <w:szCs w:val="24"/>
        </w:rPr>
        <w:t>а</w:t>
      </w:r>
      <w:r w:rsidR="0078164F" w:rsidRPr="00A83FAA">
        <w:rPr>
          <w:szCs w:val="24"/>
        </w:rPr>
        <w:t xml:space="preserve"> «</w:t>
      </w:r>
      <w:r w:rsidR="00C24220" w:rsidRPr="00A83FAA">
        <w:rPr>
          <w:szCs w:val="24"/>
        </w:rPr>
        <w:t xml:space="preserve">Укрепление материально-технической базы </w:t>
      </w:r>
      <w:r w:rsidR="0078164F" w:rsidRPr="00A83FAA">
        <w:rPr>
          <w:szCs w:val="24"/>
        </w:rPr>
        <w:t xml:space="preserve">образовательных </w:t>
      </w:r>
      <w:r w:rsidR="00C24220" w:rsidRPr="00A83FAA">
        <w:rPr>
          <w:szCs w:val="24"/>
        </w:rPr>
        <w:t>учреждений</w:t>
      </w:r>
      <w:r w:rsidR="0078164F" w:rsidRPr="00A83FAA">
        <w:rPr>
          <w:szCs w:val="24"/>
        </w:rPr>
        <w:t>»</w:t>
      </w:r>
      <w:r w:rsidRPr="00A83FAA">
        <w:rPr>
          <w:szCs w:val="24"/>
        </w:rPr>
        <w:t>:</w:t>
      </w:r>
    </w:p>
    <w:p w:rsidR="00C24220" w:rsidRPr="00A83FAA" w:rsidRDefault="002B77CE" w:rsidP="002B77CE">
      <w:pPr>
        <w:ind w:firstLine="709"/>
        <w:jc w:val="both"/>
        <w:rPr>
          <w:szCs w:val="24"/>
        </w:rPr>
      </w:pPr>
      <w:r w:rsidRPr="00A83FAA">
        <w:rPr>
          <w:szCs w:val="24"/>
        </w:rPr>
        <w:t>Расходы</w:t>
      </w:r>
      <w:r w:rsidR="0078164F" w:rsidRPr="00A83FAA">
        <w:rPr>
          <w:szCs w:val="24"/>
        </w:rPr>
        <w:t xml:space="preserve"> </w:t>
      </w:r>
      <w:r w:rsidRPr="00A83FAA">
        <w:rPr>
          <w:szCs w:val="24"/>
        </w:rPr>
        <w:t xml:space="preserve">на </w:t>
      </w:r>
      <w:r w:rsidR="00C24220" w:rsidRPr="00A83FAA">
        <w:rPr>
          <w:szCs w:val="24"/>
        </w:rPr>
        <w:t>202</w:t>
      </w:r>
      <w:r w:rsidR="00A83FAA" w:rsidRPr="00A83FAA">
        <w:rPr>
          <w:szCs w:val="24"/>
        </w:rPr>
        <w:t>3</w:t>
      </w:r>
      <w:r w:rsidR="00C24220" w:rsidRPr="00A83FAA">
        <w:rPr>
          <w:szCs w:val="24"/>
        </w:rPr>
        <w:t xml:space="preserve"> год </w:t>
      </w:r>
      <w:r w:rsidRPr="00A83FAA">
        <w:rPr>
          <w:szCs w:val="24"/>
        </w:rPr>
        <w:t>предусмотрены в сумме</w:t>
      </w:r>
      <w:r w:rsidR="00C24220" w:rsidRPr="00A83FAA">
        <w:rPr>
          <w:szCs w:val="24"/>
        </w:rPr>
        <w:t xml:space="preserve"> </w:t>
      </w:r>
      <w:r w:rsidR="00A83FAA" w:rsidRPr="00A83FAA">
        <w:rPr>
          <w:szCs w:val="24"/>
        </w:rPr>
        <w:t>26 532,2</w:t>
      </w:r>
      <w:r w:rsidR="005C708E" w:rsidRPr="00A83FAA">
        <w:rPr>
          <w:szCs w:val="24"/>
        </w:rPr>
        <w:t xml:space="preserve"> тыс.</w:t>
      </w:r>
      <w:r w:rsidRPr="00A83FAA">
        <w:rPr>
          <w:szCs w:val="24"/>
        </w:rPr>
        <w:t xml:space="preserve"> </w:t>
      </w:r>
      <w:r w:rsidR="005C708E" w:rsidRPr="00A83FAA">
        <w:rPr>
          <w:szCs w:val="24"/>
        </w:rPr>
        <w:t>рубле</w:t>
      </w:r>
      <w:r w:rsidR="0078164F" w:rsidRPr="00A83FAA">
        <w:rPr>
          <w:szCs w:val="24"/>
        </w:rPr>
        <w:t>й</w:t>
      </w:r>
      <w:r w:rsidR="005C708E" w:rsidRPr="00A83FAA">
        <w:rPr>
          <w:szCs w:val="24"/>
        </w:rPr>
        <w:t>,</w:t>
      </w:r>
      <w:r w:rsidR="00B559B0" w:rsidRPr="00A83FAA">
        <w:rPr>
          <w:szCs w:val="24"/>
        </w:rPr>
        <w:t xml:space="preserve"> что </w:t>
      </w:r>
      <w:r w:rsidR="00A83FAA" w:rsidRPr="00A83FAA">
        <w:rPr>
          <w:szCs w:val="24"/>
        </w:rPr>
        <w:t>составляет 21,3% к</w:t>
      </w:r>
      <w:r w:rsidR="00B559B0" w:rsidRPr="00A83FAA">
        <w:rPr>
          <w:szCs w:val="24"/>
        </w:rPr>
        <w:t xml:space="preserve"> уров</w:t>
      </w:r>
      <w:r w:rsidR="003E299A" w:rsidRPr="00A83FAA">
        <w:rPr>
          <w:szCs w:val="24"/>
        </w:rPr>
        <w:t>н</w:t>
      </w:r>
      <w:r w:rsidR="00A83FAA" w:rsidRPr="00A83FAA">
        <w:rPr>
          <w:szCs w:val="24"/>
        </w:rPr>
        <w:t>ю</w:t>
      </w:r>
      <w:r w:rsidR="00B559B0" w:rsidRPr="00A83FAA">
        <w:rPr>
          <w:szCs w:val="24"/>
        </w:rPr>
        <w:t xml:space="preserve"> 202</w:t>
      </w:r>
      <w:r w:rsidR="00A83FAA" w:rsidRPr="00A83FAA">
        <w:rPr>
          <w:szCs w:val="24"/>
        </w:rPr>
        <w:t>2</w:t>
      </w:r>
      <w:r w:rsidR="00B559B0" w:rsidRPr="00A83FAA">
        <w:rPr>
          <w:szCs w:val="24"/>
        </w:rPr>
        <w:t xml:space="preserve"> года,</w:t>
      </w:r>
      <w:r w:rsidR="00C24220" w:rsidRPr="00A83FAA">
        <w:rPr>
          <w:szCs w:val="24"/>
        </w:rPr>
        <w:t xml:space="preserve"> </w:t>
      </w:r>
      <w:r w:rsidRPr="00A83FAA">
        <w:rPr>
          <w:szCs w:val="24"/>
        </w:rPr>
        <w:t xml:space="preserve">на </w:t>
      </w:r>
      <w:r w:rsidR="00C24220" w:rsidRPr="00A83FAA">
        <w:rPr>
          <w:szCs w:val="24"/>
        </w:rPr>
        <w:t>202</w:t>
      </w:r>
      <w:r w:rsidR="00A83FAA" w:rsidRPr="00A83FAA">
        <w:rPr>
          <w:szCs w:val="24"/>
        </w:rPr>
        <w:t>4</w:t>
      </w:r>
      <w:r w:rsidR="00C24220" w:rsidRPr="00A83FAA">
        <w:rPr>
          <w:szCs w:val="24"/>
        </w:rPr>
        <w:t xml:space="preserve"> год </w:t>
      </w:r>
      <w:r w:rsidRPr="00A83FAA">
        <w:rPr>
          <w:szCs w:val="24"/>
        </w:rPr>
        <w:t>в сумме</w:t>
      </w:r>
      <w:r w:rsidR="00C24220" w:rsidRPr="00A83FAA">
        <w:rPr>
          <w:szCs w:val="24"/>
        </w:rPr>
        <w:t xml:space="preserve"> </w:t>
      </w:r>
      <w:r w:rsidR="00A83FAA" w:rsidRPr="00A83FAA">
        <w:rPr>
          <w:szCs w:val="24"/>
        </w:rPr>
        <w:t>23 779,3</w:t>
      </w:r>
      <w:r w:rsidR="00C24220" w:rsidRPr="00A83FAA">
        <w:rPr>
          <w:szCs w:val="24"/>
        </w:rPr>
        <w:t xml:space="preserve"> тыс.</w:t>
      </w:r>
      <w:r w:rsidRPr="00A83FAA">
        <w:rPr>
          <w:szCs w:val="24"/>
        </w:rPr>
        <w:t xml:space="preserve"> </w:t>
      </w:r>
      <w:r w:rsidR="00C24220" w:rsidRPr="00A83FAA">
        <w:rPr>
          <w:szCs w:val="24"/>
        </w:rPr>
        <w:t xml:space="preserve">рублей, </w:t>
      </w:r>
      <w:r w:rsidRPr="00A83FAA">
        <w:rPr>
          <w:szCs w:val="24"/>
        </w:rPr>
        <w:t>на</w:t>
      </w:r>
      <w:r w:rsidR="00C24220" w:rsidRPr="00A83FAA">
        <w:rPr>
          <w:szCs w:val="24"/>
        </w:rPr>
        <w:t xml:space="preserve"> 202</w:t>
      </w:r>
      <w:r w:rsidR="00A83FAA" w:rsidRPr="00A83FAA">
        <w:rPr>
          <w:szCs w:val="24"/>
        </w:rPr>
        <w:t>5</w:t>
      </w:r>
      <w:r w:rsidR="00C24220" w:rsidRPr="00A83FAA">
        <w:rPr>
          <w:szCs w:val="24"/>
        </w:rPr>
        <w:t xml:space="preserve"> год </w:t>
      </w:r>
      <w:r w:rsidRPr="00A83FAA">
        <w:rPr>
          <w:szCs w:val="24"/>
        </w:rPr>
        <w:t>в сумме</w:t>
      </w:r>
      <w:r w:rsidR="00C24220" w:rsidRPr="00A83FAA">
        <w:rPr>
          <w:szCs w:val="24"/>
        </w:rPr>
        <w:t xml:space="preserve"> </w:t>
      </w:r>
      <w:r w:rsidR="00A83FAA" w:rsidRPr="00A83FAA">
        <w:rPr>
          <w:szCs w:val="24"/>
        </w:rPr>
        <w:t>23 779,3</w:t>
      </w:r>
      <w:r w:rsidR="00C24220" w:rsidRPr="00A83FAA">
        <w:rPr>
          <w:szCs w:val="24"/>
        </w:rPr>
        <w:t xml:space="preserve"> </w:t>
      </w:r>
      <w:r w:rsidR="0078164F" w:rsidRPr="00A83FAA">
        <w:rPr>
          <w:szCs w:val="24"/>
        </w:rPr>
        <w:t>тыс.</w:t>
      </w:r>
      <w:r w:rsidRPr="00A83FAA">
        <w:rPr>
          <w:szCs w:val="24"/>
        </w:rPr>
        <w:t xml:space="preserve"> </w:t>
      </w:r>
      <w:r w:rsidR="00C24220" w:rsidRPr="00A83FAA">
        <w:rPr>
          <w:szCs w:val="24"/>
        </w:rPr>
        <w:t>рублей.</w:t>
      </w:r>
    </w:p>
    <w:p w:rsidR="00964599" w:rsidRPr="00634D1D" w:rsidRDefault="00A83FAA" w:rsidP="00964599">
      <w:pPr>
        <w:ind w:firstLine="709"/>
        <w:jc w:val="both"/>
        <w:rPr>
          <w:highlight w:val="yellow"/>
        </w:rPr>
      </w:pPr>
      <w:r w:rsidRPr="00376F3C">
        <w:rPr>
          <w:szCs w:val="24"/>
        </w:rPr>
        <w:t xml:space="preserve">Изменение объема бюджетных ассигнований </w:t>
      </w:r>
      <w:r w:rsidR="00047379">
        <w:rPr>
          <w:szCs w:val="24"/>
        </w:rPr>
        <w:t xml:space="preserve">в 2023 году </w:t>
      </w:r>
      <w:r w:rsidRPr="00376F3C">
        <w:rPr>
          <w:szCs w:val="24"/>
        </w:rPr>
        <w:t>по сравнению с 2022 годом</w:t>
      </w:r>
      <w:r>
        <w:rPr>
          <w:szCs w:val="24"/>
        </w:rPr>
        <w:t xml:space="preserve"> связано с</w:t>
      </w:r>
      <w:r w:rsidR="00D95430" w:rsidRPr="00047379">
        <w:rPr>
          <w:szCs w:val="24"/>
        </w:rPr>
        <w:t xml:space="preserve"> </w:t>
      </w:r>
      <w:r w:rsidR="00047379">
        <w:rPr>
          <w:szCs w:val="24"/>
        </w:rPr>
        <w:t>сокращением</w:t>
      </w:r>
      <w:r w:rsidR="0088416C" w:rsidRPr="00CD778E">
        <w:rPr>
          <w:szCs w:val="24"/>
        </w:rPr>
        <w:t xml:space="preserve"> </w:t>
      </w:r>
      <w:r w:rsidR="00047379">
        <w:rPr>
          <w:szCs w:val="24"/>
        </w:rPr>
        <w:t>объема финансирования за счет средств областного бюджета</w:t>
      </w:r>
      <w:r w:rsidR="0088416C" w:rsidRPr="00CD778E">
        <w:rPr>
          <w:szCs w:val="24"/>
        </w:rPr>
        <w:t xml:space="preserve"> </w:t>
      </w:r>
      <w:r w:rsidR="000B113A">
        <w:rPr>
          <w:szCs w:val="24"/>
        </w:rPr>
        <w:t xml:space="preserve">и софинансирования за счет средств </w:t>
      </w:r>
      <w:r w:rsidR="00614C14">
        <w:rPr>
          <w:szCs w:val="24"/>
        </w:rPr>
        <w:t>б</w:t>
      </w:r>
      <w:r w:rsidR="000B113A">
        <w:rPr>
          <w:szCs w:val="24"/>
        </w:rPr>
        <w:t>юджета</w:t>
      </w:r>
      <w:r w:rsidR="00614C14">
        <w:rPr>
          <w:szCs w:val="24"/>
        </w:rPr>
        <w:t xml:space="preserve"> округа</w:t>
      </w:r>
      <w:r w:rsidR="000B113A">
        <w:rPr>
          <w:szCs w:val="24"/>
        </w:rPr>
        <w:t xml:space="preserve"> </w:t>
      </w:r>
      <w:r w:rsidR="00D95430" w:rsidRPr="00CD778E">
        <w:rPr>
          <w:szCs w:val="24"/>
        </w:rPr>
        <w:t xml:space="preserve">на проведение капитального ремонта </w:t>
      </w:r>
      <w:r w:rsidR="0088416C" w:rsidRPr="00CD778E">
        <w:rPr>
          <w:szCs w:val="24"/>
        </w:rPr>
        <w:t>обще</w:t>
      </w:r>
      <w:r w:rsidR="00D95430" w:rsidRPr="00CD778E">
        <w:rPr>
          <w:szCs w:val="24"/>
        </w:rPr>
        <w:t>образовательных организац</w:t>
      </w:r>
      <w:r w:rsidR="002B77CE" w:rsidRPr="00CD778E">
        <w:rPr>
          <w:szCs w:val="24"/>
        </w:rPr>
        <w:t>ий</w:t>
      </w:r>
      <w:r w:rsidR="00047379">
        <w:rPr>
          <w:szCs w:val="24"/>
        </w:rPr>
        <w:t xml:space="preserve"> (размер субсидии из областного бюджета на 2022 год – 108 960,9 тыс. рублей</w:t>
      </w:r>
      <w:r w:rsidR="000B113A">
        <w:rPr>
          <w:szCs w:val="24"/>
        </w:rPr>
        <w:t>, софинансирование – 5 734,8 тыс. рублей</w:t>
      </w:r>
      <w:r w:rsidR="00047379">
        <w:rPr>
          <w:szCs w:val="24"/>
        </w:rPr>
        <w:t>, 2023 год – 1</w:t>
      </w:r>
      <w:r w:rsidR="004B7F03">
        <w:rPr>
          <w:szCs w:val="24"/>
        </w:rPr>
        <w:t>4</w:t>
      </w:r>
      <w:r w:rsidR="00047379">
        <w:rPr>
          <w:szCs w:val="24"/>
        </w:rPr>
        <w:t> </w:t>
      </w:r>
      <w:r w:rsidR="004B7F03">
        <w:rPr>
          <w:szCs w:val="24"/>
        </w:rPr>
        <w:t>755</w:t>
      </w:r>
      <w:r w:rsidR="00047379">
        <w:rPr>
          <w:szCs w:val="24"/>
        </w:rPr>
        <w:t xml:space="preserve">,6 </w:t>
      </w:r>
      <w:r w:rsidR="002479E8">
        <w:rPr>
          <w:szCs w:val="24"/>
        </w:rPr>
        <w:t xml:space="preserve">                       </w:t>
      </w:r>
      <w:r w:rsidR="00047379">
        <w:rPr>
          <w:szCs w:val="24"/>
        </w:rPr>
        <w:t>тыс. рублей</w:t>
      </w:r>
      <w:r w:rsidR="000B113A">
        <w:rPr>
          <w:szCs w:val="24"/>
        </w:rPr>
        <w:t xml:space="preserve"> и 776,6 тыс. рублей соответственно</w:t>
      </w:r>
      <w:r w:rsidR="00047379">
        <w:rPr>
          <w:szCs w:val="24"/>
        </w:rPr>
        <w:t>)</w:t>
      </w:r>
      <w:r w:rsidR="00CD778E" w:rsidRPr="00CD778E">
        <w:rPr>
          <w:szCs w:val="24"/>
        </w:rPr>
        <w:t xml:space="preserve">. </w:t>
      </w:r>
    </w:p>
    <w:p w:rsidR="00C24220" w:rsidRPr="00634D1D" w:rsidRDefault="00C24220" w:rsidP="00964599">
      <w:pPr>
        <w:ind w:firstLine="709"/>
        <w:jc w:val="both"/>
        <w:rPr>
          <w:highlight w:val="yellow"/>
        </w:rPr>
      </w:pPr>
    </w:p>
    <w:p w:rsidR="003B516E" w:rsidRPr="00047379" w:rsidRDefault="003B516E" w:rsidP="002479E8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047379">
        <w:rPr>
          <w:rFonts w:ascii="Times New Roman" w:hAnsi="Times New Roman" w:cs="Times New Roman"/>
          <w:sz w:val="24"/>
          <w:szCs w:val="24"/>
        </w:rPr>
        <w:t xml:space="preserve">6. </w:t>
      </w:r>
      <w:r w:rsidR="00831646" w:rsidRPr="00047379">
        <w:rPr>
          <w:rFonts w:ascii="Times New Roman" w:hAnsi="Times New Roman" w:cs="Times New Roman"/>
          <w:sz w:val="24"/>
          <w:szCs w:val="24"/>
        </w:rPr>
        <w:t>Подпрограмм</w:t>
      </w:r>
      <w:r w:rsidR="00DE571D" w:rsidRPr="00047379">
        <w:rPr>
          <w:rFonts w:ascii="Times New Roman" w:hAnsi="Times New Roman" w:cs="Times New Roman"/>
          <w:sz w:val="24"/>
          <w:szCs w:val="24"/>
        </w:rPr>
        <w:t>а</w:t>
      </w:r>
      <w:r w:rsidR="00831646" w:rsidRPr="00047379">
        <w:rPr>
          <w:rFonts w:ascii="Times New Roman" w:hAnsi="Times New Roman" w:cs="Times New Roman"/>
          <w:sz w:val="24"/>
          <w:szCs w:val="24"/>
        </w:rPr>
        <w:t xml:space="preserve"> «</w:t>
      </w:r>
      <w:r w:rsidR="00C24220" w:rsidRPr="00047379">
        <w:rPr>
          <w:rFonts w:ascii="Times New Roman" w:hAnsi="Times New Roman" w:cs="Times New Roman"/>
          <w:sz w:val="24"/>
          <w:szCs w:val="24"/>
        </w:rPr>
        <w:t>Обеспечение пожарной безопасности образовательных учреждений</w:t>
      </w:r>
      <w:r w:rsidR="00831646" w:rsidRPr="00047379">
        <w:rPr>
          <w:rFonts w:ascii="Times New Roman" w:hAnsi="Times New Roman" w:cs="Times New Roman"/>
          <w:sz w:val="24"/>
          <w:szCs w:val="24"/>
        </w:rPr>
        <w:t>»</w:t>
      </w:r>
      <w:r w:rsidRPr="00047379">
        <w:rPr>
          <w:rFonts w:ascii="Times New Roman" w:hAnsi="Times New Roman" w:cs="Times New Roman"/>
          <w:sz w:val="24"/>
          <w:szCs w:val="24"/>
        </w:rPr>
        <w:t>:</w:t>
      </w:r>
    </w:p>
    <w:p w:rsidR="00C257F8" w:rsidRPr="00047379" w:rsidRDefault="003B516E" w:rsidP="002479E8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47379">
        <w:rPr>
          <w:rFonts w:ascii="Times New Roman" w:hAnsi="Times New Roman" w:cs="Times New Roman"/>
          <w:sz w:val="24"/>
          <w:szCs w:val="24"/>
        </w:rPr>
        <w:t>Расходы предусмотрены</w:t>
      </w:r>
      <w:r w:rsidR="00C257F8" w:rsidRPr="00047379">
        <w:rPr>
          <w:rFonts w:ascii="Times New Roman" w:hAnsi="Times New Roman" w:cs="Times New Roman"/>
          <w:sz w:val="24"/>
          <w:szCs w:val="24"/>
        </w:rPr>
        <w:t xml:space="preserve"> </w:t>
      </w:r>
      <w:r w:rsidRPr="00047379">
        <w:rPr>
          <w:rFonts w:ascii="Times New Roman" w:hAnsi="Times New Roman" w:cs="Times New Roman"/>
          <w:sz w:val="24"/>
          <w:szCs w:val="24"/>
        </w:rPr>
        <w:t>на</w:t>
      </w:r>
      <w:r w:rsidR="00C24220" w:rsidRPr="00047379">
        <w:rPr>
          <w:rFonts w:ascii="Times New Roman" w:hAnsi="Times New Roman" w:cs="Times New Roman"/>
          <w:sz w:val="24"/>
          <w:szCs w:val="24"/>
        </w:rPr>
        <w:t xml:space="preserve"> 202</w:t>
      </w:r>
      <w:r w:rsidR="00047379" w:rsidRPr="00047379">
        <w:rPr>
          <w:rFonts w:ascii="Times New Roman" w:hAnsi="Times New Roman" w:cs="Times New Roman"/>
          <w:sz w:val="24"/>
          <w:szCs w:val="24"/>
        </w:rPr>
        <w:t>3</w:t>
      </w:r>
      <w:r w:rsidR="0068222C" w:rsidRPr="00047379">
        <w:rPr>
          <w:rFonts w:ascii="Times New Roman" w:hAnsi="Times New Roman" w:cs="Times New Roman"/>
          <w:sz w:val="24"/>
          <w:szCs w:val="24"/>
        </w:rPr>
        <w:t>, 202</w:t>
      </w:r>
      <w:r w:rsidR="00047379" w:rsidRPr="00047379">
        <w:rPr>
          <w:rFonts w:ascii="Times New Roman" w:hAnsi="Times New Roman" w:cs="Times New Roman"/>
          <w:sz w:val="24"/>
          <w:szCs w:val="24"/>
        </w:rPr>
        <w:t>4</w:t>
      </w:r>
      <w:r w:rsidR="0068222C" w:rsidRPr="00047379">
        <w:rPr>
          <w:rFonts w:ascii="Times New Roman" w:hAnsi="Times New Roman" w:cs="Times New Roman"/>
          <w:sz w:val="24"/>
          <w:szCs w:val="24"/>
        </w:rPr>
        <w:t xml:space="preserve"> и 202</w:t>
      </w:r>
      <w:r w:rsidR="00047379" w:rsidRPr="00047379">
        <w:rPr>
          <w:rFonts w:ascii="Times New Roman" w:hAnsi="Times New Roman" w:cs="Times New Roman"/>
          <w:sz w:val="24"/>
          <w:szCs w:val="24"/>
        </w:rPr>
        <w:t>5</w:t>
      </w:r>
      <w:r w:rsidR="0068222C" w:rsidRPr="00047379">
        <w:rPr>
          <w:rFonts w:ascii="Times New Roman" w:hAnsi="Times New Roman" w:cs="Times New Roman"/>
          <w:sz w:val="24"/>
          <w:szCs w:val="24"/>
        </w:rPr>
        <w:t xml:space="preserve"> год</w:t>
      </w:r>
      <w:r w:rsidRPr="00047379">
        <w:rPr>
          <w:rFonts w:ascii="Times New Roman" w:hAnsi="Times New Roman" w:cs="Times New Roman"/>
          <w:sz w:val="24"/>
          <w:szCs w:val="24"/>
        </w:rPr>
        <w:t>ы</w:t>
      </w:r>
      <w:r w:rsidR="00C24220" w:rsidRPr="00047379">
        <w:rPr>
          <w:rFonts w:ascii="Times New Roman" w:hAnsi="Times New Roman" w:cs="Times New Roman"/>
          <w:sz w:val="24"/>
          <w:szCs w:val="24"/>
        </w:rPr>
        <w:t xml:space="preserve"> в сумме 1 360,0 тыс.</w:t>
      </w:r>
      <w:r w:rsidRPr="00047379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047379">
        <w:rPr>
          <w:rFonts w:ascii="Times New Roman" w:hAnsi="Times New Roman" w:cs="Times New Roman"/>
          <w:sz w:val="24"/>
          <w:szCs w:val="24"/>
        </w:rPr>
        <w:t>рублей</w:t>
      </w:r>
      <w:r w:rsidR="0068222C" w:rsidRPr="00047379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0B113A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C257F8" w:rsidRPr="00047379">
        <w:rPr>
          <w:rFonts w:ascii="Times New Roman" w:hAnsi="Times New Roman" w:cs="Times New Roman"/>
          <w:sz w:val="24"/>
          <w:szCs w:val="24"/>
        </w:rPr>
        <w:t>уров</w:t>
      </w:r>
      <w:r w:rsidR="000B113A">
        <w:rPr>
          <w:rFonts w:ascii="Times New Roman" w:hAnsi="Times New Roman" w:cs="Times New Roman"/>
          <w:sz w:val="24"/>
          <w:szCs w:val="24"/>
        </w:rPr>
        <w:t>ень</w:t>
      </w:r>
      <w:r w:rsidR="00C257F8" w:rsidRPr="00047379">
        <w:rPr>
          <w:rFonts w:ascii="Times New Roman" w:hAnsi="Times New Roman" w:cs="Times New Roman"/>
          <w:sz w:val="24"/>
          <w:szCs w:val="24"/>
        </w:rPr>
        <w:t xml:space="preserve"> 202</w:t>
      </w:r>
      <w:r w:rsidR="00047379" w:rsidRPr="00047379">
        <w:rPr>
          <w:rFonts w:ascii="Times New Roman" w:hAnsi="Times New Roman" w:cs="Times New Roman"/>
          <w:sz w:val="24"/>
          <w:szCs w:val="24"/>
        </w:rPr>
        <w:t>2</w:t>
      </w:r>
      <w:r w:rsidR="00C257F8" w:rsidRPr="0004737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24220" w:rsidRPr="00047379" w:rsidRDefault="00C24220" w:rsidP="002479E8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B516E" w:rsidRPr="00047379" w:rsidRDefault="003B516E" w:rsidP="002479E8">
      <w:pPr>
        <w:ind w:firstLine="709"/>
        <w:jc w:val="both"/>
        <w:rPr>
          <w:szCs w:val="24"/>
        </w:rPr>
      </w:pPr>
      <w:r w:rsidRPr="00047379">
        <w:rPr>
          <w:szCs w:val="24"/>
        </w:rPr>
        <w:t xml:space="preserve">7. </w:t>
      </w:r>
      <w:r w:rsidR="00C257F8" w:rsidRPr="00047379">
        <w:rPr>
          <w:szCs w:val="24"/>
        </w:rPr>
        <w:t>Подпрограмм</w:t>
      </w:r>
      <w:r w:rsidR="00DE571D" w:rsidRPr="00047379">
        <w:rPr>
          <w:szCs w:val="24"/>
        </w:rPr>
        <w:t>а</w:t>
      </w:r>
      <w:r w:rsidR="00C257F8" w:rsidRPr="00047379">
        <w:rPr>
          <w:szCs w:val="24"/>
        </w:rPr>
        <w:t xml:space="preserve"> «</w:t>
      </w:r>
      <w:r w:rsidR="00C24220" w:rsidRPr="00047379">
        <w:rPr>
          <w:szCs w:val="24"/>
        </w:rPr>
        <w:t>Социально</w:t>
      </w:r>
      <w:r w:rsidR="00C257F8" w:rsidRPr="00047379">
        <w:rPr>
          <w:szCs w:val="24"/>
        </w:rPr>
        <w:t>-</w:t>
      </w:r>
      <w:r w:rsidR="00C24220" w:rsidRPr="00047379">
        <w:rPr>
          <w:szCs w:val="24"/>
        </w:rPr>
        <w:t xml:space="preserve">правовая защита детей </w:t>
      </w:r>
      <w:r w:rsidR="00DC248F" w:rsidRPr="00047379">
        <w:rPr>
          <w:szCs w:val="24"/>
        </w:rPr>
        <w:t>в Балахнинском муниципальном округе</w:t>
      </w:r>
      <w:r w:rsidR="00C257F8" w:rsidRPr="00047379">
        <w:rPr>
          <w:szCs w:val="24"/>
        </w:rPr>
        <w:t>»</w:t>
      </w:r>
      <w:r w:rsidRPr="00047379">
        <w:rPr>
          <w:szCs w:val="24"/>
        </w:rPr>
        <w:t>:</w:t>
      </w:r>
    </w:p>
    <w:p w:rsidR="00C24220" w:rsidRPr="001D78A0" w:rsidRDefault="003B516E" w:rsidP="002479E8">
      <w:pPr>
        <w:ind w:firstLine="709"/>
        <w:jc w:val="both"/>
        <w:rPr>
          <w:szCs w:val="24"/>
        </w:rPr>
      </w:pPr>
      <w:r w:rsidRPr="001D78A0">
        <w:rPr>
          <w:szCs w:val="24"/>
        </w:rPr>
        <w:t>Р</w:t>
      </w:r>
      <w:r w:rsidR="002A6CB1" w:rsidRPr="001D78A0">
        <w:rPr>
          <w:szCs w:val="24"/>
        </w:rPr>
        <w:t xml:space="preserve">асходы </w:t>
      </w:r>
      <w:r w:rsidRPr="001D78A0">
        <w:rPr>
          <w:szCs w:val="24"/>
        </w:rPr>
        <w:t>на</w:t>
      </w:r>
      <w:r w:rsidR="00C24220" w:rsidRPr="001D78A0">
        <w:rPr>
          <w:szCs w:val="24"/>
        </w:rPr>
        <w:t xml:space="preserve"> 202</w:t>
      </w:r>
      <w:r w:rsidR="00AF0BAA">
        <w:rPr>
          <w:szCs w:val="24"/>
        </w:rPr>
        <w:t>3</w:t>
      </w:r>
      <w:r w:rsidR="00C24220" w:rsidRPr="001D78A0">
        <w:rPr>
          <w:szCs w:val="24"/>
        </w:rPr>
        <w:t xml:space="preserve"> год</w:t>
      </w:r>
      <w:r w:rsidR="002A6CB1" w:rsidRPr="001D78A0">
        <w:rPr>
          <w:szCs w:val="24"/>
        </w:rPr>
        <w:t xml:space="preserve"> </w:t>
      </w:r>
      <w:r w:rsidRPr="001D78A0">
        <w:rPr>
          <w:szCs w:val="24"/>
        </w:rPr>
        <w:t>предусмотрены</w:t>
      </w:r>
      <w:r w:rsidR="002A6CB1" w:rsidRPr="001D78A0">
        <w:rPr>
          <w:szCs w:val="24"/>
        </w:rPr>
        <w:t xml:space="preserve"> в сумме </w:t>
      </w:r>
      <w:r w:rsidR="00047379" w:rsidRPr="001D78A0">
        <w:rPr>
          <w:szCs w:val="24"/>
        </w:rPr>
        <w:t>3 293,4</w:t>
      </w:r>
      <w:r w:rsidR="00C24220" w:rsidRPr="001D78A0">
        <w:rPr>
          <w:szCs w:val="24"/>
        </w:rPr>
        <w:t xml:space="preserve"> тыс.</w:t>
      </w:r>
      <w:r w:rsidRPr="001D78A0">
        <w:rPr>
          <w:szCs w:val="24"/>
        </w:rPr>
        <w:t xml:space="preserve"> </w:t>
      </w:r>
      <w:r w:rsidR="00C24220" w:rsidRPr="001D78A0">
        <w:rPr>
          <w:szCs w:val="24"/>
        </w:rPr>
        <w:t xml:space="preserve">рублей, </w:t>
      </w:r>
      <w:r w:rsidR="00B559B0" w:rsidRPr="001D78A0">
        <w:rPr>
          <w:szCs w:val="24"/>
        </w:rPr>
        <w:t xml:space="preserve">что составляет </w:t>
      </w:r>
      <w:r w:rsidR="00047379" w:rsidRPr="001D78A0">
        <w:rPr>
          <w:szCs w:val="24"/>
        </w:rPr>
        <w:t>121</w:t>
      </w:r>
      <w:r w:rsidR="00B559B0" w:rsidRPr="001D78A0">
        <w:rPr>
          <w:szCs w:val="24"/>
        </w:rPr>
        <w:t>% к уровню 202</w:t>
      </w:r>
      <w:r w:rsidR="00047379" w:rsidRPr="001D78A0">
        <w:rPr>
          <w:szCs w:val="24"/>
        </w:rPr>
        <w:t>2</w:t>
      </w:r>
      <w:r w:rsidR="00B559B0" w:rsidRPr="001D78A0">
        <w:rPr>
          <w:szCs w:val="24"/>
        </w:rPr>
        <w:t xml:space="preserve"> года, </w:t>
      </w:r>
      <w:r w:rsidRPr="001D78A0">
        <w:rPr>
          <w:szCs w:val="24"/>
        </w:rPr>
        <w:t>на</w:t>
      </w:r>
      <w:r w:rsidR="00C24220" w:rsidRPr="001D78A0">
        <w:rPr>
          <w:szCs w:val="24"/>
        </w:rPr>
        <w:t xml:space="preserve"> 202</w:t>
      </w:r>
      <w:r w:rsidR="00AF0BAA">
        <w:rPr>
          <w:szCs w:val="24"/>
        </w:rPr>
        <w:t>4</w:t>
      </w:r>
      <w:r w:rsidR="00346EF9">
        <w:rPr>
          <w:szCs w:val="24"/>
        </w:rPr>
        <w:t xml:space="preserve"> год</w:t>
      </w:r>
      <w:r w:rsidR="001D78A0">
        <w:rPr>
          <w:szCs w:val="24"/>
        </w:rPr>
        <w:t xml:space="preserve"> </w:t>
      </w:r>
      <w:r w:rsidR="001D78A0" w:rsidRPr="001D78A0">
        <w:rPr>
          <w:szCs w:val="24"/>
        </w:rPr>
        <w:t>в сумме 3 298,3 тыс. рублей, на</w:t>
      </w:r>
      <w:r w:rsidR="009E77C7" w:rsidRPr="001D78A0">
        <w:rPr>
          <w:szCs w:val="24"/>
        </w:rPr>
        <w:t xml:space="preserve"> 202</w:t>
      </w:r>
      <w:r w:rsidR="00AF0BAA">
        <w:rPr>
          <w:szCs w:val="24"/>
        </w:rPr>
        <w:t>5</w:t>
      </w:r>
      <w:r w:rsidR="00C24220" w:rsidRPr="001D78A0">
        <w:rPr>
          <w:szCs w:val="24"/>
        </w:rPr>
        <w:t xml:space="preserve"> год</w:t>
      </w:r>
      <w:r w:rsidR="001D78A0" w:rsidRPr="001D78A0">
        <w:rPr>
          <w:szCs w:val="24"/>
        </w:rPr>
        <w:t xml:space="preserve"> </w:t>
      </w:r>
      <w:r w:rsidRPr="001D78A0">
        <w:rPr>
          <w:szCs w:val="24"/>
        </w:rPr>
        <w:t>в сумме</w:t>
      </w:r>
      <w:r w:rsidR="00C24220" w:rsidRPr="001D78A0">
        <w:rPr>
          <w:szCs w:val="24"/>
        </w:rPr>
        <w:t xml:space="preserve"> </w:t>
      </w:r>
      <w:r w:rsidR="001D78A0" w:rsidRPr="001D78A0">
        <w:rPr>
          <w:szCs w:val="24"/>
        </w:rPr>
        <w:t>3 290,8</w:t>
      </w:r>
      <w:r w:rsidR="00C24220" w:rsidRPr="001D78A0">
        <w:rPr>
          <w:szCs w:val="24"/>
        </w:rPr>
        <w:t xml:space="preserve"> </w:t>
      </w:r>
      <w:r w:rsidR="00A10B3C">
        <w:rPr>
          <w:szCs w:val="24"/>
        </w:rPr>
        <w:t xml:space="preserve">                 </w:t>
      </w:r>
      <w:r w:rsidR="00C24220" w:rsidRPr="001D78A0">
        <w:rPr>
          <w:szCs w:val="24"/>
        </w:rPr>
        <w:t>тыс.</w:t>
      </w:r>
      <w:r w:rsidRPr="001D78A0">
        <w:rPr>
          <w:szCs w:val="24"/>
        </w:rPr>
        <w:t xml:space="preserve"> </w:t>
      </w:r>
      <w:r w:rsidR="00C24220" w:rsidRPr="001D78A0">
        <w:rPr>
          <w:szCs w:val="24"/>
        </w:rPr>
        <w:t>рублей</w:t>
      </w:r>
      <w:r w:rsidR="005C708E" w:rsidRPr="001D78A0">
        <w:rPr>
          <w:szCs w:val="24"/>
        </w:rPr>
        <w:t>.</w:t>
      </w:r>
    </w:p>
    <w:p w:rsidR="002A6CB1" w:rsidRPr="001D78A0" w:rsidRDefault="007E1AC0" w:rsidP="002479E8">
      <w:pPr>
        <w:ind w:firstLine="709"/>
        <w:jc w:val="both"/>
        <w:rPr>
          <w:szCs w:val="24"/>
        </w:rPr>
      </w:pPr>
      <w:r w:rsidRPr="001D78A0">
        <w:rPr>
          <w:szCs w:val="24"/>
        </w:rPr>
        <w:t xml:space="preserve">Расходы предусмотрены за счет субвенций из </w:t>
      </w:r>
      <w:r w:rsidR="002A6CB1" w:rsidRPr="001D78A0">
        <w:rPr>
          <w:szCs w:val="24"/>
        </w:rPr>
        <w:t xml:space="preserve">областного бюджета и </w:t>
      </w:r>
      <w:r w:rsidRPr="001D78A0">
        <w:rPr>
          <w:szCs w:val="24"/>
        </w:rPr>
        <w:t>будут направлены на</w:t>
      </w:r>
      <w:r w:rsidR="002A6CB1" w:rsidRPr="001D78A0">
        <w:rPr>
          <w:szCs w:val="24"/>
        </w:rPr>
        <w:t>:</w:t>
      </w:r>
    </w:p>
    <w:p w:rsidR="002A6CB1" w:rsidRPr="001D78A0" w:rsidRDefault="007E1AC0" w:rsidP="002479E8">
      <w:pPr>
        <w:ind w:firstLine="709"/>
        <w:jc w:val="both"/>
        <w:rPr>
          <w:i/>
          <w:szCs w:val="24"/>
        </w:rPr>
      </w:pPr>
      <w:r w:rsidRPr="001D78A0">
        <w:rPr>
          <w:i/>
          <w:color w:val="000000"/>
        </w:rPr>
        <w:t>- о</w:t>
      </w:r>
      <w:r w:rsidR="002A6CB1" w:rsidRPr="001D78A0">
        <w:rPr>
          <w:i/>
          <w:color w:val="000000"/>
        </w:rPr>
        <w:t>рганизацию и осуществление деятельности по опеке и попечительству в отношении несовершеннолетних граждан в 202</w:t>
      </w:r>
      <w:r w:rsidR="001D78A0" w:rsidRPr="001D78A0">
        <w:rPr>
          <w:i/>
          <w:color w:val="000000"/>
        </w:rPr>
        <w:t>3-2025</w:t>
      </w:r>
      <w:r w:rsidR="002A6CB1" w:rsidRPr="001D78A0">
        <w:rPr>
          <w:i/>
          <w:color w:val="000000"/>
        </w:rPr>
        <w:t xml:space="preserve"> год</w:t>
      </w:r>
      <w:r w:rsidR="001D78A0" w:rsidRPr="001D78A0">
        <w:rPr>
          <w:i/>
          <w:color w:val="000000"/>
        </w:rPr>
        <w:t>ах</w:t>
      </w:r>
      <w:r w:rsidR="002A6CB1" w:rsidRPr="001D78A0">
        <w:rPr>
          <w:i/>
          <w:color w:val="000000"/>
        </w:rPr>
        <w:t xml:space="preserve"> </w:t>
      </w:r>
      <w:r w:rsidR="000B113A">
        <w:rPr>
          <w:i/>
          <w:color w:val="000000"/>
        </w:rPr>
        <w:t xml:space="preserve">в сумме </w:t>
      </w:r>
      <w:r w:rsidR="001D78A0" w:rsidRPr="001D78A0">
        <w:rPr>
          <w:i/>
          <w:color w:val="000000"/>
        </w:rPr>
        <w:t>3 078</w:t>
      </w:r>
      <w:r w:rsidR="006F5CC9" w:rsidRPr="001D78A0">
        <w:rPr>
          <w:i/>
          <w:color w:val="000000"/>
        </w:rPr>
        <w:t>,0</w:t>
      </w:r>
      <w:r w:rsidR="002A6CB1" w:rsidRPr="001D78A0">
        <w:rPr>
          <w:i/>
          <w:color w:val="000000"/>
        </w:rPr>
        <w:t xml:space="preserve"> тыс.</w:t>
      </w:r>
      <w:r w:rsidRPr="001D78A0">
        <w:rPr>
          <w:i/>
          <w:color w:val="000000"/>
        </w:rPr>
        <w:t xml:space="preserve"> </w:t>
      </w:r>
      <w:r w:rsidR="002A6CB1" w:rsidRPr="001D78A0">
        <w:rPr>
          <w:i/>
          <w:color w:val="000000"/>
        </w:rPr>
        <w:t>руб</w:t>
      </w:r>
      <w:r w:rsidRPr="001D78A0">
        <w:rPr>
          <w:i/>
          <w:color w:val="000000"/>
        </w:rPr>
        <w:t>лей</w:t>
      </w:r>
      <w:r w:rsidR="001D78A0" w:rsidRPr="001D78A0">
        <w:rPr>
          <w:i/>
          <w:color w:val="000000"/>
        </w:rPr>
        <w:t xml:space="preserve"> ежегодно</w:t>
      </w:r>
      <w:r w:rsidR="002A6CB1" w:rsidRPr="001D78A0">
        <w:rPr>
          <w:i/>
          <w:color w:val="000000"/>
        </w:rPr>
        <w:t>;</w:t>
      </w:r>
    </w:p>
    <w:p w:rsidR="002A6CB1" w:rsidRPr="001D78A0" w:rsidRDefault="007E1AC0" w:rsidP="002479E8">
      <w:pPr>
        <w:ind w:firstLine="709"/>
        <w:jc w:val="both"/>
        <w:rPr>
          <w:i/>
          <w:szCs w:val="24"/>
        </w:rPr>
      </w:pPr>
      <w:r w:rsidRPr="001D78A0">
        <w:rPr>
          <w:i/>
          <w:color w:val="000000"/>
        </w:rPr>
        <w:t>- р</w:t>
      </w:r>
      <w:r w:rsidR="002A6CB1" w:rsidRPr="001D78A0">
        <w:rPr>
          <w:i/>
          <w:color w:val="000000"/>
        </w:rPr>
        <w:t>емонт жилых помещений, собственниками которых являются дети-сироты и дети, оставшиеся без попечения родителей в 202</w:t>
      </w:r>
      <w:r w:rsidR="001D78A0" w:rsidRPr="001D78A0">
        <w:rPr>
          <w:i/>
          <w:color w:val="000000"/>
        </w:rPr>
        <w:t>3</w:t>
      </w:r>
      <w:r w:rsidR="002A6CB1" w:rsidRPr="001D78A0">
        <w:rPr>
          <w:i/>
          <w:color w:val="000000"/>
        </w:rPr>
        <w:t xml:space="preserve"> году </w:t>
      </w:r>
      <w:r w:rsidRPr="001D78A0">
        <w:rPr>
          <w:i/>
          <w:color w:val="000000"/>
        </w:rPr>
        <w:t>в сумме</w:t>
      </w:r>
      <w:r w:rsidR="002A6CB1" w:rsidRPr="001D78A0">
        <w:rPr>
          <w:i/>
          <w:color w:val="000000"/>
        </w:rPr>
        <w:t xml:space="preserve"> </w:t>
      </w:r>
      <w:r w:rsidR="001D78A0" w:rsidRPr="001D78A0">
        <w:rPr>
          <w:i/>
          <w:color w:val="000000"/>
        </w:rPr>
        <w:t>215,4</w:t>
      </w:r>
      <w:r w:rsidR="002A6CB1" w:rsidRPr="001D78A0">
        <w:rPr>
          <w:i/>
          <w:color w:val="000000"/>
        </w:rPr>
        <w:t xml:space="preserve"> тыс.</w:t>
      </w:r>
      <w:r w:rsidRPr="001D78A0">
        <w:rPr>
          <w:i/>
          <w:color w:val="000000"/>
        </w:rPr>
        <w:t xml:space="preserve"> </w:t>
      </w:r>
      <w:r w:rsidR="002A6CB1" w:rsidRPr="001D78A0">
        <w:rPr>
          <w:i/>
          <w:color w:val="000000"/>
        </w:rPr>
        <w:t>руб</w:t>
      </w:r>
      <w:r w:rsidRPr="001D78A0">
        <w:rPr>
          <w:i/>
          <w:color w:val="000000"/>
        </w:rPr>
        <w:t>лей</w:t>
      </w:r>
      <w:r w:rsidR="006F5CC9" w:rsidRPr="001D78A0">
        <w:rPr>
          <w:i/>
          <w:color w:val="000000"/>
        </w:rPr>
        <w:t>,</w:t>
      </w:r>
      <w:r w:rsidR="006F5CC9" w:rsidRPr="001D78A0">
        <w:t xml:space="preserve"> </w:t>
      </w:r>
      <w:r w:rsidR="006F5CC9" w:rsidRPr="001D78A0">
        <w:rPr>
          <w:i/>
          <w:color w:val="000000"/>
        </w:rPr>
        <w:t>в 202</w:t>
      </w:r>
      <w:r w:rsidR="001D78A0" w:rsidRPr="001D78A0">
        <w:rPr>
          <w:i/>
          <w:color w:val="000000"/>
        </w:rPr>
        <w:t>4</w:t>
      </w:r>
      <w:r w:rsidR="006F5CC9" w:rsidRPr="001D78A0">
        <w:rPr>
          <w:i/>
          <w:color w:val="000000"/>
        </w:rPr>
        <w:t xml:space="preserve"> году </w:t>
      </w:r>
      <w:r w:rsidRPr="001D78A0">
        <w:rPr>
          <w:i/>
          <w:color w:val="000000"/>
        </w:rPr>
        <w:t>в сумме</w:t>
      </w:r>
      <w:r w:rsidR="006F5CC9" w:rsidRPr="001D78A0">
        <w:rPr>
          <w:i/>
          <w:color w:val="000000"/>
        </w:rPr>
        <w:t xml:space="preserve"> </w:t>
      </w:r>
      <w:r w:rsidR="001D78A0" w:rsidRPr="001D78A0">
        <w:rPr>
          <w:i/>
          <w:color w:val="000000"/>
        </w:rPr>
        <w:t>220,3</w:t>
      </w:r>
      <w:r w:rsidR="006F5CC9" w:rsidRPr="001D78A0">
        <w:rPr>
          <w:i/>
          <w:color w:val="000000"/>
        </w:rPr>
        <w:t xml:space="preserve"> тыс.</w:t>
      </w:r>
      <w:r w:rsidRPr="001D78A0">
        <w:rPr>
          <w:i/>
          <w:color w:val="000000"/>
        </w:rPr>
        <w:t xml:space="preserve"> </w:t>
      </w:r>
      <w:r w:rsidR="006F5CC9" w:rsidRPr="001D78A0">
        <w:rPr>
          <w:i/>
          <w:color w:val="000000"/>
        </w:rPr>
        <w:t>руб</w:t>
      </w:r>
      <w:r w:rsidRPr="001D78A0">
        <w:rPr>
          <w:i/>
          <w:color w:val="000000"/>
        </w:rPr>
        <w:t>лей</w:t>
      </w:r>
      <w:r w:rsidR="006F5CC9" w:rsidRPr="001D78A0">
        <w:rPr>
          <w:i/>
          <w:color w:val="000000"/>
        </w:rPr>
        <w:t>, в 202</w:t>
      </w:r>
      <w:r w:rsidR="001D78A0" w:rsidRPr="001D78A0">
        <w:rPr>
          <w:i/>
          <w:color w:val="000000"/>
        </w:rPr>
        <w:t>5</w:t>
      </w:r>
      <w:r w:rsidR="006F5CC9" w:rsidRPr="001D78A0">
        <w:rPr>
          <w:i/>
          <w:color w:val="000000"/>
        </w:rPr>
        <w:t xml:space="preserve"> году </w:t>
      </w:r>
      <w:r w:rsidRPr="001D78A0">
        <w:rPr>
          <w:i/>
          <w:color w:val="000000"/>
        </w:rPr>
        <w:t>в сумме</w:t>
      </w:r>
      <w:r w:rsidR="006F5CC9" w:rsidRPr="001D78A0">
        <w:rPr>
          <w:i/>
          <w:color w:val="000000"/>
        </w:rPr>
        <w:t xml:space="preserve"> </w:t>
      </w:r>
      <w:r w:rsidR="001D78A0" w:rsidRPr="001D78A0">
        <w:rPr>
          <w:i/>
          <w:color w:val="000000"/>
        </w:rPr>
        <w:t>212,8</w:t>
      </w:r>
      <w:r w:rsidR="006F5CC9" w:rsidRPr="001D78A0">
        <w:rPr>
          <w:i/>
          <w:color w:val="000000"/>
        </w:rPr>
        <w:t xml:space="preserve"> тыс.</w:t>
      </w:r>
      <w:r w:rsidRPr="001D78A0">
        <w:rPr>
          <w:i/>
          <w:color w:val="000000"/>
        </w:rPr>
        <w:t xml:space="preserve"> </w:t>
      </w:r>
      <w:r w:rsidR="006F5CC9" w:rsidRPr="001D78A0">
        <w:rPr>
          <w:i/>
          <w:color w:val="000000"/>
        </w:rPr>
        <w:t>руб</w:t>
      </w:r>
      <w:r w:rsidRPr="001D78A0">
        <w:rPr>
          <w:i/>
          <w:color w:val="000000"/>
        </w:rPr>
        <w:t>лей</w:t>
      </w:r>
      <w:r w:rsidR="006F5CC9" w:rsidRPr="001D78A0">
        <w:rPr>
          <w:i/>
          <w:color w:val="000000"/>
        </w:rPr>
        <w:t>.</w:t>
      </w:r>
    </w:p>
    <w:p w:rsidR="00C24220" w:rsidRPr="00634D1D" w:rsidRDefault="00C24220" w:rsidP="00C24220">
      <w:pPr>
        <w:pStyle w:val="aff9"/>
        <w:rPr>
          <w:szCs w:val="24"/>
          <w:highlight w:val="yellow"/>
        </w:rPr>
      </w:pPr>
    </w:p>
    <w:p w:rsidR="005F7103" w:rsidRPr="001D78A0" w:rsidRDefault="005F7103" w:rsidP="005F7103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1D78A0">
        <w:rPr>
          <w:rFonts w:ascii="Times New Roman" w:hAnsi="Times New Roman" w:cs="Times New Roman"/>
          <w:sz w:val="24"/>
          <w:szCs w:val="24"/>
        </w:rPr>
        <w:t xml:space="preserve">8. </w:t>
      </w:r>
      <w:r w:rsidR="007A1EF5" w:rsidRPr="001D78A0">
        <w:rPr>
          <w:rFonts w:ascii="Times New Roman" w:hAnsi="Times New Roman" w:cs="Times New Roman"/>
          <w:sz w:val="24"/>
          <w:szCs w:val="24"/>
        </w:rPr>
        <w:t>П</w:t>
      </w:r>
      <w:r w:rsidR="00C24220" w:rsidRPr="001D78A0">
        <w:rPr>
          <w:rFonts w:ascii="Times New Roman" w:hAnsi="Times New Roman" w:cs="Times New Roman"/>
          <w:sz w:val="24"/>
          <w:szCs w:val="24"/>
        </w:rPr>
        <w:t>одпрограмм</w:t>
      </w:r>
      <w:r w:rsidR="007A1EF5" w:rsidRPr="001D78A0">
        <w:rPr>
          <w:rFonts w:ascii="Times New Roman" w:hAnsi="Times New Roman" w:cs="Times New Roman"/>
          <w:sz w:val="24"/>
          <w:szCs w:val="24"/>
        </w:rPr>
        <w:t>а</w:t>
      </w:r>
      <w:r w:rsidR="00C24220" w:rsidRPr="001D78A0">
        <w:rPr>
          <w:rFonts w:ascii="Times New Roman" w:hAnsi="Times New Roman" w:cs="Times New Roman"/>
          <w:sz w:val="24"/>
          <w:szCs w:val="24"/>
        </w:rPr>
        <w:t xml:space="preserve"> «Школьное питание как основа здоровьесбережения учащихся»</w:t>
      </w:r>
      <w:r w:rsidRPr="001D78A0">
        <w:rPr>
          <w:rFonts w:ascii="Times New Roman" w:hAnsi="Times New Roman" w:cs="Times New Roman"/>
          <w:sz w:val="24"/>
          <w:szCs w:val="24"/>
        </w:rPr>
        <w:t>:</w:t>
      </w:r>
    </w:p>
    <w:p w:rsidR="00C24220" w:rsidRPr="008C0F3B" w:rsidRDefault="007A1EF5" w:rsidP="00A10B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8C0F3B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C24220" w:rsidRPr="008C0F3B">
        <w:rPr>
          <w:rFonts w:ascii="Times New Roman" w:hAnsi="Times New Roman" w:cs="Times New Roman"/>
          <w:sz w:val="24"/>
          <w:szCs w:val="24"/>
        </w:rPr>
        <w:t>202</w:t>
      </w:r>
      <w:r w:rsidR="008C0F3B" w:rsidRPr="008C0F3B">
        <w:rPr>
          <w:rFonts w:ascii="Times New Roman" w:hAnsi="Times New Roman" w:cs="Times New Roman"/>
          <w:sz w:val="24"/>
          <w:szCs w:val="24"/>
        </w:rPr>
        <w:t>3</w:t>
      </w:r>
      <w:r w:rsidR="002A6CB1" w:rsidRPr="008C0F3B">
        <w:rPr>
          <w:rFonts w:ascii="Times New Roman" w:hAnsi="Times New Roman" w:cs="Times New Roman"/>
          <w:sz w:val="24"/>
          <w:szCs w:val="24"/>
        </w:rPr>
        <w:t xml:space="preserve"> год</w:t>
      </w:r>
      <w:r w:rsidRPr="008C0F3B">
        <w:rPr>
          <w:rFonts w:ascii="Times New Roman" w:hAnsi="Times New Roman" w:cs="Times New Roman"/>
          <w:sz w:val="24"/>
          <w:szCs w:val="24"/>
        </w:rPr>
        <w:t xml:space="preserve"> предусмотрены в сумме</w:t>
      </w:r>
      <w:r w:rsidR="002A6CB1"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8C0F3B" w:rsidRPr="008C0F3B">
        <w:rPr>
          <w:rFonts w:ascii="Times New Roman" w:hAnsi="Times New Roman" w:cs="Times New Roman"/>
          <w:sz w:val="24"/>
          <w:szCs w:val="24"/>
        </w:rPr>
        <w:t>62 779,2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тыс.</w:t>
      </w:r>
      <w:r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рублей, </w:t>
      </w:r>
      <w:r w:rsidRPr="008C0F3B">
        <w:rPr>
          <w:rFonts w:ascii="Times New Roman" w:hAnsi="Times New Roman" w:cs="Times New Roman"/>
          <w:sz w:val="24"/>
          <w:szCs w:val="24"/>
        </w:rPr>
        <w:t>на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202</w:t>
      </w:r>
      <w:r w:rsidR="008C0F3B" w:rsidRPr="008C0F3B">
        <w:rPr>
          <w:rFonts w:ascii="Times New Roman" w:hAnsi="Times New Roman" w:cs="Times New Roman"/>
          <w:sz w:val="24"/>
          <w:szCs w:val="24"/>
        </w:rPr>
        <w:t>4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год</w:t>
      </w:r>
      <w:r w:rsidRPr="008C0F3B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8C0F3B" w:rsidRPr="008C0F3B">
        <w:rPr>
          <w:rFonts w:ascii="Times New Roman" w:hAnsi="Times New Roman" w:cs="Times New Roman"/>
          <w:sz w:val="24"/>
          <w:szCs w:val="24"/>
        </w:rPr>
        <w:t>62 779,2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тыс.</w:t>
      </w:r>
      <w:r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рублей, </w:t>
      </w:r>
      <w:r w:rsidRPr="008C0F3B">
        <w:rPr>
          <w:rFonts w:ascii="Times New Roman" w:hAnsi="Times New Roman" w:cs="Times New Roman"/>
          <w:sz w:val="24"/>
          <w:szCs w:val="24"/>
        </w:rPr>
        <w:t>на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202</w:t>
      </w:r>
      <w:r w:rsidR="008C0F3B" w:rsidRPr="008C0F3B">
        <w:rPr>
          <w:rFonts w:ascii="Times New Roman" w:hAnsi="Times New Roman" w:cs="Times New Roman"/>
          <w:sz w:val="24"/>
          <w:szCs w:val="24"/>
        </w:rPr>
        <w:t>5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год</w:t>
      </w:r>
      <w:r w:rsidRPr="008C0F3B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8C0F3B" w:rsidRPr="008C0F3B">
        <w:rPr>
          <w:rFonts w:ascii="Times New Roman" w:hAnsi="Times New Roman" w:cs="Times New Roman"/>
          <w:sz w:val="24"/>
          <w:szCs w:val="24"/>
        </w:rPr>
        <w:t>65 181,4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тыс.</w:t>
      </w:r>
      <w:r w:rsidRPr="008C0F3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A1EF5" w:rsidRPr="003D54F2" w:rsidRDefault="007A1EF5" w:rsidP="00A10B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3D54F2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:rsidR="00C24220" w:rsidRPr="003D54F2" w:rsidRDefault="007A1EF5" w:rsidP="00A10B3C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D54F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>на обеспечение питанием детей, находящихся в трудной жизненной ситуации в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3-</w:t>
      </w:r>
      <w:bookmarkStart w:id="3" w:name="_Hlk87538458"/>
      <w:r w:rsidR="00986F78" w:rsidRPr="003D54F2">
        <w:rPr>
          <w:rFonts w:ascii="Times New Roman" w:hAnsi="Times New Roman" w:cs="Times New Roman"/>
          <w:i/>
          <w:sz w:val="24"/>
          <w:szCs w:val="24"/>
        </w:rPr>
        <w:t>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5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986F78" w:rsidRPr="003D54F2">
        <w:rPr>
          <w:rFonts w:ascii="Times New Roman" w:hAnsi="Times New Roman" w:cs="Times New Roman"/>
          <w:i/>
          <w:sz w:val="24"/>
          <w:szCs w:val="24"/>
        </w:rPr>
        <w:t>ах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3"/>
      <w:r w:rsidRPr="003D54F2">
        <w:rPr>
          <w:rFonts w:ascii="Times New Roman" w:hAnsi="Times New Roman" w:cs="Times New Roman"/>
          <w:i/>
          <w:sz w:val="24"/>
          <w:szCs w:val="24"/>
        </w:rPr>
        <w:t>в сумме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 xml:space="preserve"> 1 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8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>00,0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>рублей</w:t>
      </w:r>
      <w:r w:rsidR="00A62E4F"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6F78" w:rsidRPr="003D54F2">
        <w:rPr>
          <w:rFonts w:ascii="Times New Roman" w:hAnsi="Times New Roman" w:cs="Times New Roman"/>
          <w:i/>
          <w:sz w:val="24"/>
          <w:szCs w:val="24"/>
        </w:rPr>
        <w:t>ежегодно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>;</w:t>
      </w:r>
    </w:p>
    <w:p w:rsidR="00C24220" w:rsidRPr="006E5813" w:rsidRDefault="007A1EF5" w:rsidP="00A10B3C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E581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 xml:space="preserve">на исполнение полномочий 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 xml:space="preserve">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 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>в 202</w:t>
      </w:r>
      <w:r w:rsidR="00B63919">
        <w:rPr>
          <w:rFonts w:ascii="Times New Roman" w:hAnsi="Times New Roman" w:cs="Times New Roman"/>
          <w:i/>
          <w:sz w:val="24"/>
          <w:szCs w:val="24"/>
        </w:rPr>
        <w:t>3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D76F09" w:rsidRPr="006E5813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B63919">
        <w:rPr>
          <w:rFonts w:ascii="Times New Roman" w:hAnsi="Times New Roman" w:cs="Times New Roman"/>
          <w:i/>
          <w:sz w:val="24"/>
          <w:szCs w:val="24"/>
        </w:rPr>
        <w:t>4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 xml:space="preserve"> годах – 4 157,2 тыс. рублей, в</w:t>
      </w:r>
      <w:r w:rsidR="00D76F09" w:rsidRPr="006E5813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B63919">
        <w:rPr>
          <w:rFonts w:ascii="Times New Roman" w:hAnsi="Times New Roman" w:cs="Times New Roman"/>
          <w:i/>
          <w:sz w:val="24"/>
          <w:szCs w:val="24"/>
        </w:rPr>
        <w:t>5</w:t>
      </w:r>
      <w:r w:rsidR="00D76F09" w:rsidRPr="006E5813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>у</w:t>
      </w:r>
      <w:r w:rsidR="00A62E4F" w:rsidRPr="006E58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 xml:space="preserve">  – 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>4 122,1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6E58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>рублей</w:t>
      </w:r>
      <w:r w:rsidR="00674AC9" w:rsidRPr="006E5813">
        <w:rPr>
          <w:rFonts w:ascii="Times New Roman" w:hAnsi="Times New Roman" w:cs="Times New Roman"/>
          <w:i/>
          <w:sz w:val="24"/>
          <w:szCs w:val="24"/>
        </w:rPr>
        <w:t>;</w:t>
      </w:r>
    </w:p>
    <w:p w:rsidR="00C24220" w:rsidRPr="003D54F2" w:rsidRDefault="007A1EF5" w:rsidP="00A10B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3D54F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 в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3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42 772,8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,</w:t>
      </w:r>
      <w:r w:rsidR="00A62E4F" w:rsidRPr="003D54F2">
        <w:rPr>
          <w:rFonts w:ascii="Times New Roman" w:hAnsi="Times New Roman" w:cs="Times New Roman"/>
          <w:i/>
          <w:sz w:val="24"/>
          <w:szCs w:val="24"/>
        </w:rPr>
        <w:t xml:space="preserve"> что составляет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108,5</w:t>
      </w:r>
      <w:r w:rsidR="00A62E4F" w:rsidRPr="003D54F2">
        <w:rPr>
          <w:rFonts w:ascii="Times New Roman" w:hAnsi="Times New Roman" w:cs="Times New Roman"/>
          <w:i/>
          <w:sz w:val="24"/>
          <w:szCs w:val="24"/>
        </w:rPr>
        <w:t>% к уровню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2</w:t>
      </w:r>
      <w:r w:rsidR="00A62E4F" w:rsidRPr="003D54F2">
        <w:rPr>
          <w:rFonts w:ascii="Times New Roman" w:hAnsi="Times New Roman" w:cs="Times New Roman"/>
          <w:i/>
          <w:sz w:val="24"/>
          <w:szCs w:val="24"/>
        </w:rPr>
        <w:t xml:space="preserve"> года,</w:t>
      </w:r>
      <w:r w:rsidR="00E03731">
        <w:rPr>
          <w:rFonts w:ascii="Times New Roman" w:hAnsi="Times New Roman" w:cs="Times New Roman"/>
          <w:i/>
          <w:sz w:val="24"/>
          <w:szCs w:val="24"/>
        </w:rPr>
        <w:t xml:space="preserve"> в том числе за счет субсидий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из</w:t>
      </w:r>
      <w:r w:rsidR="00A42B0D" w:rsidRPr="003D54F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42B0D" w:rsidRPr="003D54F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40 140,5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, в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42 772,8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sz w:val="24"/>
          <w:szCs w:val="24"/>
        </w:rPr>
        <w:t>лей</w:t>
      </w:r>
      <w:r w:rsidR="002C35E3">
        <w:rPr>
          <w:rFonts w:ascii="Times New Roman" w:hAnsi="Times New Roman" w:cs="Times New Roman"/>
          <w:i/>
          <w:sz w:val="24"/>
          <w:szCs w:val="24"/>
        </w:rPr>
        <w:t>, в том числе за счет субсидий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из</w:t>
      </w:r>
      <w:r w:rsidR="00AE57A5" w:rsidRPr="003D54F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E57A5" w:rsidRPr="003D54F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40 140,5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5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44 663,8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sz w:val="24"/>
          <w:szCs w:val="24"/>
        </w:rPr>
        <w:t>лей</w:t>
      </w:r>
      <w:r w:rsidR="002C35E3">
        <w:rPr>
          <w:rFonts w:ascii="Times New Roman" w:hAnsi="Times New Roman" w:cs="Times New Roman"/>
          <w:i/>
          <w:sz w:val="24"/>
          <w:szCs w:val="24"/>
        </w:rPr>
        <w:t>, в том числе за счет субсидий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из</w:t>
      </w:r>
      <w:r w:rsidR="00AE57A5" w:rsidRPr="003D54F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E57A5" w:rsidRPr="003D54F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41 701,3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рубле</w:t>
      </w:r>
      <w:r w:rsidR="00A91D9C" w:rsidRPr="003D54F2">
        <w:rPr>
          <w:rFonts w:ascii="Times New Roman" w:hAnsi="Times New Roman" w:cs="Times New Roman"/>
          <w:i/>
          <w:sz w:val="24"/>
          <w:szCs w:val="24"/>
        </w:rPr>
        <w:t>й;</w:t>
      </w:r>
    </w:p>
    <w:p w:rsidR="00A91D9C" w:rsidRPr="003D54F2" w:rsidRDefault="007A1EF5" w:rsidP="00AB6069">
      <w:pPr>
        <w:pStyle w:val="Courier14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 в 202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14 049,2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 w:rsidRPr="003D54F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12 041,6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, в 202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14 049,2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 w:rsidRPr="003D54F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12 041,6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рублей, в 202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14 595,5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 w:rsidRPr="003D54F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12 509,8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рублей</w:t>
      </w:r>
      <w:r w:rsidR="00302E74" w:rsidRPr="003D54F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74AC9" w:rsidRPr="00634D1D" w:rsidRDefault="00674AC9" w:rsidP="00AB6069">
      <w:pPr>
        <w:pStyle w:val="Courier14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A1EF5" w:rsidRPr="008C29DD" w:rsidRDefault="007A1EF5" w:rsidP="00AB6069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8C29DD">
        <w:rPr>
          <w:rFonts w:ascii="Times New Roman" w:hAnsi="Times New Roman" w:cs="Times New Roman"/>
          <w:sz w:val="24"/>
          <w:szCs w:val="24"/>
        </w:rPr>
        <w:t>9. П</w:t>
      </w:r>
      <w:r w:rsidR="00674AC9" w:rsidRPr="008C29DD">
        <w:rPr>
          <w:rFonts w:ascii="Times New Roman" w:hAnsi="Times New Roman" w:cs="Times New Roman"/>
          <w:sz w:val="24"/>
          <w:szCs w:val="24"/>
        </w:rPr>
        <w:t>одпрограмм</w:t>
      </w:r>
      <w:r w:rsidRPr="008C29DD">
        <w:rPr>
          <w:rFonts w:ascii="Times New Roman" w:hAnsi="Times New Roman" w:cs="Times New Roman"/>
          <w:sz w:val="24"/>
          <w:szCs w:val="24"/>
        </w:rPr>
        <w:t>а</w:t>
      </w:r>
      <w:r w:rsidR="00674AC9" w:rsidRPr="008C29DD">
        <w:rPr>
          <w:rFonts w:ascii="Times New Roman" w:hAnsi="Times New Roman" w:cs="Times New Roman"/>
          <w:sz w:val="24"/>
          <w:szCs w:val="24"/>
        </w:rPr>
        <w:t xml:space="preserve"> «Энергосбережение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674AC9" w:rsidRPr="008C29DD">
        <w:rPr>
          <w:rFonts w:ascii="Times New Roman" w:hAnsi="Times New Roman" w:cs="Times New Roman"/>
          <w:sz w:val="24"/>
          <w:szCs w:val="24"/>
        </w:rPr>
        <w:t>е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 образовательных учреждений</w:t>
      </w:r>
      <w:r w:rsidR="00A4752C" w:rsidRPr="008C29DD">
        <w:rPr>
          <w:rFonts w:ascii="Times New Roman" w:hAnsi="Times New Roman" w:cs="Times New Roman"/>
          <w:sz w:val="24"/>
          <w:szCs w:val="24"/>
        </w:rPr>
        <w:t>»</w:t>
      </w:r>
      <w:r w:rsidRPr="008C29DD">
        <w:rPr>
          <w:rFonts w:ascii="Times New Roman" w:hAnsi="Times New Roman" w:cs="Times New Roman"/>
          <w:sz w:val="24"/>
          <w:szCs w:val="24"/>
        </w:rPr>
        <w:t>:</w:t>
      </w:r>
    </w:p>
    <w:p w:rsidR="00C24220" w:rsidRPr="008C29DD" w:rsidRDefault="007A1EF5" w:rsidP="00AB6069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8C29DD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041B47">
        <w:rPr>
          <w:rFonts w:ascii="Times New Roman" w:hAnsi="Times New Roman" w:cs="Times New Roman"/>
          <w:sz w:val="24"/>
          <w:szCs w:val="24"/>
        </w:rPr>
        <w:t xml:space="preserve">по подпрограмме </w:t>
      </w:r>
      <w:r w:rsidRPr="008C29DD">
        <w:rPr>
          <w:rFonts w:ascii="Times New Roman" w:hAnsi="Times New Roman" w:cs="Times New Roman"/>
          <w:sz w:val="24"/>
          <w:szCs w:val="24"/>
        </w:rPr>
        <w:t>предусмотрены</w:t>
      </w:r>
      <w:r w:rsidR="00A4752C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Pr="008C29DD">
        <w:rPr>
          <w:rFonts w:ascii="Times New Roman" w:hAnsi="Times New Roman" w:cs="Times New Roman"/>
          <w:sz w:val="24"/>
          <w:szCs w:val="24"/>
        </w:rPr>
        <w:t>на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202</w:t>
      </w:r>
      <w:r w:rsidR="008C29DD" w:rsidRPr="008C29DD">
        <w:rPr>
          <w:rFonts w:ascii="Times New Roman" w:hAnsi="Times New Roman" w:cs="Times New Roman"/>
          <w:sz w:val="24"/>
          <w:szCs w:val="24"/>
        </w:rPr>
        <w:t>3</w:t>
      </w:r>
      <w:r w:rsidR="00B22290" w:rsidRPr="008C29DD">
        <w:rPr>
          <w:rFonts w:ascii="Times New Roman" w:hAnsi="Times New Roman" w:cs="Times New Roman"/>
          <w:sz w:val="24"/>
          <w:szCs w:val="24"/>
        </w:rPr>
        <w:t>, 202</w:t>
      </w:r>
      <w:r w:rsidR="008C29DD" w:rsidRPr="008C29DD">
        <w:rPr>
          <w:rFonts w:ascii="Times New Roman" w:hAnsi="Times New Roman" w:cs="Times New Roman"/>
          <w:sz w:val="24"/>
          <w:szCs w:val="24"/>
        </w:rPr>
        <w:t>4</w:t>
      </w:r>
      <w:r w:rsidR="00B22290" w:rsidRPr="008C29DD">
        <w:rPr>
          <w:rFonts w:ascii="Times New Roman" w:hAnsi="Times New Roman" w:cs="Times New Roman"/>
          <w:sz w:val="24"/>
          <w:szCs w:val="24"/>
        </w:rPr>
        <w:t xml:space="preserve"> и 202</w:t>
      </w:r>
      <w:r w:rsidR="008C29DD" w:rsidRPr="008C29DD">
        <w:rPr>
          <w:rFonts w:ascii="Times New Roman" w:hAnsi="Times New Roman" w:cs="Times New Roman"/>
          <w:sz w:val="24"/>
          <w:szCs w:val="24"/>
        </w:rPr>
        <w:t>5</w:t>
      </w:r>
      <w:r w:rsidR="00B22290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8C29DD">
        <w:rPr>
          <w:rFonts w:ascii="Times New Roman" w:hAnsi="Times New Roman" w:cs="Times New Roman"/>
          <w:sz w:val="24"/>
          <w:szCs w:val="24"/>
        </w:rPr>
        <w:t>год</w:t>
      </w:r>
      <w:r w:rsidR="008C29DD" w:rsidRPr="008C29DD">
        <w:rPr>
          <w:rFonts w:ascii="Times New Roman" w:hAnsi="Times New Roman" w:cs="Times New Roman"/>
          <w:sz w:val="24"/>
          <w:szCs w:val="24"/>
        </w:rPr>
        <w:t>ы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Pr="008C29DD"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="00D7150B" w:rsidRPr="008C29DD">
        <w:rPr>
          <w:rFonts w:ascii="Times New Roman" w:hAnsi="Times New Roman" w:cs="Times New Roman"/>
          <w:sz w:val="24"/>
          <w:szCs w:val="24"/>
        </w:rPr>
        <w:t>1</w:t>
      </w:r>
      <w:r w:rsidR="00B22290" w:rsidRPr="008C29DD">
        <w:rPr>
          <w:rFonts w:ascii="Times New Roman" w:hAnsi="Times New Roman" w:cs="Times New Roman"/>
          <w:sz w:val="24"/>
          <w:szCs w:val="24"/>
        </w:rPr>
        <w:t> </w:t>
      </w:r>
      <w:r w:rsidR="00D7150B" w:rsidRPr="008C29DD">
        <w:rPr>
          <w:rFonts w:ascii="Times New Roman" w:hAnsi="Times New Roman" w:cs="Times New Roman"/>
          <w:sz w:val="24"/>
          <w:szCs w:val="24"/>
        </w:rPr>
        <w:t>000</w:t>
      </w:r>
      <w:r w:rsidR="00B22290" w:rsidRPr="008C29DD">
        <w:rPr>
          <w:rFonts w:ascii="Times New Roman" w:hAnsi="Times New Roman" w:cs="Times New Roman"/>
          <w:sz w:val="24"/>
          <w:szCs w:val="24"/>
        </w:rPr>
        <w:t>,</w:t>
      </w:r>
      <w:r w:rsidR="00D7150B" w:rsidRPr="008C29DD">
        <w:rPr>
          <w:rFonts w:ascii="Times New Roman" w:hAnsi="Times New Roman" w:cs="Times New Roman"/>
          <w:sz w:val="24"/>
          <w:szCs w:val="24"/>
        </w:rPr>
        <w:t>0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тыс.</w:t>
      </w:r>
      <w:r w:rsidR="00D7150B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8C29DD">
        <w:rPr>
          <w:rFonts w:ascii="Times New Roman" w:hAnsi="Times New Roman" w:cs="Times New Roman"/>
          <w:sz w:val="24"/>
          <w:szCs w:val="24"/>
        </w:rPr>
        <w:t>рублей</w:t>
      </w:r>
      <w:r w:rsidR="00B22290" w:rsidRPr="008C29DD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041B47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8C29DD" w:rsidRPr="008C29DD">
        <w:rPr>
          <w:rFonts w:ascii="Times New Roman" w:hAnsi="Times New Roman" w:cs="Times New Roman"/>
          <w:sz w:val="24"/>
          <w:szCs w:val="24"/>
        </w:rPr>
        <w:t>уров</w:t>
      </w:r>
      <w:r w:rsidR="00041B47">
        <w:rPr>
          <w:rFonts w:ascii="Times New Roman" w:hAnsi="Times New Roman" w:cs="Times New Roman"/>
          <w:sz w:val="24"/>
          <w:szCs w:val="24"/>
        </w:rPr>
        <w:t>ень</w:t>
      </w:r>
      <w:r w:rsidR="008C29DD" w:rsidRPr="008C29DD">
        <w:rPr>
          <w:rFonts w:ascii="Times New Roman" w:hAnsi="Times New Roman" w:cs="Times New Roman"/>
          <w:sz w:val="24"/>
          <w:szCs w:val="24"/>
        </w:rPr>
        <w:t xml:space="preserve"> 2022 года</w:t>
      </w:r>
      <w:r w:rsidR="00A4752C" w:rsidRPr="008C29DD">
        <w:rPr>
          <w:rFonts w:ascii="Times New Roman" w:hAnsi="Times New Roman" w:cs="Times New Roman"/>
          <w:sz w:val="24"/>
          <w:szCs w:val="24"/>
        </w:rPr>
        <w:t>.</w:t>
      </w:r>
    </w:p>
    <w:p w:rsidR="00C24220" w:rsidRPr="008C29DD" w:rsidRDefault="00C24220" w:rsidP="00AB6069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</w:p>
    <w:p w:rsidR="00D7150B" w:rsidRDefault="00D7150B" w:rsidP="00AB6069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C29DD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="00DC248F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>Подпрограмм</w:t>
      </w:r>
      <w:r w:rsidR="00DE571D" w:rsidRPr="008C29D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«О</w:t>
      </w:r>
      <w:r w:rsidR="00DC248F" w:rsidRPr="008C29DD">
        <w:rPr>
          <w:rFonts w:ascii="Times New Roman" w:hAnsi="Times New Roman" w:cs="Times New Roman"/>
          <w:color w:val="000000"/>
          <w:sz w:val="24"/>
          <w:szCs w:val="24"/>
        </w:rPr>
        <w:t>беспечени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DC248F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 муниципальной программы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C29DD" w:rsidRDefault="00041B47" w:rsidP="00AB6069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41B47">
        <w:rPr>
          <w:rFonts w:ascii="Times New Roman" w:hAnsi="Times New Roman" w:cs="Times New Roman"/>
          <w:color w:val="000000"/>
          <w:sz w:val="24"/>
          <w:szCs w:val="24"/>
        </w:rPr>
        <w:t>Расходы предусмотрены на 2023, 2024 и 2025 годы в сумме 1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41B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616</w:t>
      </w:r>
      <w:r w:rsidRPr="00041B47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41B47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ежегодно, что составляет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54,2% к уровню 2022 года.</w:t>
      </w:r>
    </w:p>
    <w:p w:rsidR="008C29DD" w:rsidRPr="001803CF" w:rsidRDefault="008C29DD" w:rsidP="00AB6069">
      <w:pPr>
        <w:ind w:firstLine="709"/>
        <w:jc w:val="both"/>
        <w:rPr>
          <w:szCs w:val="24"/>
        </w:rPr>
      </w:pPr>
      <w:r w:rsidRPr="001803CF">
        <w:rPr>
          <w:szCs w:val="24"/>
        </w:rPr>
        <w:t xml:space="preserve">Изменение объема бюджетных ассигнований по сравнению с 2022 годом, </w:t>
      </w:r>
      <w:r w:rsidR="00041B47" w:rsidRPr="00041B47">
        <w:rPr>
          <w:szCs w:val="24"/>
        </w:rPr>
        <w:t>связано</w:t>
      </w:r>
      <w:r w:rsidR="00041B47">
        <w:rPr>
          <w:szCs w:val="24"/>
        </w:rPr>
        <w:t>,</w:t>
      </w:r>
      <w:r w:rsidR="00041B47" w:rsidRPr="00041B47">
        <w:rPr>
          <w:szCs w:val="24"/>
        </w:rPr>
        <w:t xml:space="preserve"> </w:t>
      </w:r>
      <w:r w:rsidRPr="001803CF">
        <w:rPr>
          <w:szCs w:val="24"/>
        </w:rPr>
        <w:t>главным образом</w:t>
      </w:r>
      <w:r w:rsidR="00041B47">
        <w:rPr>
          <w:szCs w:val="24"/>
        </w:rPr>
        <w:t>,</w:t>
      </w:r>
      <w:r w:rsidRPr="001803CF">
        <w:rPr>
          <w:szCs w:val="24"/>
        </w:rPr>
        <w:t xml:space="preserve"> с</w:t>
      </w:r>
      <w:r>
        <w:rPr>
          <w:szCs w:val="24"/>
        </w:rPr>
        <w:t xml:space="preserve"> </w:t>
      </w:r>
      <w:r w:rsidRPr="006E5813">
        <w:rPr>
          <w:szCs w:val="24"/>
        </w:rPr>
        <w:t xml:space="preserve">передачей </w:t>
      </w:r>
      <w:r>
        <w:rPr>
          <w:szCs w:val="24"/>
        </w:rPr>
        <w:t>функций</w:t>
      </w:r>
      <w:r w:rsidRPr="006E5813">
        <w:rPr>
          <w:szCs w:val="24"/>
        </w:rPr>
        <w:t xml:space="preserve"> МКУ </w:t>
      </w:r>
      <w:r>
        <w:rPr>
          <w:szCs w:val="24"/>
        </w:rPr>
        <w:t>«</w:t>
      </w:r>
      <w:r w:rsidRPr="006E5813">
        <w:rPr>
          <w:szCs w:val="24"/>
        </w:rPr>
        <w:t>ЦБУО</w:t>
      </w:r>
      <w:r>
        <w:rPr>
          <w:szCs w:val="24"/>
        </w:rPr>
        <w:t>» вновь созданному Муниципальному бюджетному учреждению «Межотраслевая централизованная бухгалтерия муниципальных учреждений Балахнинского муниципального округа Нижегородской области» (постановление Администрации Балахнинского муниципального округа №2283 от 07.11.2022) с целью формирования и развития новой учетно-технологической модели централизации (специализации) ведения и развития системы бухгалтерского учета, налогового учета и статистического учета муниципальных учреждений Балахнинского муниципального округа Нижегородской области в условиях применения современных централизованных технологий обработки данных и ведения бухгалтерского учета.</w:t>
      </w:r>
    </w:p>
    <w:p w:rsidR="00B966C3" w:rsidRDefault="00D7150B" w:rsidP="00AB6069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Расходы </w:t>
      </w:r>
      <w:r w:rsidR="00041B47">
        <w:rPr>
          <w:rFonts w:ascii="Times New Roman" w:hAnsi="Times New Roman" w:cs="Times New Roman"/>
          <w:color w:val="000000"/>
          <w:sz w:val="24"/>
          <w:szCs w:val="24"/>
        </w:rPr>
        <w:t xml:space="preserve">по подпрограмме 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предусмотрены</w:t>
      </w:r>
      <w:r w:rsidR="00DC248F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7737" w:rsidRPr="00CA7737">
        <w:rPr>
          <w:rFonts w:ascii="Times New Roman" w:hAnsi="Times New Roman" w:cs="Times New Roman"/>
          <w:color w:val="000000"/>
          <w:sz w:val="24"/>
          <w:szCs w:val="24"/>
        </w:rPr>
        <w:t xml:space="preserve">на 2023-2025 годы 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4979D4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979D4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8C29DD">
        <w:rPr>
          <w:rFonts w:ascii="Times New Roman" w:hAnsi="Times New Roman" w:cs="Times New Roman"/>
          <w:color w:val="000000"/>
          <w:sz w:val="24"/>
          <w:szCs w:val="24"/>
        </w:rPr>
        <w:t>МБУ «</w:t>
      </w:r>
      <w:r w:rsidR="004979D4" w:rsidRPr="008C29DD">
        <w:rPr>
          <w:rFonts w:ascii="Times New Roman" w:hAnsi="Times New Roman" w:cs="Times New Roman"/>
          <w:color w:val="000000"/>
          <w:sz w:val="24"/>
          <w:szCs w:val="24"/>
        </w:rPr>
        <w:t>ИДЦ</w:t>
      </w:r>
      <w:r w:rsidR="00006B9E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29DD" w:rsidRPr="008C29DD">
        <w:rPr>
          <w:rFonts w:ascii="Times New Roman" w:hAnsi="Times New Roman" w:cs="Times New Roman"/>
          <w:color w:val="000000"/>
          <w:sz w:val="24"/>
          <w:szCs w:val="24"/>
        </w:rPr>
        <w:t>5 254,8</w:t>
      </w:r>
      <w:r w:rsidR="00006B9E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8C29DD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8C29DD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ежегодно</w:t>
      </w:r>
      <w:r w:rsidR="00CA77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A7737" w:rsidRPr="00CA7737">
        <w:rPr>
          <w:rFonts w:ascii="Times New Roman" w:hAnsi="Times New Roman" w:cs="Times New Roman"/>
          <w:color w:val="000000"/>
          <w:sz w:val="24"/>
          <w:szCs w:val="24"/>
        </w:rPr>
        <w:t>на содержание управления образования и социально-правовой защиты детства со статусом юридического лица (главного распорядителя бюджетных средств) в сумме 7 361,4 тыс.</w:t>
      </w:r>
      <w:r w:rsidR="00CA77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7737" w:rsidRPr="00CA7737">
        <w:rPr>
          <w:rFonts w:ascii="Times New Roman" w:hAnsi="Times New Roman" w:cs="Times New Roman"/>
          <w:color w:val="000000"/>
          <w:sz w:val="24"/>
          <w:szCs w:val="24"/>
        </w:rPr>
        <w:t>рублей ежегодно.</w:t>
      </w:r>
    </w:p>
    <w:p w:rsidR="00CA7737" w:rsidRPr="00634D1D" w:rsidRDefault="00CA7737" w:rsidP="00CA7737">
      <w:pPr>
        <w:pStyle w:val="Courier14"/>
        <w:ind w:left="142" w:firstLine="567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3148E" w:rsidRPr="00B93DAA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3DA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A94192" w:rsidRPr="00B93DAA">
        <w:rPr>
          <w:rFonts w:ascii="Times New Roman" w:hAnsi="Times New Roman" w:cs="Times New Roman"/>
          <w:b/>
          <w:sz w:val="24"/>
          <w:szCs w:val="24"/>
        </w:rPr>
        <w:t>«</w:t>
      </w:r>
      <w:r w:rsidRPr="00B93DAA">
        <w:rPr>
          <w:rFonts w:ascii="Times New Roman" w:hAnsi="Times New Roman" w:cs="Times New Roman"/>
          <w:b/>
          <w:sz w:val="24"/>
          <w:szCs w:val="24"/>
        </w:rPr>
        <w:t xml:space="preserve">Развитие культуры </w:t>
      </w:r>
    </w:p>
    <w:p w:rsidR="00725B3B" w:rsidRPr="00B93DAA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3DAA">
        <w:rPr>
          <w:rFonts w:ascii="Times New Roman" w:hAnsi="Times New Roman" w:cs="Times New Roman"/>
          <w:b/>
          <w:sz w:val="24"/>
          <w:szCs w:val="24"/>
        </w:rPr>
        <w:t xml:space="preserve">Балахнинского </w:t>
      </w:r>
      <w:r w:rsidR="00ED79C5" w:rsidRPr="00B93DAA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</w:t>
      </w:r>
      <w:r w:rsidR="00A94192" w:rsidRPr="00B93DAA">
        <w:rPr>
          <w:rFonts w:ascii="Times New Roman" w:hAnsi="Times New Roman" w:cs="Times New Roman"/>
          <w:b/>
          <w:sz w:val="24"/>
          <w:szCs w:val="24"/>
        </w:rPr>
        <w:t>»</w:t>
      </w:r>
    </w:p>
    <w:p w:rsidR="0013148E" w:rsidRPr="00B93DAA" w:rsidRDefault="0013148E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D79C5" w:rsidRPr="00B93DAA" w:rsidRDefault="00ED79C5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B93DAA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от </w:t>
      </w:r>
      <w:r w:rsidR="001E29EC" w:rsidRPr="00B93DAA">
        <w:rPr>
          <w:rFonts w:ascii="Times New Roman" w:hAnsi="Times New Roman" w:cs="Times New Roman"/>
          <w:sz w:val="24"/>
          <w:szCs w:val="24"/>
        </w:rPr>
        <w:t>9</w:t>
      </w:r>
      <w:r w:rsidR="00FB25CB" w:rsidRPr="00B93DAA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0978B0" w:rsidRPr="00B93DAA">
        <w:rPr>
          <w:rFonts w:ascii="Times New Roman" w:hAnsi="Times New Roman" w:cs="Times New Roman"/>
          <w:sz w:val="24"/>
          <w:szCs w:val="24"/>
        </w:rPr>
        <w:t>2020 №1568</w:t>
      </w:r>
      <w:r w:rsidR="00CD330E" w:rsidRPr="00B93DAA">
        <w:rPr>
          <w:rFonts w:ascii="Times New Roman" w:hAnsi="Times New Roman" w:cs="Times New Roman"/>
          <w:sz w:val="24"/>
          <w:szCs w:val="24"/>
        </w:rPr>
        <w:t xml:space="preserve"> </w:t>
      </w:r>
      <w:r w:rsidR="00F7654E" w:rsidRPr="00B93DAA">
        <w:rPr>
          <w:rFonts w:ascii="Times New Roman" w:hAnsi="Times New Roman" w:cs="Times New Roman"/>
          <w:sz w:val="24"/>
          <w:szCs w:val="24"/>
        </w:rPr>
        <w:t>«</w:t>
      </w:r>
      <w:r w:rsidRPr="00B93DAA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B93DAA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>»</w:t>
      </w:r>
      <w:r w:rsidR="003375D0" w:rsidRPr="00B93DAA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4F5133" w:rsidRPr="00B93DAA" w:rsidRDefault="00ED79C5" w:rsidP="005B6F2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B93DAA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B93DAA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B93DAA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5B6F24" w:rsidRPr="00B93DAA">
        <w:rPr>
          <w:rFonts w:ascii="Times New Roman" w:hAnsi="Times New Roman" w:cs="Times New Roman"/>
          <w:sz w:val="24"/>
          <w:szCs w:val="24"/>
        </w:rPr>
        <w:t xml:space="preserve"> </w:t>
      </w:r>
      <w:r w:rsidR="004F5133" w:rsidRPr="00B93DAA">
        <w:rPr>
          <w:rFonts w:ascii="Times New Roman" w:hAnsi="Times New Roman" w:cs="Times New Roman"/>
          <w:sz w:val="24"/>
          <w:szCs w:val="24"/>
        </w:rPr>
        <w:t xml:space="preserve"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5D0B54" w:rsidRPr="00B93DAA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</w:t>
      </w:r>
      <w:r w:rsidR="004F5133" w:rsidRPr="00B93DAA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74E19">
        <w:rPr>
          <w:rFonts w:ascii="Times New Roman" w:hAnsi="Times New Roman" w:cs="Times New Roman"/>
          <w:sz w:val="24"/>
          <w:szCs w:val="24"/>
        </w:rPr>
        <w:t xml:space="preserve">и </w:t>
      </w:r>
      <w:r w:rsidR="004F5133" w:rsidRPr="00B93DAA">
        <w:rPr>
          <w:rFonts w:ascii="Times New Roman" w:hAnsi="Times New Roman" w:cs="Times New Roman"/>
          <w:sz w:val="24"/>
          <w:szCs w:val="24"/>
        </w:rPr>
        <w:t>постановлением администрации Балахнинского муниципального округа от 11 февраля 2021 №139.</w:t>
      </w:r>
    </w:p>
    <w:p w:rsidR="004F5133" w:rsidRPr="00B93DAA" w:rsidRDefault="004436E7" w:rsidP="004F513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B93DAA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 xml:space="preserve">» </w:t>
      </w:r>
      <w:r w:rsidR="004F5133" w:rsidRPr="00B93DAA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территории </w:t>
      </w:r>
      <w:r w:rsidR="008609A1" w:rsidRPr="00B93DAA">
        <w:rPr>
          <w:rFonts w:ascii="Times New Roman" w:hAnsi="Times New Roman" w:cs="Times New Roman"/>
          <w:sz w:val="24"/>
          <w:szCs w:val="24"/>
        </w:rPr>
        <w:t>Б</w:t>
      </w:r>
      <w:r w:rsidR="004F5133" w:rsidRPr="00B93DAA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2B4D86" w:rsidRPr="00B93DAA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BF2DD7" w:rsidRPr="00B93DAA">
        <w:rPr>
          <w:rFonts w:ascii="Times New Roman" w:hAnsi="Times New Roman" w:cs="Times New Roman"/>
          <w:sz w:val="24"/>
          <w:szCs w:val="24"/>
        </w:rPr>
        <w:t>р</w:t>
      </w:r>
      <w:r w:rsidR="003E2466" w:rsidRPr="00B93DAA">
        <w:rPr>
          <w:rFonts w:ascii="Times New Roman" w:hAnsi="Times New Roman" w:cs="Times New Roman"/>
          <w:sz w:val="24"/>
          <w:szCs w:val="24"/>
        </w:rPr>
        <w:t xml:space="preserve">еализация стратегической роли культуры как духовно-нравственного основания для формирования гармонично развитой личности, укрепления единства общества </w:t>
      </w:r>
      <w:r w:rsidR="002C3AD8" w:rsidRPr="00B93DAA">
        <w:rPr>
          <w:rFonts w:ascii="Times New Roman" w:hAnsi="Times New Roman" w:cs="Times New Roman"/>
          <w:sz w:val="24"/>
          <w:szCs w:val="24"/>
        </w:rPr>
        <w:t>и гражданской</w:t>
      </w:r>
      <w:r w:rsidR="003E2466" w:rsidRPr="00B93DAA">
        <w:rPr>
          <w:rFonts w:ascii="Times New Roman" w:hAnsi="Times New Roman" w:cs="Times New Roman"/>
          <w:sz w:val="24"/>
          <w:szCs w:val="24"/>
        </w:rPr>
        <w:t xml:space="preserve"> идентичности, приобщение граждан к культурному наследию.</w:t>
      </w:r>
    </w:p>
    <w:p w:rsidR="00A91422" w:rsidRPr="00B93DAA" w:rsidRDefault="00725B3B" w:rsidP="00A9142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91422">
        <w:rPr>
          <w:rFonts w:ascii="Times New Roman" w:hAnsi="Times New Roman" w:cs="Times New Roman"/>
          <w:sz w:val="24"/>
          <w:szCs w:val="24"/>
        </w:rPr>
        <w:t xml:space="preserve">И.о. </w:t>
      </w:r>
      <w:r w:rsidR="00A91422" w:rsidRPr="00764EAF">
        <w:rPr>
          <w:rFonts w:ascii="Times New Roman" w:hAnsi="Times New Roman" w:cs="Times New Roman"/>
          <w:sz w:val="24"/>
          <w:szCs w:val="24"/>
        </w:rPr>
        <w:t>з</w:t>
      </w:r>
      <w:r w:rsidR="00A91422" w:rsidRPr="00764EAF">
        <w:rPr>
          <w:rFonts w:ascii="Times New Roman" w:hAnsi="Times New Roman" w:cs="Times New Roman"/>
          <w:color w:val="000000"/>
          <w:sz w:val="24"/>
          <w:szCs w:val="24"/>
        </w:rPr>
        <w:t>аместителя главы администрации (Якименко С.П.)</w:t>
      </w:r>
      <w:r w:rsidR="00A91422" w:rsidRPr="00764EAF">
        <w:rPr>
          <w:rFonts w:ascii="Times New Roman" w:hAnsi="Times New Roman" w:cs="Times New Roman"/>
          <w:sz w:val="24"/>
          <w:szCs w:val="24"/>
        </w:rPr>
        <w:t>.</w:t>
      </w:r>
    </w:p>
    <w:p w:rsidR="00300643" w:rsidRPr="00634D1D" w:rsidRDefault="00300643" w:rsidP="00725B3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00643" w:rsidRPr="00A358EC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8E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00643" w:rsidRPr="00A358EC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8E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323A6A" w:rsidRPr="00A358EC" w:rsidRDefault="00323A6A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1134"/>
        <w:gridCol w:w="1134"/>
        <w:gridCol w:w="1163"/>
        <w:gridCol w:w="1134"/>
      </w:tblGrid>
      <w:tr w:rsidR="00B27FA5" w:rsidRPr="00A358EC" w:rsidTr="00293C33">
        <w:trPr>
          <w:tblHeader/>
        </w:trPr>
        <w:tc>
          <w:tcPr>
            <w:tcW w:w="3510" w:type="dxa"/>
            <w:shd w:val="clear" w:color="auto" w:fill="auto"/>
            <w:vAlign w:val="center"/>
          </w:tcPr>
          <w:p w:rsidR="003816B4" w:rsidRPr="00A358EC" w:rsidRDefault="003816B4" w:rsidP="003816B4">
            <w:pPr>
              <w:ind w:right="198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Наименование целевого индикатора/</w:t>
            </w:r>
          </w:p>
          <w:p w:rsidR="00B27FA5" w:rsidRPr="00A358EC" w:rsidRDefault="003816B4" w:rsidP="003816B4">
            <w:pPr>
              <w:jc w:val="center"/>
              <w:rPr>
                <w:bCs/>
                <w:szCs w:val="24"/>
              </w:rPr>
            </w:pPr>
            <w:r w:rsidRPr="00A358EC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ind w:left="-108" w:right="-102"/>
              <w:jc w:val="center"/>
              <w:rPr>
                <w:bCs/>
                <w:szCs w:val="24"/>
              </w:rPr>
            </w:pPr>
            <w:r w:rsidRPr="00A358EC">
              <w:rPr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</w:t>
            </w:r>
            <w:r w:rsidRPr="00A358EC">
              <w:rPr>
                <w:bCs/>
                <w:szCs w:val="24"/>
                <w:lang w:val="en-US"/>
              </w:rPr>
              <w:t>2</w:t>
            </w:r>
            <w:r w:rsidRPr="00A358EC">
              <w:rPr>
                <w:bCs/>
                <w:szCs w:val="24"/>
              </w:rPr>
              <w:t>2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2024 год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2026 год</w:t>
            </w:r>
          </w:p>
        </w:tc>
      </w:tr>
      <w:tr w:rsidR="00463F43" w:rsidRPr="00A358EC" w:rsidTr="00293C33">
        <w:tc>
          <w:tcPr>
            <w:tcW w:w="3510" w:type="dxa"/>
            <w:shd w:val="clear" w:color="auto" w:fill="auto"/>
            <w:vAlign w:val="center"/>
          </w:tcPr>
          <w:p w:rsidR="00463F43" w:rsidRPr="00A358EC" w:rsidRDefault="00463F43" w:rsidP="007341A4">
            <w:pPr>
              <w:ind w:right="198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ind w:left="-108" w:right="-102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</w:tr>
      <w:tr w:rsidR="000D41EF" w:rsidRPr="00A358EC" w:rsidTr="00293C33">
        <w:tc>
          <w:tcPr>
            <w:tcW w:w="3510" w:type="dxa"/>
            <w:shd w:val="clear" w:color="auto" w:fill="auto"/>
            <w:vAlign w:val="center"/>
          </w:tcPr>
          <w:p w:rsidR="000D41EF" w:rsidRPr="00A358EC" w:rsidRDefault="000D41E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</w:t>
            </w:r>
            <w:r w:rsidR="00466C22" w:rsidRPr="00A358EC">
              <w:rPr>
                <w:color w:val="000000"/>
                <w:szCs w:val="24"/>
              </w:rPr>
              <w:t xml:space="preserve">евой </w:t>
            </w:r>
            <w:r w:rsidRPr="00A358EC">
              <w:rPr>
                <w:color w:val="000000"/>
                <w:szCs w:val="24"/>
              </w:rPr>
              <w:t>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27FA5" w:rsidRPr="00A358EC" w:rsidTr="00293C33">
        <w:tc>
          <w:tcPr>
            <w:tcW w:w="3510" w:type="dxa"/>
            <w:shd w:val="clear" w:color="auto" w:fill="auto"/>
            <w:vAlign w:val="center"/>
          </w:tcPr>
          <w:p w:rsidR="00B27FA5" w:rsidRPr="00A358EC" w:rsidRDefault="00B27FA5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№597 «О мероприятиях по реализации государственной социальной политики», к средней заработной плате по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</w:t>
            </w:r>
            <w:r w:rsidR="00BC07B8" w:rsidRPr="00A358EC">
              <w:rPr>
                <w:color w:val="000000"/>
                <w:szCs w:val="24"/>
              </w:rPr>
              <w:t>0</w:t>
            </w:r>
          </w:p>
        </w:tc>
      </w:tr>
      <w:tr w:rsidR="008A03F4" w:rsidRPr="00A358EC" w:rsidTr="00293C33">
        <w:tc>
          <w:tcPr>
            <w:tcW w:w="3510" w:type="dxa"/>
            <w:shd w:val="clear" w:color="auto" w:fill="auto"/>
            <w:vAlign w:val="center"/>
          </w:tcPr>
          <w:p w:rsidR="008A03F4" w:rsidRPr="00A358EC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Доля квалифицированных специалистов (от общего числа работников</w:t>
            </w:r>
            <w:r w:rsidR="007341A4" w:rsidRPr="00A358EC">
              <w:rPr>
                <w:color w:val="000000"/>
                <w:szCs w:val="24"/>
              </w:rPr>
              <w:t>,</w:t>
            </w:r>
            <w:r w:rsidRPr="00A358EC">
              <w:rPr>
                <w:color w:val="000000"/>
                <w:szCs w:val="24"/>
              </w:rPr>
              <w:t xml:space="preserve"> 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</w:tr>
      <w:tr w:rsidR="008A03F4" w:rsidRPr="00A358EC" w:rsidTr="00293C33">
        <w:tc>
          <w:tcPr>
            <w:tcW w:w="3510" w:type="dxa"/>
            <w:shd w:val="clear" w:color="auto" w:fill="auto"/>
            <w:vAlign w:val="center"/>
          </w:tcPr>
          <w:p w:rsidR="008A03F4" w:rsidRPr="00A358EC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A03F4" w:rsidRPr="00A358EC" w:rsidTr="00293C33">
        <w:tc>
          <w:tcPr>
            <w:tcW w:w="3510" w:type="dxa"/>
            <w:shd w:val="clear" w:color="auto" w:fill="auto"/>
            <w:vAlign w:val="center"/>
          </w:tcPr>
          <w:p w:rsidR="008A03F4" w:rsidRPr="00A358EC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34559,0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37379,1</w:t>
            </w:r>
          </w:p>
        </w:tc>
      </w:tr>
      <w:tr w:rsidR="008A03F4" w:rsidRPr="00A358EC" w:rsidTr="00293C33">
        <w:tc>
          <w:tcPr>
            <w:tcW w:w="3510" w:type="dxa"/>
            <w:shd w:val="clear" w:color="auto" w:fill="auto"/>
            <w:vAlign w:val="center"/>
          </w:tcPr>
          <w:p w:rsidR="008A03F4" w:rsidRPr="00A358EC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Число квалифицированных специалистов (имеющих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</w:tr>
      <w:tr w:rsidR="006C7736" w:rsidRPr="00A358EC" w:rsidTr="00293C33">
        <w:tc>
          <w:tcPr>
            <w:tcW w:w="3510" w:type="dxa"/>
            <w:shd w:val="clear" w:color="auto" w:fill="auto"/>
            <w:vAlign w:val="center"/>
          </w:tcPr>
          <w:p w:rsidR="006C7736" w:rsidRPr="00A358EC" w:rsidRDefault="008500D7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1</w:t>
            </w:r>
            <w:r w:rsidR="00E625A6" w:rsidRPr="00A358EC">
              <w:rPr>
                <w:b/>
                <w:bCs/>
                <w:szCs w:val="24"/>
              </w:rPr>
              <w:t xml:space="preserve"> </w:t>
            </w:r>
            <w:r w:rsidRPr="00A358EC">
              <w:rPr>
                <w:b/>
                <w:bCs/>
                <w:szCs w:val="24"/>
              </w:rPr>
              <w:t>«Пожарная безопасность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6C7736" w:rsidRPr="00A358EC" w:rsidTr="00293C33">
        <w:tc>
          <w:tcPr>
            <w:tcW w:w="3510" w:type="dxa"/>
            <w:shd w:val="clear" w:color="auto" w:fill="auto"/>
            <w:vAlign w:val="center"/>
          </w:tcPr>
          <w:p w:rsidR="006C7736" w:rsidRPr="00A358EC" w:rsidRDefault="00466C22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A358EC" w:rsidTr="00293C33">
        <w:tc>
          <w:tcPr>
            <w:tcW w:w="3510" w:type="dxa"/>
            <w:shd w:val="clear" w:color="auto" w:fill="auto"/>
            <w:vAlign w:val="center"/>
          </w:tcPr>
          <w:p w:rsidR="008500D7" w:rsidRPr="00A358EC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Доля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60</w:t>
            </w:r>
          </w:p>
        </w:tc>
      </w:tr>
      <w:tr w:rsidR="008500D7" w:rsidRPr="00A358EC" w:rsidTr="00293C33">
        <w:tc>
          <w:tcPr>
            <w:tcW w:w="3510" w:type="dxa"/>
            <w:shd w:val="clear" w:color="auto" w:fill="auto"/>
            <w:vAlign w:val="center"/>
          </w:tcPr>
          <w:p w:rsidR="008500D7" w:rsidRPr="00A358EC" w:rsidRDefault="008500D7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A358EC" w:rsidTr="00293C33">
        <w:tc>
          <w:tcPr>
            <w:tcW w:w="3510" w:type="dxa"/>
            <w:shd w:val="clear" w:color="auto" w:fill="auto"/>
            <w:vAlign w:val="center"/>
          </w:tcPr>
          <w:p w:rsidR="008500D7" w:rsidRPr="00A358EC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</w:t>
            </w:r>
          </w:p>
        </w:tc>
      </w:tr>
      <w:tr w:rsidR="008500D7" w:rsidRPr="00A358EC" w:rsidTr="00293C33">
        <w:tc>
          <w:tcPr>
            <w:tcW w:w="3510" w:type="dxa"/>
            <w:shd w:val="clear" w:color="auto" w:fill="auto"/>
            <w:vAlign w:val="center"/>
          </w:tcPr>
          <w:p w:rsidR="00E31E34" w:rsidRPr="00A358EC" w:rsidRDefault="00D5621A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</w:t>
            </w:r>
            <w:r w:rsidR="00E91DD3" w:rsidRPr="00A358EC">
              <w:rPr>
                <w:b/>
                <w:bCs/>
                <w:szCs w:val="24"/>
              </w:rPr>
              <w:t xml:space="preserve"> </w:t>
            </w:r>
            <w:r w:rsidRPr="00A358EC">
              <w:rPr>
                <w:b/>
                <w:bCs/>
                <w:szCs w:val="24"/>
              </w:rPr>
              <w:t>2</w:t>
            </w:r>
          </w:p>
          <w:p w:rsidR="008500D7" w:rsidRPr="00A358EC" w:rsidRDefault="00E625A6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«</w:t>
            </w:r>
            <w:r w:rsidR="00D5621A" w:rsidRPr="00A358EC">
              <w:rPr>
                <w:b/>
                <w:bCs/>
                <w:szCs w:val="24"/>
              </w:rPr>
              <w:t>Укрепление</w:t>
            </w:r>
            <w:r w:rsidR="00E91DD3" w:rsidRPr="00A358EC">
              <w:rPr>
                <w:b/>
                <w:bCs/>
                <w:szCs w:val="24"/>
              </w:rPr>
              <w:t xml:space="preserve"> </w:t>
            </w:r>
            <w:r w:rsidR="00D5621A" w:rsidRPr="00A358EC">
              <w:rPr>
                <w:b/>
                <w:bCs/>
                <w:szCs w:val="24"/>
              </w:rPr>
              <w:t>материально - технической базы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5621A" w:rsidRPr="00A358EC" w:rsidTr="00293C33">
        <w:tc>
          <w:tcPr>
            <w:tcW w:w="3510" w:type="dxa"/>
            <w:shd w:val="clear" w:color="auto" w:fill="auto"/>
            <w:vAlign w:val="center"/>
          </w:tcPr>
          <w:p w:rsidR="00D5621A" w:rsidRPr="00A358EC" w:rsidRDefault="00D5621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A358EC" w:rsidTr="00293C33">
        <w:tc>
          <w:tcPr>
            <w:tcW w:w="3510" w:type="dxa"/>
            <w:shd w:val="clear" w:color="auto" w:fill="auto"/>
            <w:vAlign w:val="center"/>
          </w:tcPr>
          <w:p w:rsidR="00F46E3A" w:rsidRPr="00A358EC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Доля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20</w:t>
            </w:r>
          </w:p>
        </w:tc>
      </w:tr>
      <w:tr w:rsidR="00F46E3A" w:rsidRPr="00A358EC" w:rsidTr="00293C33">
        <w:tc>
          <w:tcPr>
            <w:tcW w:w="3510" w:type="dxa"/>
            <w:shd w:val="clear" w:color="auto" w:fill="auto"/>
            <w:vAlign w:val="center"/>
          </w:tcPr>
          <w:p w:rsidR="00F46E3A" w:rsidRPr="00A358EC" w:rsidRDefault="00F46E3A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A358EC" w:rsidTr="00293C33">
        <w:tc>
          <w:tcPr>
            <w:tcW w:w="3510" w:type="dxa"/>
            <w:shd w:val="clear" w:color="auto" w:fill="auto"/>
            <w:vAlign w:val="center"/>
          </w:tcPr>
          <w:p w:rsidR="00F46E3A" w:rsidRPr="00A358EC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</w:tr>
      <w:tr w:rsidR="00F46E3A" w:rsidRPr="00A358EC" w:rsidTr="00293C33">
        <w:tc>
          <w:tcPr>
            <w:tcW w:w="3510" w:type="dxa"/>
            <w:shd w:val="clear" w:color="auto" w:fill="auto"/>
            <w:vAlign w:val="center"/>
          </w:tcPr>
          <w:p w:rsidR="00F46E3A" w:rsidRPr="00A358EC" w:rsidRDefault="003C1CA2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3</w:t>
            </w:r>
            <w:r w:rsidR="00AE2EA1" w:rsidRPr="00A358EC">
              <w:rPr>
                <w:b/>
                <w:bCs/>
                <w:szCs w:val="24"/>
              </w:rPr>
              <w:t xml:space="preserve"> </w:t>
            </w:r>
            <w:r w:rsidRPr="00A358EC">
              <w:rPr>
                <w:b/>
                <w:bCs/>
                <w:szCs w:val="24"/>
              </w:rPr>
              <w:t>«Социально</w:t>
            </w:r>
            <w:r w:rsidR="00AE2EA1" w:rsidRPr="00A358EC">
              <w:rPr>
                <w:b/>
                <w:bCs/>
                <w:szCs w:val="24"/>
              </w:rPr>
              <w:t xml:space="preserve"> </w:t>
            </w:r>
            <w:r w:rsidRPr="00A358EC">
              <w:rPr>
                <w:b/>
                <w:bCs/>
                <w:szCs w:val="24"/>
              </w:rPr>
              <w:t>-значимые мероприятия для населения»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3E51FB" w:rsidRPr="00A358EC" w:rsidTr="00293C33">
        <w:tc>
          <w:tcPr>
            <w:tcW w:w="3510" w:type="dxa"/>
            <w:shd w:val="clear" w:color="auto" w:fill="auto"/>
            <w:vAlign w:val="center"/>
          </w:tcPr>
          <w:p w:rsidR="003E51FB" w:rsidRPr="00A358EC" w:rsidRDefault="003E51F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 xml:space="preserve">Повышение уровня </w:t>
            </w:r>
            <w:r w:rsidRPr="00A358EC">
              <w:rPr>
                <w:color w:val="000000"/>
                <w:szCs w:val="24"/>
              </w:rPr>
              <w:t>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98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A3538F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Количество проведенных социально-значимых,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 xml:space="preserve">Ед.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741F2A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4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741F2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0496D" w:rsidRPr="00A358EC" w:rsidTr="00293C33">
        <w:tc>
          <w:tcPr>
            <w:tcW w:w="3510" w:type="dxa"/>
            <w:shd w:val="clear" w:color="auto" w:fill="auto"/>
            <w:vAlign w:val="center"/>
          </w:tcPr>
          <w:p w:rsidR="0050496D" w:rsidRPr="00A358EC" w:rsidRDefault="0050496D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Увеличение доли экспонируемых посетителям музейных предметов</w:t>
            </w:r>
            <w:r w:rsidR="00FE2A44" w:rsidRPr="00A358EC">
              <w:rPr>
                <w:color w:val="000000"/>
                <w:szCs w:val="24"/>
              </w:rPr>
              <w:t xml:space="preserve">                           </w:t>
            </w:r>
            <w:r w:rsidRPr="00A358EC">
              <w:rPr>
                <w:color w:val="000000"/>
                <w:szCs w:val="24"/>
              </w:rPr>
              <w:t>(от общего числа предметов)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</w:t>
            </w:r>
          </w:p>
        </w:tc>
      </w:tr>
      <w:tr w:rsidR="00C747FE" w:rsidRPr="00A358EC" w:rsidTr="00293C33">
        <w:tc>
          <w:tcPr>
            <w:tcW w:w="3510" w:type="dxa"/>
            <w:shd w:val="clear" w:color="auto" w:fill="auto"/>
            <w:vAlign w:val="center"/>
          </w:tcPr>
          <w:p w:rsidR="00C747FE" w:rsidRPr="00A358EC" w:rsidRDefault="00C747FE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 xml:space="preserve">Увеличение доли населения, принявших участия в культурно-массовых </w:t>
            </w:r>
            <w:r w:rsidR="004B3410" w:rsidRPr="00A358EC">
              <w:rPr>
                <w:color w:val="000000"/>
                <w:szCs w:val="24"/>
              </w:rPr>
              <w:t>м</w:t>
            </w:r>
            <w:r w:rsidRPr="00A358EC">
              <w:rPr>
                <w:color w:val="000000"/>
                <w:szCs w:val="24"/>
              </w:rPr>
              <w:t>ероприятиях в учреждениях клубного типа (от общего числа 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</w:tr>
      <w:tr w:rsidR="00A46D0C" w:rsidRPr="00A358EC" w:rsidTr="00293C33">
        <w:tc>
          <w:tcPr>
            <w:tcW w:w="3510" w:type="dxa"/>
            <w:shd w:val="clear" w:color="auto" w:fill="auto"/>
            <w:vAlign w:val="center"/>
          </w:tcPr>
          <w:p w:rsidR="00A46D0C" w:rsidRPr="00A358EC" w:rsidRDefault="00A46D0C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Доля обучающихся в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Охват населения библиотечным обслуживанием (от общего числа 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Количество музейных выставок и экспозиций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120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Общее количество посещений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 xml:space="preserve">Увеличение количества </w:t>
            </w:r>
            <w:r w:rsidR="00DD6E6E" w:rsidRPr="00A358EC">
              <w:rPr>
                <w:color w:val="000000"/>
                <w:szCs w:val="24"/>
              </w:rPr>
              <w:t>обучающихся в</w:t>
            </w:r>
            <w:r w:rsidRPr="00A358EC">
              <w:rPr>
                <w:color w:val="000000"/>
                <w:szCs w:val="24"/>
              </w:rPr>
              <w:t xml:space="preserve">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Число зарегистрированных пользователей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8A3440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5 «Развитие туризма»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C5C80" w:rsidRPr="00A358EC" w:rsidTr="00293C33">
        <w:tc>
          <w:tcPr>
            <w:tcW w:w="3510" w:type="dxa"/>
            <w:shd w:val="clear" w:color="auto" w:fill="auto"/>
            <w:vAlign w:val="center"/>
          </w:tcPr>
          <w:p w:rsidR="00FC5C80" w:rsidRPr="00A358EC" w:rsidRDefault="00FC5C80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D57A9" w:rsidRPr="00A358EC" w:rsidTr="00293C33">
        <w:tc>
          <w:tcPr>
            <w:tcW w:w="3510" w:type="dxa"/>
            <w:shd w:val="clear" w:color="auto" w:fill="auto"/>
            <w:vAlign w:val="center"/>
          </w:tcPr>
          <w:p w:rsidR="005D57A9" w:rsidRPr="00A358EC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Увеличение количества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110,5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125,0</w:t>
            </w:r>
          </w:p>
        </w:tc>
      </w:tr>
      <w:tr w:rsidR="005D57A9" w:rsidRPr="00A358EC" w:rsidTr="00293C33">
        <w:tc>
          <w:tcPr>
            <w:tcW w:w="3510" w:type="dxa"/>
            <w:shd w:val="clear" w:color="auto" w:fill="auto"/>
            <w:vAlign w:val="center"/>
          </w:tcPr>
          <w:p w:rsidR="005D57A9" w:rsidRPr="00A358EC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C4C79" w:rsidRPr="00A358EC" w:rsidTr="00293C33">
        <w:tc>
          <w:tcPr>
            <w:tcW w:w="3510" w:type="dxa"/>
            <w:shd w:val="clear" w:color="auto" w:fill="auto"/>
            <w:vAlign w:val="center"/>
          </w:tcPr>
          <w:p w:rsidR="008C4C79" w:rsidRPr="00A358EC" w:rsidRDefault="008C4C7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Количество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23000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26000</w:t>
            </w:r>
          </w:p>
        </w:tc>
      </w:tr>
      <w:tr w:rsidR="008C4C79" w:rsidRPr="00A358EC" w:rsidTr="00293C33">
        <w:tc>
          <w:tcPr>
            <w:tcW w:w="3510" w:type="dxa"/>
            <w:shd w:val="clear" w:color="auto" w:fill="auto"/>
            <w:vAlign w:val="center"/>
          </w:tcPr>
          <w:p w:rsidR="008C4C79" w:rsidRPr="00A358EC" w:rsidRDefault="008C4C7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6 «Развитие местного традиционного народного художественного творчества»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8C4C79" w:rsidRPr="00A358EC" w:rsidTr="00293C33">
        <w:tc>
          <w:tcPr>
            <w:tcW w:w="3510" w:type="dxa"/>
            <w:shd w:val="clear" w:color="auto" w:fill="auto"/>
            <w:vAlign w:val="center"/>
          </w:tcPr>
          <w:p w:rsidR="008C4C79" w:rsidRPr="00A358EC" w:rsidRDefault="00330D9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D46019" w:rsidRPr="00A358EC" w:rsidRDefault="00D46019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Увеличение 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7</w:t>
            </w: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D46019" w:rsidRPr="00A358EC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D46019" w:rsidRPr="00A358EC" w:rsidRDefault="00D46019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7</w:t>
            </w: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222971" w:rsidRPr="00A358EC" w:rsidRDefault="00D4601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 xml:space="preserve">Подпрограмма </w:t>
            </w:r>
            <w:r w:rsidR="00B36B21" w:rsidRPr="00A358EC">
              <w:rPr>
                <w:b/>
                <w:bCs/>
                <w:szCs w:val="24"/>
              </w:rPr>
              <w:t>7</w:t>
            </w:r>
          </w:p>
          <w:p w:rsidR="00D46019" w:rsidRPr="00A358EC" w:rsidRDefault="00D46019" w:rsidP="00F211E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 xml:space="preserve">«Энергосбережение и повышение энергетической эффективности муниципальных бюджетных учреждений культуры»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D46019" w:rsidRPr="00A358EC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BC204A" w:rsidRPr="00A358EC" w:rsidRDefault="00BC204A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Доля учреждений культуры, предоставляющих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BC204A" w:rsidRPr="00A358EC" w:rsidRDefault="00BC204A" w:rsidP="00F211E7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BC204A" w:rsidRPr="00A358EC" w:rsidRDefault="00BC204A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Количество учреждений культуры, предоставляющие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222971" w:rsidRPr="00A358EC" w:rsidRDefault="00BC204A" w:rsidP="009207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8</w:t>
            </w:r>
          </w:p>
          <w:p w:rsidR="00BC204A" w:rsidRPr="00A358EC" w:rsidRDefault="00BC204A" w:rsidP="009207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BC204A" w:rsidRPr="00A358EC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A358EC" w:rsidTr="00293C33">
        <w:tc>
          <w:tcPr>
            <w:tcW w:w="3510" w:type="dxa"/>
            <w:shd w:val="clear" w:color="auto" w:fill="auto"/>
            <w:vAlign w:val="center"/>
          </w:tcPr>
          <w:p w:rsidR="003E59E9" w:rsidRPr="00A358EC" w:rsidRDefault="003E59E9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 xml:space="preserve">Обеспечение 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области", утвержденного распоряжением Правительства Нижегородской области от 28 февраля 2013 года </w:t>
            </w:r>
            <w:r w:rsidR="00186502" w:rsidRPr="00A358EC">
              <w:rPr>
                <w:color w:val="000000"/>
                <w:szCs w:val="24"/>
              </w:rPr>
              <w:t>№</w:t>
            </w:r>
            <w:r w:rsidRPr="00A358EC">
              <w:rPr>
                <w:color w:val="000000"/>
                <w:szCs w:val="24"/>
              </w:rPr>
              <w:t>428-р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</w:tr>
      <w:tr w:rsidR="003E59E9" w:rsidRPr="00A358EC" w:rsidTr="00293C33">
        <w:tc>
          <w:tcPr>
            <w:tcW w:w="3510" w:type="dxa"/>
            <w:shd w:val="clear" w:color="auto" w:fill="auto"/>
            <w:vAlign w:val="center"/>
          </w:tcPr>
          <w:p w:rsidR="003E59E9" w:rsidRPr="00A358EC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A358EC" w:rsidTr="00293C33">
        <w:tc>
          <w:tcPr>
            <w:tcW w:w="3510" w:type="dxa"/>
            <w:shd w:val="clear" w:color="auto" w:fill="auto"/>
            <w:vAlign w:val="center"/>
          </w:tcPr>
          <w:p w:rsidR="003E59E9" w:rsidRPr="00A358EC" w:rsidRDefault="003E59E9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34559,0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37379,1</w:t>
            </w:r>
          </w:p>
        </w:tc>
      </w:tr>
    </w:tbl>
    <w:p w:rsidR="002B4D86" w:rsidRPr="00634D1D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B3B" w:rsidRPr="00BF54FC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F54FC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725B3B" w:rsidRPr="00BF54FC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BF54FC">
        <w:rPr>
          <w:szCs w:val="24"/>
        </w:rPr>
        <w:t xml:space="preserve">                                                                                                                             тыс. руб.</w:t>
      </w: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4556"/>
        <w:gridCol w:w="1139"/>
        <w:gridCol w:w="1280"/>
        <w:gridCol w:w="1281"/>
        <w:gridCol w:w="1281"/>
      </w:tblGrid>
      <w:tr w:rsidR="00FC4FD1" w:rsidRPr="00BF54FC" w:rsidTr="00BF54FC">
        <w:trPr>
          <w:trHeight w:val="829"/>
        </w:trPr>
        <w:tc>
          <w:tcPr>
            <w:tcW w:w="677" w:type="dxa"/>
            <w:vAlign w:val="center"/>
          </w:tcPr>
          <w:p w:rsidR="00FC4FD1" w:rsidRPr="00BF54FC" w:rsidRDefault="00FC4FD1" w:rsidP="00882B61">
            <w:pPr>
              <w:ind w:right="-102"/>
              <w:jc w:val="center"/>
              <w:rPr>
                <w:bCs/>
                <w:szCs w:val="24"/>
              </w:rPr>
            </w:pPr>
            <w:r w:rsidRPr="00BF54FC">
              <w:rPr>
                <w:szCs w:val="24"/>
              </w:rPr>
              <w:t>МП/ПМП</w:t>
            </w:r>
          </w:p>
        </w:tc>
        <w:tc>
          <w:tcPr>
            <w:tcW w:w="4556" w:type="dxa"/>
            <w:vAlign w:val="center"/>
          </w:tcPr>
          <w:p w:rsidR="00FC4FD1" w:rsidRPr="00BF54FC" w:rsidRDefault="00FC4FD1" w:rsidP="00882B61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 xml:space="preserve">Наименование </w:t>
            </w:r>
          </w:p>
          <w:p w:rsidR="00FC4FD1" w:rsidRPr="00BF54FC" w:rsidRDefault="00FC4FD1" w:rsidP="00882B61">
            <w:pPr>
              <w:jc w:val="center"/>
              <w:rPr>
                <w:bCs/>
                <w:szCs w:val="24"/>
              </w:rPr>
            </w:pPr>
            <w:r w:rsidRPr="00BF54FC">
              <w:rPr>
                <w:szCs w:val="24"/>
              </w:rPr>
              <w:t>муниципальной</w:t>
            </w:r>
            <w:r w:rsidRPr="00BF54FC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9" w:type="dxa"/>
          </w:tcPr>
          <w:p w:rsidR="0058578B" w:rsidRPr="00BF54FC" w:rsidRDefault="0058578B" w:rsidP="00882B61">
            <w:pPr>
              <w:jc w:val="center"/>
              <w:rPr>
                <w:szCs w:val="24"/>
              </w:rPr>
            </w:pPr>
          </w:p>
          <w:p w:rsidR="00FC4FD1" w:rsidRPr="00BF54FC" w:rsidRDefault="00FC4FD1" w:rsidP="00FB4187">
            <w:pPr>
              <w:jc w:val="center"/>
              <w:rPr>
                <w:szCs w:val="24"/>
              </w:rPr>
            </w:pPr>
            <w:r w:rsidRPr="00BF54FC">
              <w:rPr>
                <w:szCs w:val="24"/>
              </w:rPr>
              <w:t>202</w:t>
            </w:r>
            <w:r w:rsidR="00FB4187" w:rsidRPr="00BF54FC">
              <w:rPr>
                <w:szCs w:val="24"/>
              </w:rPr>
              <w:t>2</w:t>
            </w:r>
            <w:r w:rsidRPr="00BF54FC">
              <w:rPr>
                <w:szCs w:val="24"/>
              </w:rPr>
              <w:t xml:space="preserve"> год</w:t>
            </w:r>
          </w:p>
        </w:tc>
        <w:tc>
          <w:tcPr>
            <w:tcW w:w="1280" w:type="dxa"/>
            <w:vAlign w:val="center"/>
          </w:tcPr>
          <w:p w:rsidR="00FC4FD1" w:rsidRPr="00BF54FC" w:rsidRDefault="00FC4FD1" w:rsidP="00BF54FC">
            <w:pPr>
              <w:jc w:val="center"/>
              <w:rPr>
                <w:szCs w:val="24"/>
              </w:rPr>
            </w:pPr>
            <w:r w:rsidRPr="00BF54FC">
              <w:rPr>
                <w:szCs w:val="24"/>
              </w:rPr>
              <w:t>202</w:t>
            </w:r>
            <w:r w:rsidR="00BF54FC" w:rsidRPr="00BF54FC">
              <w:rPr>
                <w:szCs w:val="24"/>
              </w:rPr>
              <w:t>3</w:t>
            </w:r>
            <w:r w:rsidRPr="00BF54FC">
              <w:rPr>
                <w:szCs w:val="24"/>
              </w:rPr>
              <w:t xml:space="preserve"> год</w:t>
            </w:r>
          </w:p>
        </w:tc>
        <w:tc>
          <w:tcPr>
            <w:tcW w:w="1281" w:type="dxa"/>
            <w:vAlign w:val="center"/>
          </w:tcPr>
          <w:p w:rsidR="00FC4FD1" w:rsidRPr="00BF54FC" w:rsidRDefault="00FC4FD1" w:rsidP="00BF54FC">
            <w:pPr>
              <w:jc w:val="center"/>
              <w:rPr>
                <w:szCs w:val="24"/>
              </w:rPr>
            </w:pPr>
            <w:r w:rsidRPr="00BF54FC">
              <w:rPr>
                <w:szCs w:val="24"/>
              </w:rPr>
              <w:t>202</w:t>
            </w:r>
            <w:r w:rsidR="00BF54FC" w:rsidRPr="00BF54FC">
              <w:rPr>
                <w:szCs w:val="24"/>
              </w:rPr>
              <w:t>4</w:t>
            </w:r>
            <w:r w:rsidRPr="00BF54FC">
              <w:rPr>
                <w:szCs w:val="24"/>
              </w:rPr>
              <w:t xml:space="preserve"> год</w:t>
            </w:r>
          </w:p>
        </w:tc>
        <w:tc>
          <w:tcPr>
            <w:tcW w:w="1281" w:type="dxa"/>
            <w:vAlign w:val="center"/>
          </w:tcPr>
          <w:p w:rsidR="00FC4FD1" w:rsidRPr="00BF54FC" w:rsidRDefault="00FC4FD1" w:rsidP="00BF54FC">
            <w:pPr>
              <w:jc w:val="center"/>
              <w:rPr>
                <w:szCs w:val="24"/>
              </w:rPr>
            </w:pPr>
            <w:r w:rsidRPr="00BF54FC">
              <w:rPr>
                <w:szCs w:val="24"/>
              </w:rPr>
              <w:t>202</w:t>
            </w:r>
            <w:r w:rsidR="00BF54FC" w:rsidRPr="00BF54FC">
              <w:rPr>
                <w:szCs w:val="24"/>
              </w:rPr>
              <w:t>5</w:t>
            </w:r>
            <w:r w:rsidRPr="00BF54FC">
              <w:rPr>
                <w:szCs w:val="24"/>
              </w:rPr>
              <w:t xml:space="preserve"> год</w:t>
            </w:r>
          </w:p>
        </w:tc>
      </w:tr>
      <w:tr w:rsidR="00FB4187" w:rsidRPr="00BF54FC" w:rsidTr="00BF54FC">
        <w:trPr>
          <w:trHeight w:val="1100"/>
        </w:trPr>
        <w:tc>
          <w:tcPr>
            <w:tcW w:w="677" w:type="dxa"/>
            <w:vAlign w:val="center"/>
          </w:tcPr>
          <w:p w:rsidR="00FB4187" w:rsidRPr="00BF54FC" w:rsidRDefault="00FB4187" w:rsidP="00FB4187">
            <w:pPr>
              <w:jc w:val="center"/>
              <w:rPr>
                <w:b/>
                <w:bCs/>
                <w:szCs w:val="24"/>
              </w:rPr>
            </w:pPr>
            <w:r w:rsidRPr="00BF54FC">
              <w:rPr>
                <w:b/>
                <w:bCs/>
                <w:szCs w:val="24"/>
              </w:rPr>
              <w:t>02 0</w:t>
            </w:r>
          </w:p>
        </w:tc>
        <w:tc>
          <w:tcPr>
            <w:tcW w:w="4556" w:type="dxa"/>
            <w:vAlign w:val="center"/>
          </w:tcPr>
          <w:p w:rsidR="00FB4187" w:rsidRPr="00BF54FC" w:rsidRDefault="00FB4187" w:rsidP="00FB4187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4F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1139" w:type="dxa"/>
            <w:vAlign w:val="bottom"/>
          </w:tcPr>
          <w:p w:rsidR="00FB4187" w:rsidRPr="00BF54FC" w:rsidRDefault="00FB4187" w:rsidP="00FB4187">
            <w:pPr>
              <w:ind w:left="-113"/>
              <w:jc w:val="center"/>
              <w:rPr>
                <w:b/>
                <w:bCs/>
                <w:szCs w:val="24"/>
              </w:rPr>
            </w:pPr>
          </w:p>
          <w:p w:rsidR="00FB4187" w:rsidRPr="00BF54FC" w:rsidRDefault="00FB4187" w:rsidP="00BF54FC">
            <w:pPr>
              <w:ind w:left="-101" w:right="-102"/>
              <w:jc w:val="center"/>
              <w:rPr>
                <w:b/>
                <w:bCs/>
                <w:szCs w:val="24"/>
              </w:rPr>
            </w:pPr>
            <w:r w:rsidRPr="00BF54FC">
              <w:rPr>
                <w:b/>
                <w:bCs/>
                <w:color w:val="000000"/>
                <w:szCs w:val="24"/>
              </w:rPr>
              <w:t>262 257,3</w:t>
            </w:r>
          </w:p>
        </w:tc>
        <w:tc>
          <w:tcPr>
            <w:tcW w:w="1280" w:type="dxa"/>
            <w:vAlign w:val="bottom"/>
          </w:tcPr>
          <w:p w:rsidR="00FB4187" w:rsidRPr="00BF54FC" w:rsidRDefault="00BF54FC" w:rsidP="00FB4187">
            <w:pPr>
              <w:ind w:left="-11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290 132,0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ind w:left="-11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290 150,0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289 911,1</w:t>
            </w:r>
          </w:p>
        </w:tc>
      </w:tr>
      <w:tr w:rsidR="00BF54FC" w:rsidRPr="00BF54FC" w:rsidTr="00BF54FC">
        <w:trPr>
          <w:trHeight w:val="557"/>
        </w:trPr>
        <w:tc>
          <w:tcPr>
            <w:tcW w:w="677" w:type="dxa"/>
            <w:vAlign w:val="center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02 1</w:t>
            </w:r>
          </w:p>
        </w:tc>
        <w:tc>
          <w:tcPr>
            <w:tcW w:w="4556" w:type="dxa"/>
            <w:vAlign w:val="center"/>
          </w:tcPr>
          <w:p w:rsidR="00BF54FC" w:rsidRPr="00BF54FC" w:rsidRDefault="00BF54FC" w:rsidP="00BF54FC">
            <w:pPr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139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</w:p>
          <w:p w:rsidR="00BF54FC" w:rsidRPr="00BF54FC" w:rsidRDefault="00BF54FC" w:rsidP="00BF54FC">
            <w:pPr>
              <w:ind w:right="-244"/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396,2</w:t>
            </w:r>
          </w:p>
        </w:tc>
        <w:tc>
          <w:tcPr>
            <w:tcW w:w="1280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1C000D">
              <w:rPr>
                <w:bCs/>
                <w:szCs w:val="24"/>
              </w:rPr>
              <w:t>396,2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1C000D">
              <w:rPr>
                <w:bCs/>
                <w:szCs w:val="24"/>
              </w:rPr>
              <w:t>396,2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1C000D">
              <w:rPr>
                <w:bCs/>
                <w:szCs w:val="24"/>
              </w:rPr>
              <w:t>396,2</w:t>
            </w:r>
          </w:p>
        </w:tc>
      </w:tr>
      <w:tr w:rsidR="00FB4187" w:rsidRPr="00BF54FC" w:rsidTr="00BF54FC">
        <w:trPr>
          <w:trHeight w:val="814"/>
        </w:trPr>
        <w:tc>
          <w:tcPr>
            <w:tcW w:w="677" w:type="dxa"/>
            <w:vAlign w:val="center"/>
          </w:tcPr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02 2</w:t>
            </w:r>
          </w:p>
        </w:tc>
        <w:tc>
          <w:tcPr>
            <w:tcW w:w="4556" w:type="dxa"/>
          </w:tcPr>
          <w:p w:rsidR="00FB4187" w:rsidRPr="00BF54FC" w:rsidRDefault="00FB4187" w:rsidP="00FB4187">
            <w:pPr>
              <w:rPr>
                <w:szCs w:val="24"/>
              </w:rPr>
            </w:pPr>
            <w:r w:rsidRPr="00BF54FC">
              <w:rPr>
                <w:szCs w:val="24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139" w:type="dxa"/>
            <w:vAlign w:val="bottom"/>
          </w:tcPr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</w:p>
          <w:p w:rsidR="00FB4187" w:rsidRPr="00BF54FC" w:rsidRDefault="00FB4187" w:rsidP="00BF54FC">
            <w:pPr>
              <w:ind w:right="-102"/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17 547,9</w:t>
            </w:r>
          </w:p>
        </w:tc>
        <w:tc>
          <w:tcPr>
            <w:tcW w:w="1280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1 856,1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1 856,1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1 599,2</w:t>
            </w:r>
          </w:p>
        </w:tc>
      </w:tr>
      <w:tr w:rsidR="00FB4187" w:rsidRPr="00BF54FC" w:rsidTr="00BF54FC">
        <w:trPr>
          <w:trHeight w:val="557"/>
        </w:trPr>
        <w:tc>
          <w:tcPr>
            <w:tcW w:w="677" w:type="dxa"/>
            <w:vAlign w:val="center"/>
          </w:tcPr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02 3</w:t>
            </w:r>
          </w:p>
        </w:tc>
        <w:tc>
          <w:tcPr>
            <w:tcW w:w="4556" w:type="dxa"/>
          </w:tcPr>
          <w:p w:rsidR="00FB4187" w:rsidRPr="00BF54FC" w:rsidRDefault="00FB4187" w:rsidP="00FB4187">
            <w:pPr>
              <w:rPr>
                <w:szCs w:val="24"/>
              </w:rPr>
            </w:pPr>
            <w:r w:rsidRPr="00BF54FC">
              <w:rPr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139" w:type="dxa"/>
            <w:vAlign w:val="bottom"/>
          </w:tcPr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</w:p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1 980,0</w:t>
            </w:r>
          </w:p>
        </w:tc>
        <w:tc>
          <w:tcPr>
            <w:tcW w:w="1280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1 980,0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1 998,0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2 016,0</w:t>
            </w:r>
          </w:p>
        </w:tc>
      </w:tr>
      <w:tr w:rsidR="00BF54FC" w:rsidRPr="00BF54FC" w:rsidTr="00BF54FC">
        <w:trPr>
          <w:trHeight w:val="1100"/>
        </w:trPr>
        <w:tc>
          <w:tcPr>
            <w:tcW w:w="677" w:type="dxa"/>
            <w:vAlign w:val="center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02 4</w:t>
            </w:r>
          </w:p>
        </w:tc>
        <w:tc>
          <w:tcPr>
            <w:tcW w:w="4556" w:type="dxa"/>
          </w:tcPr>
          <w:p w:rsidR="00BF54FC" w:rsidRPr="00BF54FC" w:rsidRDefault="00BF54FC" w:rsidP="00BF54FC">
            <w:pPr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9" w:type="dxa"/>
            <w:vAlign w:val="bottom"/>
          </w:tcPr>
          <w:p w:rsidR="00BF54FC" w:rsidRPr="00BF54FC" w:rsidRDefault="00BF54FC" w:rsidP="00BF54FC">
            <w:pPr>
              <w:ind w:left="-113"/>
              <w:jc w:val="center"/>
              <w:rPr>
                <w:szCs w:val="24"/>
              </w:rPr>
            </w:pPr>
          </w:p>
          <w:p w:rsidR="00BF54FC" w:rsidRPr="00BF54FC" w:rsidRDefault="00BF54FC" w:rsidP="00BF54FC">
            <w:pPr>
              <w:ind w:left="-113"/>
              <w:jc w:val="center"/>
              <w:rPr>
                <w:szCs w:val="24"/>
              </w:rPr>
            </w:pPr>
          </w:p>
          <w:p w:rsidR="00BF54FC" w:rsidRPr="00BF54FC" w:rsidRDefault="00BF54FC" w:rsidP="00BF54FC">
            <w:pPr>
              <w:ind w:left="-113"/>
              <w:jc w:val="center"/>
              <w:rPr>
                <w:szCs w:val="24"/>
              </w:rPr>
            </w:pPr>
          </w:p>
          <w:p w:rsidR="00BF54FC" w:rsidRPr="00BF54FC" w:rsidRDefault="00BF54FC" w:rsidP="00BF54FC">
            <w:pPr>
              <w:ind w:left="-113" w:right="-102"/>
              <w:jc w:val="center"/>
              <w:rPr>
                <w:bCs/>
                <w:szCs w:val="24"/>
              </w:rPr>
            </w:pPr>
            <w:r w:rsidRPr="00BF54FC">
              <w:rPr>
                <w:szCs w:val="24"/>
              </w:rPr>
              <w:t>231 281,6</w:t>
            </w:r>
          </w:p>
        </w:tc>
        <w:tc>
          <w:tcPr>
            <w:tcW w:w="1280" w:type="dxa"/>
            <w:vAlign w:val="bottom"/>
          </w:tcPr>
          <w:p w:rsidR="00BF54FC" w:rsidRPr="00BF54FC" w:rsidRDefault="00BF54FC" w:rsidP="00BF54FC">
            <w:pPr>
              <w:jc w:val="center"/>
              <w:rPr>
                <w:szCs w:val="24"/>
              </w:rPr>
            </w:pPr>
            <w:r w:rsidRPr="00BF54FC">
              <w:rPr>
                <w:bCs/>
                <w:szCs w:val="24"/>
              </w:rPr>
              <w:t>282 358,1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szCs w:val="24"/>
              </w:rPr>
            </w:pPr>
            <w:r w:rsidRPr="00BF54FC">
              <w:rPr>
                <w:bCs/>
                <w:szCs w:val="24"/>
              </w:rPr>
              <w:t>282 358,1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szCs w:val="24"/>
              </w:rPr>
            </w:pPr>
            <w:r w:rsidRPr="00BF54FC">
              <w:rPr>
                <w:bCs/>
                <w:szCs w:val="24"/>
              </w:rPr>
              <w:t>282 358,1</w:t>
            </w:r>
          </w:p>
        </w:tc>
      </w:tr>
      <w:tr w:rsidR="00BF54FC" w:rsidRPr="00634D1D" w:rsidTr="00654E57">
        <w:trPr>
          <w:trHeight w:hRule="exact" w:val="646"/>
        </w:trPr>
        <w:tc>
          <w:tcPr>
            <w:tcW w:w="677" w:type="dxa"/>
            <w:vAlign w:val="center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02 8</w:t>
            </w:r>
          </w:p>
        </w:tc>
        <w:tc>
          <w:tcPr>
            <w:tcW w:w="4556" w:type="dxa"/>
            <w:vAlign w:val="bottom"/>
          </w:tcPr>
          <w:p w:rsidR="00BF54FC" w:rsidRPr="00BF54FC" w:rsidRDefault="00BF54FC" w:rsidP="00BF54FC">
            <w:pPr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139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11 051,6</w:t>
            </w:r>
          </w:p>
        </w:tc>
        <w:tc>
          <w:tcPr>
            <w:tcW w:w="1280" w:type="dxa"/>
            <w:vAlign w:val="bottom"/>
          </w:tcPr>
          <w:p w:rsidR="00BF54FC" w:rsidRPr="00BF54FC" w:rsidRDefault="00BF54FC" w:rsidP="0060460F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3 541,6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3 541,6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3 541,6</w:t>
            </w:r>
          </w:p>
        </w:tc>
      </w:tr>
    </w:tbl>
    <w:p w:rsidR="00177A7A" w:rsidRPr="00634D1D" w:rsidRDefault="00177A7A" w:rsidP="00725B3B">
      <w:pPr>
        <w:ind w:firstLine="709"/>
        <w:jc w:val="both"/>
        <w:rPr>
          <w:szCs w:val="24"/>
          <w:highlight w:val="yellow"/>
        </w:rPr>
      </w:pPr>
    </w:p>
    <w:p w:rsidR="00177A7A" w:rsidRPr="00E310C0" w:rsidRDefault="00725B3B" w:rsidP="00177A7A">
      <w:pPr>
        <w:ind w:firstLine="709"/>
        <w:jc w:val="both"/>
        <w:rPr>
          <w:szCs w:val="24"/>
        </w:rPr>
      </w:pPr>
      <w:r w:rsidRPr="00E310C0">
        <w:rPr>
          <w:szCs w:val="24"/>
        </w:rPr>
        <w:t xml:space="preserve">Бюджетные ассигнования в рамках программы </w:t>
      </w:r>
      <w:r w:rsidR="0092074E" w:rsidRPr="00E310C0">
        <w:rPr>
          <w:szCs w:val="24"/>
        </w:rPr>
        <w:t xml:space="preserve">распределены </w:t>
      </w:r>
      <w:r w:rsidR="00177A7A" w:rsidRPr="00E310C0">
        <w:rPr>
          <w:szCs w:val="24"/>
        </w:rPr>
        <w:t>по следующим подпрограммам:</w:t>
      </w:r>
    </w:p>
    <w:p w:rsidR="004034CC" w:rsidRPr="00E310C0" w:rsidRDefault="004034CC" w:rsidP="00725B3B">
      <w:pPr>
        <w:ind w:firstLine="709"/>
        <w:jc w:val="both"/>
        <w:rPr>
          <w:szCs w:val="24"/>
        </w:rPr>
      </w:pPr>
    </w:p>
    <w:p w:rsidR="0092074E" w:rsidRPr="00E310C0" w:rsidRDefault="0092074E" w:rsidP="0092074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10C0">
        <w:rPr>
          <w:rFonts w:ascii="Times New Roman" w:hAnsi="Times New Roman" w:cs="Times New Roman"/>
          <w:sz w:val="24"/>
          <w:szCs w:val="24"/>
        </w:rPr>
        <w:t xml:space="preserve">1. </w:t>
      </w:r>
      <w:r w:rsidR="006169C5" w:rsidRPr="00E310C0">
        <w:rPr>
          <w:rFonts w:ascii="Times New Roman" w:hAnsi="Times New Roman" w:cs="Times New Roman"/>
          <w:sz w:val="24"/>
          <w:szCs w:val="24"/>
        </w:rPr>
        <w:t>Подпрограмм</w:t>
      </w:r>
      <w:r w:rsidR="00177A7A" w:rsidRPr="00E310C0">
        <w:rPr>
          <w:rFonts w:ascii="Times New Roman" w:hAnsi="Times New Roman" w:cs="Times New Roman"/>
          <w:sz w:val="24"/>
          <w:szCs w:val="24"/>
        </w:rPr>
        <w:t>а</w:t>
      </w:r>
      <w:r w:rsidR="006169C5" w:rsidRPr="00E310C0">
        <w:rPr>
          <w:rFonts w:ascii="Times New Roman" w:hAnsi="Times New Roman" w:cs="Times New Roman"/>
          <w:sz w:val="24"/>
          <w:szCs w:val="24"/>
        </w:rPr>
        <w:t xml:space="preserve"> «Пожарная безопасность учреждений культуры»</w:t>
      </w:r>
      <w:r w:rsidRPr="00E310C0">
        <w:rPr>
          <w:rFonts w:ascii="Times New Roman" w:hAnsi="Times New Roman" w:cs="Times New Roman"/>
          <w:sz w:val="24"/>
          <w:szCs w:val="24"/>
        </w:rPr>
        <w:t>:</w:t>
      </w:r>
    </w:p>
    <w:p w:rsidR="006169C5" w:rsidRPr="00E310C0" w:rsidRDefault="006169C5" w:rsidP="00AB60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F211E7">
        <w:rPr>
          <w:rFonts w:ascii="Times New Roman" w:hAnsi="Times New Roman" w:cs="Times New Roman"/>
          <w:sz w:val="24"/>
          <w:szCs w:val="24"/>
        </w:rPr>
        <w:t xml:space="preserve">по подпрограмме </w:t>
      </w:r>
      <w:r w:rsidR="0092074E" w:rsidRPr="00E310C0">
        <w:rPr>
          <w:rFonts w:ascii="Times New Roman" w:hAnsi="Times New Roman" w:cs="Times New Roman"/>
          <w:sz w:val="24"/>
          <w:szCs w:val="24"/>
        </w:rPr>
        <w:t>на</w:t>
      </w:r>
      <w:r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24635A" w:rsidRPr="00E310C0">
        <w:rPr>
          <w:rFonts w:ascii="Times New Roman" w:hAnsi="Times New Roman" w:cs="Times New Roman"/>
          <w:sz w:val="24"/>
          <w:szCs w:val="24"/>
        </w:rPr>
        <w:t>202</w:t>
      </w:r>
      <w:r w:rsidR="00E310C0" w:rsidRPr="00E310C0">
        <w:rPr>
          <w:rFonts w:ascii="Times New Roman" w:hAnsi="Times New Roman" w:cs="Times New Roman"/>
          <w:sz w:val="24"/>
          <w:szCs w:val="24"/>
        </w:rPr>
        <w:t>3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2E2D26" w:rsidRPr="00E310C0">
        <w:rPr>
          <w:rFonts w:ascii="Times New Roman" w:hAnsi="Times New Roman" w:cs="Times New Roman"/>
          <w:sz w:val="24"/>
          <w:szCs w:val="24"/>
        </w:rPr>
        <w:t>-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2E2D26" w:rsidRPr="00E310C0">
        <w:rPr>
          <w:rFonts w:ascii="Times New Roman" w:hAnsi="Times New Roman" w:cs="Times New Roman"/>
          <w:sz w:val="24"/>
          <w:szCs w:val="24"/>
        </w:rPr>
        <w:t>202</w:t>
      </w:r>
      <w:r w:rsidR="00E310C0" w:rsidRPr="00E310C0">
        <w:rPr>
          <w:rFonts w:ascii="Times New Roman" w:hAnsi="Times New Roman" w:cs="Times New Roman"/>
          <w:sz w:val="24"/>
          <w:szCs w:val="24"/>
        </w:rPr>
        <w:t>5</w:t>
      </w:r>
      <w:r w:rsidR="0024635A" w:rsidRPr="00E310C0">
        <w:rPr>
          <w:rFonts w:ascii="Times New Roman" w:hAnsi="Times New Roman" w:cs="Times New Roman"/>
          <w:sz w:val="24"/>
          <w:szCs w:val="24"/>
        </w:rPr>
        <w:t xml:space="preserve"> год</w:t>
      </w:r>
      <w:r w:rsidR="00E310C0" w:rsidRPr="00E310C0">
        <w:rPr>
          <w:rFonts w:ascii="Times New Roman" w:hAnsi="Times New Roman" w:cs="Times New Roman"/>
          <w:sz w:val="24"/>
          <w:szCs w:val="24"/>
        </w:rPr>
        <w:t>ы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 w:rsidR="002E2D26" w:rsidRPr="00E310C0">
        <w:rPr>
          <w:rFonts w:ascii="Times New Roman" w:hAnsi="Times New Roman" w:cs="Times New Roman"/>
          <w:sz w:val="24"/>
          <w:szCs w:val="24"/>
        </w:rPr>
        <w:t xml:space="preserve"> на уровне 202</w:t>
      </w:r>
      <w:r w:rsidR="00E310C0" w:rsidRPr="00E310C0">
        <w:rPr>
          <w:rFonts w:ascii="Times New Roman" w:hAnsi="Times New Roman" w:cs="Times New Roman"/>
          <w:sz w:val="24"/>
          <w:szCs w:val="24"/>
        </w:rPr>
        <w:t>2</w:t>
      </w:r>
      <w:r w:rsidR="002E2D26" w:rsidRPr="00E310C0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 w:rsidR="0024635A" w:rsidRPr="00E310C0">
        <w:rPr>
          <w:rFonts w:ascii="Times New Roman" w:hAnsi="Times New Roman" w:cs="Times New Roman"/>
          <w:sz w:val="24"/>
          <w:szCs w:val="24"/>
        </w:rPr>
        <w:t xml:space="preserve"> 396,2 тыс.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24635A" w:rsidRPr="00E310C0">
        <w:rPr>
          <w:rFonts w:ascii="Times New Roman" w:hAnsi="Times New Roman" w:cs="Times New Roman"/>
          <w:sz w:val="24"/>
          <w:szCs w:val="24"/>
        </w:rPr>
        <w:t>рублей</w:t>
      </w:r>
      <w:r w:rsidR="002E2D26" w:rsidRPr="00E310C0">
        <w:rPr>
          <w:rFonts w:ascii="Times New Roman" w:hAnsi="Times New Roman" w:cs="Times New Roman"/>
          <w:sz w:val="24"/>
          <w:szCs w:val="24"/>
        </w:rPr>
        <w:t xml:space="preserve"> ежег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одно </w:t>
      </w:r>
      <w:r w:rsidRPr="00E310C0">
        <w:rPr>
          <w:rFonts w:ascii="Times New Roman" w:hAnsi="Times New Roman" w:cs="Times New Roman"/>
          <w:sz w:val="24"/>
          <w:szCs w:val="24"/>
        </w:rPr>
        <w:t>на реализацию противопожарных мероприятий учреждений культуры.</w:t>
      </w:r>
    </w:p>
    <w:p w:rsidR="0024635A" w:rsidRPr="00E310C0" w:rsidRDefault="0024635A" w:rsidP="00AB6069">
      <w:pPr>
        <w:suppressAutoHyphens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92074E" w:rsidRPr="00E310C0" w:rsidRDefault="0092074E" w:rsidP="00AB6069">
      <w:pPr>
        <w:ind w:firstLine="709"/>
        <w:jc w:val="both"/>
        <w:rPr>
          <w:szCs w:val="24"/>
        </w:rPr>
      </w:pPr>
      <w:r w:rsidRPr="00E310C0">
        <w:rPr>
          <w:szCs w:val="24"/>
        </w:rPr>
        <w:t xml:space="preserve">2. </w:t>
      </w:r>
      <w:r w:rsidR="006169C5" w:rsidRPr="00E310C0">
        <w:rPr>
          <w:szCs w:val="24"/>
        </w:rPr>
        <w:t>Подпрограмм</w:t>
      </w:r>
      <w:r w:rsidR="00177A7A" w:rsidRPr="00E310C0">
        <w:rPr>
          <w:szCs w:val="24"/>
        </w:rPr>
        <w:t>а</w:t>
      </w:r>
      <w:r w:rsidR="006169C5" w:rsidRPr="00E310C0">
        <w:rPr>
          <w:szCs w:val="24"/>
        </w:rPr>
        <w:t xml:space="preserve"> «Укрепление </w:t>
      </w:r>
      <w:r w:rsidR="0024635A" w:rsidRPr="00E310C0">
        <w:rPr>
          <w:szCs w:val="24"/>
        </w:rPr>
        <w:t>материально-технической базы учреждений культуры</w:t>
      </w:r>
      <w:r w:rsidR="006169C5" w:rsidRPr="00E310C0">
        <w:rPr>
          <w:szCs w:val="24"/>
        </w:rPr>
        <w:t>»</w:t>
      </w:r>
      <w:r w:rsidRPr="00E310C0">
        <w:rPr>
          <w:szCs w:val="24"/>
        </w:rPr>
        <w:t>:</w:t>
      </w:r>
    </w:p>
    <w:p w:rsidR="0024635A" w:rsidRPr="00B50F5F" w:rsidRDefault="0092074E" w:rsidP="00AB6069">
      <w:pPr>
        <w:ind w:firstLine="709"/>
        <w:jc w:val="both"/>
        <w:rPr>
          <w:szCs w:val="24"/>
        </w:rPr>
      </w:pPr>
      <w:r w:rsidRPr="00B50F5F">
        <w:rPr>
          <w:szCs w:val="24"/>
        </w:rPr>
        <w:t>Расходы</w:t>
      </w:r>
      <w:r w:rsidR="006169C5" w:rsidRPr="00B50F5F">
        <w:rPr>
          <w:szCs w:val="24"/>
        </w:rPr>
        <w:t xml:space="preserve"> </w:t>
      </w:r>
      <w:r w:rsidR="00F211E7">
        <w:rPr>
          <w:szCs w:val="24"/>
        </w:rPr>
        <w:t xml:space="preserve">по подпрограмме </w:t>
      </w:r>
      <w:r w:rsidRPr="00B50F5F">
        <w:rPr>
          <w:szCs w:val="24"/>
        </w:rPr>
        <w:t>на</w:t>
      </w:r>
      <w:r w:rsidR="002544DB" w:rsidRPr="00B50F5F">
        <w:rPr>
          <w:szCs w:val="24"/>
        </w:rPr>
        <w:t xml:space="preserve"> 202</w:t>
      </w:r>
      <w:r w:rsidR="00B50F5F" w:rsidRPr="00B50F5F">
        <w:rPr>
          <w:szCs w:val="24"/>
        </w:rPr>
        <w:t>3</w:t>
      </w:r>
      <w:r w:rsidR="002544DB" w:rsidRPr="00B50F5F">
        <w:rPr>
          <w:szCs w:val="24"/>
        </w:rPr>
        <w:t xml:space="preserve"> год</w:t>
      </w:r>
      <w:r w:rsidRPr="00B50F5F">
        <w:rPr>
          <w:szCs w:val="24"/>
        </w:rPr>
        <w:t xml:space="preserve"> предусмотрены</w:t>
      </w:r>
      <w:r w:rsidR="002544DB" w:rsidRPr="00B50F5F">
        <w:rPr>
          <w:szCs w:val="24"/>
        </w:rPr>
        <w:t xml:space="preserve"> </w:t>
      </w:r>
      <w:r w:rsidRPr="00B50F5F">
        <w:rPr>
          <w:szCs w:val="24"/>
        </w:rPr>
        <w:t>в сумме</w:t>
      </w:r>
      <w:r w:rsidR="002544DB" w:rsidRPr="00B50F5F">
        <w:rPr>
          <w:szCs w:val="24"/>
        </w:rPr>
        <w:t xml:space="preserve"> </w:t>
      </w:r>
      <w:r w:rsidR="00B50F5F" w:rsidRPr="00B50F5F">
        <w:rPr>
          <w:szCs w:val="24"/>
        </w:rPr>
        <w:t>1 856,1</w:t>
      </w:r>
      <w:r w:rsidR="00FC6A00" w:rsidRPr="00B50F5F">
        <w:rPr>
          <w:szCs w:val="24"/>
        </w:rPr>
        <w:t xml:space="preserve"> тыс. руб</w:t>
      </w:r>
      <w:r w:rsidRPr="00B50F5F">
        <w:rPr>
          <w:szCs w:val="24"/>
        </w:rPr>
        <w:t>лей</w:t>
      </w:r>
      <w:r w:rsidR="002544DB" w:rsidRPr="00B50F5F">
        <w:rPr>
          <w:szCs w:val="24"/>
        </w:rPr>
        <w:t xml:space="preserve">, </w:t>
      </w:r>
      <w:r w:rsidR="002E2D26" w:rsidRPr="00B50F5F">
        <w:rPr>
          <w:szCs w:val="24"/>
        </w:rPr>
        <w:t xml:space="preserve">что составляет </w:t>
      </w:r>
      <w:r w:rsidR="00B50F5F" w:rsidRPr="00B50F5F">
        <w:rPr>
          <w:szCs w:val="24"/>
        </w:rPr>
        <w:t>10,6</w:t>
      </w:r>
      <w:r w:rsidR="002E2D26" w:rsidRPr="00B50F5F">
        <w:rPr>
          <w:szCs w:val="24"/>
        </w:rPr>
        <w:t>% к уровню 202</w:t>
      </w:r>
      <w:r w:rsidR="00B50F5F" w:rsidRPr="00B50F5F">
        <w:rPr>
          <w:szCs w:val="24"/>
        </w:rPr>
        <w:t>2</w:t>
      </w:r>
      <w:r w:rsidR="002E2D26" w:rsidRPr="00B50F5F">
        <w:rPr>
          <w:szCs w:val="24"/>
        </w:rPr>
        <w:t xml:space="preserve"> года, </w:t>
      </w:r>
      <w:r w:rsidRPr="00B50F5F">
        <w:rPr>
          <w:szCs w:val="24"/>
        </w:rPr>
        <w:t>на</w:t>
      </w:r>
      <w:r w:rsidR="002544DB" w:rsidRPr="00B50F5F">
        <w:rPr>
          <w:szCs w:val="24"/>
        </w:rPr>
        <w:t xml:space="preserve"> 202</w:t>
      </w:r>
      <w:r w:rsidR="00B50F5F" w:rsidRPr="00B50F5F">
        <w:rPr>
          <w:szCs w:val="24"/>
        </w:rPr>
        <w:t>4</w:t>
      </w:r>
      <w:r w:rsidR="002544DB" w:rsidRPr="00B50F5F">
        <w:rPr>
          <w:szCs w:val="24"/>
        </w:rPr>
        <w:t xml:space="preserve"> год </w:t>
      </w:r>
      <w:r w:rsidRPr="00B50F5F">
        <w:rPr>
          <w:szCs w:val="24"/>
        </w:rPr>
        <w:t>в сумме</w:t>
      </w:r>
      <w:r w:rsidR="002544DB" w:rsidRPr="00B50F5F">
        <w:rPr>
          <w:szCs w:val="24"/>
        </w:rPr>
        <w:t xml:space="preserve"> </w:t>
      </w:r>
      <w:r w:rsidR="00B50F5F" w:rsidRPr="00B50F5F">
        <w:rPr>
          <w:szCs w:val="24"/>
        </w:rPr>
        <w:t>1 856,1</w:t>
      </w:r>
      <w:r w:rsidR="00FC6A00" w:rsidRPr="00B50F5F">
        <w:rPr>
          <w:szCs w:val="24"/>
        </w:rPr>
        <w:t xml:space="preserve"> тыс. руб</w:t>
      </w:r>
      <w:r w:rsidRPr="00B50F5F">
        <w:rPr>
          <w:szCs w:val="24"/>
        </w:rPr>
        <w:t>лей</w:t>
      </w:r>
      <w:r w:rsidR="002544DB" w:rsidRPr="00B50F5F">
        <w:rPr>
          <w:szCs w:val="24"/>
        </w:rPr>
        <w:t xml:space="preserve">, </w:t>
      </w:r>
      <w:r w:rsidRPr="00B50F5F">
        <w:rPr>
          <w:szCs w:val="24"/>
        </w:rPr>
        <w:t>на</w:t>
      </w:r>
      <w:r w:rsidR="002544DB" w:rsidRPr="00B50F5F">
        <w:rPr>
          <w:szCs w:val="24"/>
        </w:rPr>
        <w:t xml:space="preserve"> 202</w:t>
      </w:r>
      <w:r w:rsidR="00B50F5F" w:rsidRPr="00B50F5F">
        <w:rPr>
          <w:szCs w:val="24"/>
        </w:rPr>
        <w:t>5</w:t>
      </w:r>
      <w:r w:rsidR="002544DB" w:rsidRPr="00B50F5F">
        <w:rPr>
          <w:szCs w:val="24"/>
        </w:rPr>
        <w:t xml:space="preserve"> год </w:t>
      </w:r>
      <w:r w:rsidRPr="00B50F5F">
        <w:rPr>
          <w:szCs w:val="24"/>
        </w:rPr>
        <w:t>в сумме</w:t>
      </w:r>
      <w:r w:rsidR="00FC6A00" w:rsidRPr="00B50F5F">
        <w:rPr>
          <w:szCs w:val="24"/>
        </w:rPr>
        <w:t xml:space="preserve"> </w:t>
      </w:r>
      <w:r w:rsidR="00B50F5F" w:rsidRPr="00B50F5F">
        <w:rPr>
          <w:szCs w:val="24"/>
        </w:rPr>
        <w:t>1 599,2</w:t>
      </w:r>
      <w:r w:rsidR="00FC6A00" w:rsidRPr="00B50F5F">
        <w:rPr>
          <w:szCs w:val="24"/>
        </w:rPr>
        <w:t xml:space="preserve"> тыс. руб</w:t>
      </w:r>
      <w:r w:rsidRPr="00B50F5F">
        <w:rPr>
          <w:szCs w:val="24"/>
        </w:rPr>
        <w:t>лей</w:t>
      </w:r>
      <w:r w:rsidR="002544DB" w:rsidRPr="00B50F5F">
        <w:rPr>
          <w:szCs w:val="24"/>
        </w:rPr>
        <w:t>.</w:t>
      </w:r>
      <w:r w:rsidR="0024635A" w:rsidRPr="00B50F5F">
        <w:rPr>
          <w:szCs w:val="24"/>
        </w:rPr>
        <w:t xml:space="preserve"> </w:t>
      </w:r>
    </w:p>
    <w:p w:rsidR="0004677C" w:rsidRPr="00B50F5F" w:rsidRDefault="0092074E" w:rsidP="00AB6069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50F5F">
        <w:rPr>
          <w:rFonts w:ascii="Times New Roman" w:hAnsi="Times New Roman" w:cs="Times New Roman"/>
          <w:sz w:val="24"/>
          <w:szCs w:val="24"/>
        </w:rPr>
        <w:t>Уменьшение расходов на 202</w:t>
      </w:r>
      <w:r w:rsidR="00B50F5F" w:rsidRPr="00B50F5F">
        <w:rPr>
          <w:rFonts w:ascii="Times New Roman" w:hAnsi="Times New Roman" w:cs="Times New Roman"/>
          <w:sz w:val="24"/>
          <w:szCs w:val="24"/>
        </w:rPr>
        <w:t>3</w:t>
      </w:r>
      <w:r w:rsidRPr="00B50F5F">
        <w:rPr>
          <w:rFonts w:ascii="Times New Roman" w:hAnsi="Times New Roman" w:cs="Times New Roman"/>
          <w:sz w:val="24"/>
          <w:szCs w:val="24"/>
        </w:rPr>
        <w:t xml:space="preserve"> год связано с тем, что в</w:t>
      </w:r>
      <w:r w:rsidR="009853A3" w:rsidRPr="00B50F5F">
        <w:rPr>
          <w:rFonts w:ascii="Times New Roman" w:hAnsi="Times New Roman" w:cs="Times New Roman"/>
          <w:sz w:val="24"/>
          <w:szCs w:val="24"/>
        </w:rPr>
        <w:t xml:space="preserve"> 202</w:t>
      </w:r>
      <w:r w:rsidR="00B50F5F" w:rsidRPr="00B50F5F">
        <w:rPr>
          <w:rFonts w:ascii="Times New Roman" w:hAnsi="Times New Roman" w:cs="Times New Roman"/>
          <w:sz w:val="24"/>
          <w:szCs w:val="24"/>
        </w:rPr>
        <w:t>2</w:t>
      </w:r>
      <w:r w:rsidR="009853A3" w:rsidRPr="00B50F5F">
        <w:rPr>
          <w:rFonts w:ascii="Times New Roman" w:hAnsi="Times New Roman" w:cs="Times New Roman"/>
          <w:sz w:val="24"/>
          <w:szCs w:val="24"/>
        </w:rPr>
        <w:t xml:space="preserve"> году</w:t>
      </w:r>
      <w:r w:rsidR="0004677C" w:rsidRPr="00B50F5F">
        <w:rPr>
          <w:rFonts w:ascii="Times New Roman" w:hAnsi="Times New Roman" w:cs="Times New Roman"/>
          <w:sz w:val="24"/>
          <w:szCs w:val="24"/>
        </w:rPr>
        <w:t xml:space="preserve"> по </w:t>
      </w:r>
      <w:r w:rsidRPr="00B50F5F">
        <w:rPr>
          <w:rFonts w:ascii="Times New Roman" w:hAnsi="Times New Roman" w:cs="Times New Roman"/>
          <w:sz w:val="24"/>
          <w:szCs w:val="24"/>
        </w:rPr>
        <w:t>п</w:t>
      </w:r>
      <w:r w:rsidR="0004677C" w:rsidRPr="00B50F5F">
        <w:rPr>
          <w:rFonts w:ascii="Times New Roman" w:hAnsi="Times New Roman" w:cs="Times New Roman"/>
          <w:sz w:val="24"/>
          <w:szCs w:val="24"/>
        </w:rPr>
        <w:t>одпрограмме</w:t>
      </w:r>
      <w:r w:rsidR="00525DDD" w:rsidRPr="00B50F5F">
        <w:rPr>
          <w:rFonts w:ascii="Times New Roman" w:hAnsi="Times New Roman" w:cs="Times New Roman"/>
          <w:sz w:val="24"/>
          <w:szCs w:val="24"/>
        </w:rPr>
        <w:t xml:space="preserve"> были</w:t>
      </w:r>
      <w:r w:rsidR="0004677C" w:rsidRPr="00B50F5F">
        <w:rPr>
          <w:rFonts w:ascii="Times New Roman" w:hAnsi="Times New Roman" w:cs="Times New Roman"/>
          <w:sz w:val="24"/>
          <w:szCs w:val="24"/>
        </w:rPr>
        <w:t xml:space="preserve"> </w:t>
      </w:r>
      <w:r w:rsidR="008A5247" w:rsidRPr="00B50F5F">
        <w:rPr>
          <w:rFonts w:ascii="Times New Roman" w:hAnsi="Times New Roman" w:cs="Times New Roman"/>
          <w:sz w:val="24"/>
          <w:szCs w:val="24"/>
        </w:rPr>
        <w:t>предусмотрены расходы на</w:t>
      </w:r>
      <w:r w:rsidR="00221D00" w:rsidRPr="00B50F5F">
        <w:rPr>
          <w:rFonts w:ascii="Times New Roman" w:hAnsi="Times New Roman" w:cs="Times New Roman"/>
          <w:sz w:val="24"/>
          <w:szCs w:val="24"/>
        </w:rPr>
        <w:t xml:space="preserve"> </w:t>
      </w:r>
      <w:r w:rsidR="00B50F5F" w:rsidRPr="00B50F5F">
        <w:rPr>
          <w:rFonts w:ascii="Times New Roman" w:hAnsi="Times New Roman" w:cs="Times New Roman"/>
          <w:sz w:val="24"/>
          <w:szCs w:val="24"/>
        </w:rPr>
        <w:t xml:space="preserve">проведение ремонтных и противоаварийных работ на ОКН (объект культурного наследия) регионального значения «Жилой дом», вторая половина </w:t>
      </w:r>
      <w:r w:rsidR="00B50F5F" w:rsidRPr="00B50F5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B50F5F" w:rsidRPr="00B50F5F">
        <w:rPr>
          <w:rFonts w:ascii="Times New Roman" w:hAnsi="Times New Roman" w:cs="Times New Roman"/>
          <w:sz w:val="24"/>
          <w:szCs w:val="24"/>
        </w:rPr>
        <w:t xml:space="preserve"> в., г. Балахна ул. К.Маркса д.30-32, в рамках федерального проекта «Культурная среда» в сумме 14 877,3 тыс. рублей, в том числе за счет средств федерального бюджета – 10 414,1 тыс. рублей, областного бюджета – 3 288,7 тыс. рублей, бюджета округа – 1 174,5 тыс. рублей.</w:t>
      </w:r>
      <w:r w:rsidR="00237D36" w:rsidRPr="00B50F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35A" w:rsidRPr="00B50F5F" w:rsidRDefault="00E30DF8" w:rsidP="00AB6069">
      <w:pPr>
        <w:pStyle w:val="aff9"/>
        <w:ind w:left="0" w:firstLine="709"/>
        <w:jc w:val="both"/>
        <w:rPr>
          <w:szCs w:val="24"/>
        </w:rPr>
      </w:pPr>
      <w:r w:rsidRPr="00B50F5F">
        <w:rPr>
          <w:szCs w:val="24"/>
        </w:rPr>
        <w:t xml:space="preserve">Расходы </w:t>
      </w:r>
      <w:r w:rsidR="00237D36" w:rsidRPr="00B50F5F">
        <w:rPr>
          <w:szCs w:val="24"/>
        </w:rPr>
        <w:t>по подпрограмме будут направлены на</w:t>
      </w:r>
      <w:r w:rsidRPr="00B50F5F">
        <w:rPr>
          <w:szCs w:val="24"/>
        </w:rPr>
        <w:t>:</w:t>
      </w:r>
    </w:p>
    <w:p w:rsidR="00E30DF8" w:rsidRPr="00B50F5F" w:rsidRDefault="00237D36" w:rsidP="00AB6069">
      <w:pPr>
        <w:ind w:firstLine="709"/>
        <w:jc w:val="both"/>
        <w:rPr>
          <w:szCs w:val="24"/>
        </w:rPr>
      </w:pPr>
      <w:r w:rsidRPr="00B50F5F">
        <w:rPr>
          <w:szCs w:val="24"/>
        </w:rPr>
        <w:t xml:space="preserve">- </w:t>
      </w:r>
      <w:r w:rsidR="00E30DF8" w:rsidRPr="00B50F5F">
        <w:rPr>
          <w:szCs w:val="24"/>
        </w:rPr>
        <w:t xml:space="preserve">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</w:t>
      </w:r>
      <w:r w:rsidR="00B50F5F">
        <w:rPr>
          <w:szCs w:val="24"/>
        </w:rPr>
        <w:t>,</w:t>
      </w:r>
      <w:r w:rsidR="00E30DF8" w:rsidRPr="00B50F5F">
        <w:rPr>
          <w:szCs w:val="24"/>
        </w:rPr>
        <w:t xml:space="preserve"> областного </w:t>
      </w:r>
      <w:r w:rsidR="00B50F5F">
        <w:rPr>
          <w:szCs w:val="24"/>
        </w:rPr>
        <w:t xml:space="preserve">и местного </w:t>
      </w:r>
      <w:r w:rsidR="00E30DF8" w:rsidRPr="00B50F5F">
        <w:rPr>
          <w:szCs w:val="24"/>
        </w:rPr>
        <w:t>бюджетов в 202</w:t>
      </w:r>
      <w:r w:rsidR="00B50F5F" w:rsidRPr="00B50F5F">
        <w:rPr>
          <w:szCs w:val="24"/>
        </w:rPr>
        <w:t>3-2025</w:t>
      </w:r>
      <w:r w:rsidR="00E30DF8" w:rsidRPr="00B50F5F">
        <w:rPr>
          <w:szCs w:val="24"/>
        </w:rPr>
        <w:t xml:space="preserve"> год</w:t>
      </w:r>
      <w:r w:rsidR="00B50F5F" w:rsidRPr="00B50F5F">
        <w:rPr>
          <w:szCs w:val="24"/>
        </w:rPr>
        <w:t>ах</w:t>
      </w:r>
      <w:r w:rsidR="00E30DF8" w:rsidRPr="00B50F5F">
        <w:rPr>
          <w:szCs w:val="24"/>
        </w:rPr>
        <w:t xml:space="preserve"> </w:t>
      </w:r>
      <w:r w:rsidRPr="00B50F5F">
        <w:rPr>
          <w:szCs w:val="24"/>
        </w:rPr>
        <w:t>в сумме</w:t>
      </w:r>
      <w:r w:rsidR="00E30DF8" w:rsidRPr="00B50F5F">
        <w:rPr>
          <w:szCs w:val="24"/>
        </w:rPr>
        <w:t xml:space="preserve"> </w:t>
      </w:r>
      <w:r w:rsidR="00B50F5F" w:rsidRPr="00B50F5F">
        <w:rPr>
          <w:szCs w:val="24"/>
        </w:rPr>
        <w:t>408,9</w:t>
      </w:r>
      <w:r w:rsidR="00E30DF8" w:rsidRPr="00B50F5F">
        <w:rPr>
          <w:szCs w:val="24"/>
        </w:rPr>
        <w:t xml:space="preserve"> тыс.</w:t>
      </w:r>
      <w:r w:rsidRPr="00B50F5F">
        <w:rPr>
          <w:szCs w:val="24"/>
        </w:rPr>
        <w:t xml:space="preserve"> </w:t>
      </w:r>
      <w:r w:rsidR="00E30DF8" w:rsidRPr="00B50F5F">
        <w:rPr>
          <w:szCs w:val="24"/>
        </w:rPr>
        <w:t>руб</w:t>
      </w:r>
      <w:r w:rsidRPr="00B50F5F">
        <w:rPr>
          <w:szCs w:val="24"/>
        </w:rPr>
        <w:t>лей</w:t>
      </w:r>
      <w:r w:rsidR="00B50F5F" w:rsidRPr="00B50F5F">
        <w:rPr>
          <w:szCs w:val="24"/>
        </w:rPr>
        <w:t xml:space="preserve"> ежегодно</w:t>
      </w:r>
      <w:r w:rsidR="001D633A" w:rsidRPr="00B50F5F">
        <w:rPr>
          <w:szCs w:val="24"/>
        </w:rPr>
        <w:t>;</w:t>
      </w:r>
    </w:p>
    <w:p w:rsidR="001D633A" w:rsidRPr="00B50F5F" w:rsidRDefault="00237D36" w:rsidP="00AB6069">
      <w:pPr>
        <w:ind w:firstLine="709"/>
        <w:jc w:val="both"/>
        <w:rPr>
          <w:szCs w:val="24"/>
        </w:rPr>
      </w:pPr>
      <w:r w:rsidRPr="00B50F5F">
        <w:rPr>
          <w:szCs w:val="24"/>
        </w:rPr>
        <w:t>- р</w:t>
      </w:r>
      <w:r w:rsidR="001D633A" w:rsidRPr="00B50F5F">
        <w:rPr>
          <w:szCs w:val="24"/>
        </w:rPr>
        <w:t>еализаци</w:t>
      </w:r>
      <w:r w:rsidR="0088723B" w:rsidRPr="00B50F5F">
        <w:rPr>
          <w:szCs w:val="24"/>
        </w:rPr>
        <w:t>ю</w:t>
      </w:r>
      <w:r w:rsidR="001D633A" w:rsidRPr="00B50F5F">
        <w:rPr>
          <w:szCs w:val="24"/>
        </w:rPr>
        <w:t xml:space="preserve"> мероприятий по укреплению материально-технической базы учреждений культуры за счет средств бюджета</w:t>
      </w:r>
      <w:r w:rsidR="00F95E51" w:rsidRPr="00B50F5F">
        <w:rPr>
          <w:szCs w:val="24"/>
        </w:rPr>
        <w:t xml:space="preserve"> округа</w:t>
      </w:r>
      <w:r w:rsidR="001D633A" w:rsidRPr="00B50F5F">
        <w:rPr>
          <w:szCs w:val="24"/>
        </w:rPr>
        <w:t xml:space="preserve"> в 202</w:t>
      </w:r>
      <w:r w:rsidR="00B50F5F" w:rsidRPr="00B50F5F">
        <w:rPr>
          <w:szCs w:val="24"/>
        </w:rPr>
        <w:t>3-2024 годах</w:t>
      </w:r>
      <w:r w:rsidR="001D633A" w:rsidRPr="00B50F5F">
        <w:rPr>
          <w:szCs w:val="24"/>
        </w:rPr>
        <w:t xml:space="preserve"> </w:t>
      </w:r>
      <w:r w:rsidRPr="00B50F5F">
        <w:rPr>
          <w:szCs w:val="24"/>
        </w:rPr>
        <w:t>в сумме</w:t>
      </w:r>
      <w:r w:rsidR="001D633A" w:rsidRPr="00B50F5F">
        <w:rPr>
          <w:szCs w:val="24"/>
        </w:rPr>
        <w:t xml:space="preserve"> </w:t>
      </w:r>
      <w:r w:rsidR="00B50F5F" w:rsidRPr="00B50F5F">
        <w:rPr>
          <w:szCs w:val="24"/>
        </w:rPr>
        <w:t>1 176,9</w:t>
      </w:r>
      <w:r w:rsidR="001D633A" w:rsidRPr="00B50F5F">
        <w:rPr>
          <w:szCs w:val="24"/>
        </w:rPr>
        <w:t xml:space="preserve"> тыс.</w:t>
      </w:r>
      <w:r w:rsidRPr="00B50F5F">
        <w:rPr>
          <w:szCs w:val="24"/>
        </w:rPr>
        <w:t xml:space="preserve"> </w:t>
      </w:r>
      <w:r w:rsidR="001D633A" w:rsidRPr="00B50F5F">
        <w:rPr>
          <w:szCs w:val="24"/>
        </w:rPr>
        <w:t>рублей</w:t>
      </w:r>
      <w:r w:rsidR="00B50F5F" w:rsidRPr="00B50F5F">
        <w:rPr>
          <w:szCs w:val="24"/>
        </w:rPr>
        <w:t xml:space="preserve"> ежегодно</w:t>
      </w:r>
      <w:r w:rsidR="001D633A" w:rsidRPr="00B50F5F">
        <w:rPr>
          <w:szCs w:val="24"/>
        </w:rPr>
        <w:t>, в 202</w:t>
      </w:r>
      <w:r w:rsidR="00B50F5F" w:rsidRPr="00B50F5F">
        <w:rPr>
          <w:szCs w:val="24"/>
        </w:rPr>
        <w:t>5</w:t>
      </w:r>
      <w:r w:rsidR="001D633A" w:rsidRPr="00B50F5F">
        <w:rPr>
          <w:szCs w:val="24"/>
        </w:rPr>
        <w:t xml:space="preserve"> году </w:t>
      </w:r>
      <w:r w:rsidRPr="00B50F5F">
        <w:rPr>
          <w:szCs w:val="24"/>
        </w:rPr>
        <w:t>в сумме</w:t>
      </w:r>
      <w:r w:rsidR="001D633A" w:rsidRPr="00B50F5F">
        <w:rPr>
          <w:szCs w:val="24"/>
        </w:rPr>
        <w:t xml:space="preserve"> </w:t>
      </w:r>
      <w:r w:rsidR="00B50F5F" w:rsidRPr="00B50F5F">
        <w:rPr>
          <w:szCs w:val="24"/>
        </w:rPr>
        <w:t>1 175,0</w:t>
      </w:r>
      <w:r w:rsidR="001D633A" w:rsidRPr="00B50F5F">
        <w:rPr>
          <w:szCs w:val="24"/>
        </w:rPr>
        <w:t xml:space="preserve"> тыс.</w:t>
      </w:r>
      <w:r w:rsidRPr="00B50F5F">
        <w:rPr>
          <w:szCs w:val="24"/>
        </w:rPr>
        <w:t xml:space="preserve"> </w:t>
      </w:r>
      <w:r w:rsidR="001D633A" w:rsidRPr="00B50F5F">
        <w:rPr>
          <w:szCs w:val="24"/>
        </w:rPr>
        <w:t>рублей</w:t>
      </w:r>
      <w:r w:rsidR="0088723B" w:rsidRPr="00B50F5F">
        <w:rPr>
          <w:szCs w:val="24"/>
        </w:rPr>
        <w:t>;</w:t>
      </w:r>
    </w:p>
    <w:p w:rsidR="00AB6069" w:rsidRDefault="00237D36" w:rsidP="00AB6069">
      <w:pPr>
        <w:ind w:firstLine="709"/>
        <w:jc w:val="both"/>
        <w:rPr>
          <w:szCs w:val="24"/>
        </w:rPr>
      </w:pPr>
      <w:r w:rsidRPr="00B50F5F">
        <w:rPr>
          <w:szCs w:val="24"/>
        </w:rPr>
        <w:t xml:space="preserve">- </w:t>
      </w:r>
      <w:r w:rsidR="0088723B" w:rsidRPr="00B50F5F">
        <w:rPr>
          <w:szCs w:val="24"/>
        </w:rPr>
        <w:t>на поддержку отрасли культуры за счет средств федерального, областного и местного бюджетов на 202</w:t>
      </w:r>
      <w:r w:rsidR="00B50F5F" w:rsidRPr="00B50F5F">
        <w:rPr>
          <w:szCs w:val="24"/>
        </w:rPr>
        <w:t>3</w:t>
      </w:r>
      <w:r w:rsidR="0088723B" w:rsidRPr="00B50F5F">
        <w:rPr>
          <w:szCs w:val="24"/>
        </w:rPr>
        <w:t>-2024 г</w:t>
      </w:r>
      <w:r w:rsidRPr="00B50F5F">
        <w:rPr>
          <w:szCs w:val="24"/>
        </w:rPr>
        <w:t>од</w:t>
      </w:r>
      <w:r w:rsidR="00B50F5F" w:rsidRPr="00B50F5F">
        <w:rPr>
          <w:szCs w:val="24"/>
        </w:rPr>
        <w:t>ы</w:t>
      </w:r>
      <w:r w:rsidR="0088723B" w:rsidRPr="00B50F5F">
        <w:rPr>
          <w:szCs w:val="24"/>
        </w:rPr>
        <w:t xml:space="preserve"> </w:t>
      </w:r>
      <w:r w:rsidRPr="00B50F5F">
        <w:rPr>
          <w:szCs w:val="24"/>
        </w:rPr>
        <w:t xml:space="preserve">в сумме </w:t>
      </w:r>
      <w:r w:rsidR="00B50F5F" w:rsidRPr="00B50F5F">
        <w:rPr>
          <w:szCs w:val="24"/>
        </w:rPr>
        <w:t>270,3</w:t>
      </w:r>
      <w:r w:rsidR="0088723B" w:rsidRPr="00B50F5F">
        <w:rPr>
          <w:szCs w:val="24"/>
        </w:rPr>
        <w:t xml:space="preserve"> тыс.</w:t>
      </w:r>
      <w:r w:rsidRPr="00B50F5F">
        <w:rPr>
          <w:szCs w:val="24"/>
        </w:rPr>
        <w:t xml:space="preserve"> </w:t>
      </w:r>
      <w:r w:rsidR="0088723B" w:rsidRPr="00B50F5F">
        <w:rPr>
          <w:szCs w:val="24"/>
        </w:rPr>
        <w:t>рублей ежегодно</w:t>
      </w:r>
      <w:r w:rsidR="00B50F5F" w:rsidRPr="00B50F5F">
        <w:rPr>
          <w:szCs w:val="24"/>
        </w:rPr>
        <w:t>, в 2025 году в сумме 15,3 тыс.</w:t>
      </w:r>
      <w:r w:rsidR="00AA54D5">
        <w:rPr>
          <w:szCs w:val="24"/>
        </w:rPr>
        <w:t xml:space="preserve"> </w:t>
      </w:r>
      <w:r w:rsidR="00B50F5F" w:rsidRPr="00B50F5F">
        <w:rPr>
          <w:szCs w:val="24"/>
        </w:rPr>
        <w:t>рублей (средства местного бюджета)</w:t>
      </w:r>
      <w:r w:rsidR="00830B7A">
        <w:rPr>
          <w:szCs w:val="24"/>
        </w:rPr>
        <w:t>.</w:t>
      </w:r>
    </w:p>
    <w:p w:rsidR="00AB6069" w:rsidRDefault="00AB6069" w:rsidP="00AB6069">
      <w:pPr>
        <w:ind w:firstLine="709"/>
        <w:jc w:val="both"/>
        <w:rPr>
          <w:szCs w:val="24"/>
        </w:rPr>
      </w:pPr>
    </w:p>
    <w:p w:rsidR="00237D36" w:rsidRDefault="00237D36" w:rsidP="00AB6069">
      <w:pPr>
        <w:ind w:firstLine="709"/>
        <w:jc w:val="both"/>
        <w:rPr>
          <w:szCs w:val="24"/>
        </w:rPr>
      </w:pPr>
      <w:r w:rsidRPr="00AA54D5">
        <w:rPr>
          <w:szCs w:val="24"/>
        </w:rPr>
        <w:t xml:space="preserve">3. </w:t>
      </w:r>
      <w:r w:rsidR="001D633A" w:rsidRPr="00AA54D5">
        <w:rPr>
          <w:szCs w:val="24"/>
        </w:rPr>
        <w:t>Подпрограмм</w:t>
      </w:r>
      <w:r w:rsidR="008A5247" w:rsidRPr="00AA54D5">
        <w:rPr>
          <w:szCs w:val="24"/>
        </w:rPr>
        <w:t>а</w:t>
      </w:r>
      <w:r w:rsidR="001D633A" w:rsidRPr="00AA54D5">
        <w:rPr>
          <w:szCs w:val="24"/>
        </w:rPr>
        <w:t xml:space="preserve"> «</w:t>
      </w:r>
      <w:r w:rsidR="0024635A" w:rsidRPr="00AA54D5">
        <w:rPr>
          <w:szCs w:val="24"/>
        </w:rPr>
        <w:t>Социально-значимые мероприятия для населения</w:t>
      </w:r>
      <w:r w:rsidR="001D633A" w:rsidRPr="00AA54D5">
        <w:rPr>
          <w:szCs w:val="24"/>
        </w:rPr>
        <w:t>»</w:t>
      </w:r>
      <w:r w:rsidRPr="00AA54D5">
        <w:rPr>
          <w:szCs w:val="24"/>
        </w:rPr>
        <w:t>:</w:t>
      </w:r>
    </w:p>
    <w:p w:rsidR="00030B00" w:rsidRPr="00AA54D5" w:rsidRDefault="00725B3B" w:rsidP="00AB6069">
      <w:pPr>
        <w:ind w:firstLine="709"/>
        <w:jc w:val="both"/>
        <w:rPr>
          <w:szCs w:val="24"/>
        </w:rPr>
      </w:pPr>
      <w:r w:rsidRPr="00237D36">
        <w:rPr>
          <w:szCs w:val="24"/>
        </w:rPr>
        <w:t xml:space="preserve"> </w:t>
      </w:r>
      <w:r w:rsidR="00237D36" w:rsidRPr="00AA54D5">
        <w:rPr>
          <w:szCs w:val="24"/>
        </w:rPr>
        <w:t>Расходы предусмотрены</w:t>
      </w:r>
      <w:r w:rsidR="004034CC" w:rsidRPr="00AA54D5">
        <w:rPr>
          <w:szCs w:val="24"/>
        </w:rPr>
        <w:t xml:space="preserve"> </w:t>
      </w:r>
      <w:r w:rsidR="00237D36" w:rsidRPr="00AA54D5">
        <w:rPr>
          <w:szCs w:val="24"/>
        </w:rPr>
        <w:t>на</w:t>
      </w:r>
      <w:r w:rsidRPr="00AA54D5">
        <w:rPr>
          <w:szCs w:val="24"/>
        </w:rPr>
        <w:t xml:space="preserve"> 20</w:t>
      </w:r>
      <w:r w:rsidR="0024635A" w:rsidRPr="00AA54D5">
        <w:rPr>
          <w:szCs w:val="24"/>
        </w:rPr>
        <w:t>2</w:t>
      </w:r>
      <w:r w:rsidR="00AA54D5" w:rsidRPr="00AA54D5">
        <w:rPr>
          <w:szCs w:val="24"/>
        </w:rPr>
        <w:t>3</w:t>
      </w:r>
      <w:r w:rsidRPr="00AA54D5">
        <w:rPr>
          <w:szCs w:val="24"/>
        </w:rPr>
        <w:t xml:space="preserve"> год </w:t>
      </w:r>
      <w:r w:rsidR="00237D36" w:rsidRPr="00AA54D5">
        <w:rPr>
          <w:szCs w:val="24"/>
        </w:rPr>
        <w:t>в сумме</w:t>
      </w:r>
      <w:r w:rsidRPr="00AA54D5">
        <w:rPr>
          <w:szCs w:val="24"/>
        </w:rPr>
        <w:t xml:space="preserve"> </w:t>
      </w:r>
      <w:r w:rsidR="00DB6CFA" w:rsidRPr="00AA54D5">
        <w:rPr>
          <w:szCs w:val="24"/>
        </w:rPr>
        <w:t>1 980,0</w:t>
      </w:r>
      <w:r w:rsidR="002544DB" w:rsidRPr="00AA54D5">
        <w:rPr>
          <w:szCs w:val="24"/>
        </w:rPr>
        <w:t xml:space="preserve"> тыс.</w:t>
      </w:r>
      <w:r w:rsidR="00237D36" w:rsidRPr="00AA54D5">
        <w:rPr>
          <w:szCs w:val="24"/>
        </w:rPr>
        <w:t xml:space="preserve"> </w:t>
      </w:r>
      <w:r w:rsidR="002544DB" w:rsidRPr="00AA54D5">
        <w:rPr>
          <w:szCs w:val="24"/>
        </w:rPr>
        <w:t xml:space="preserve">рублей, </w:t>
      </w:r>
      <w:r w:rsidR="00237D36" w:rsidRPr="00AA54D5">
        <w:rPr>
          <w:szCs w:val="24"/>
        </w:rPr>
        <w:t>на</w:t>
      </w:r>
      <w:r w:rsidRPr="00AA54D5">
        <w:rPr>
          <w:szCs w:val="24"/>
        </w:rPr>
        <w:t xml:space="preserve"> 20</w:t>
      </w:r>
      <w:r w:rsidR="006A212F" w:rsidRPr="00AA54D5">
        <w:rPr>
          <w:szCs w:val="24"/>
        </w:rPr>
        <w:t>2</w:t>
      </w:r>
      <w:r w:rsidR="00AA54D5" w:rsidRPr="00AA54D5">
        <w:rPr>
          <w:szCs w:val="24"/>
        </w:rPr>
        <w:t>4</w:t>
      </w:r>
      <w:r w:rsidRPr="00AA54D5">
        <w:rPr>
          <w:szCs w:val="24"/>
        </w:rPr>
        <w:t xml:space="preserve"> год</w:t>
      </w:r>
      <w:r w:rsidR="00237D36" w:rsidRPr="00AA54D5">
        <w:rPr>
          <w:szCs w:val="24"/>
        </w:rPr>
        <w:t xml:space="preserve"> в сумме </w:t>
      </w:r>
      <w:r w:rsidR="00F304E4" w:rsidRPr="00AA54D5">
        <w:rPr>
          <w:szCs w:val="24"/>
        </w:rPr>
        <w:t>1</w:t>
      </w:r>
      <w:r w:rsidR="00DB6CFA" w:rsidRPr="00AA54D5">
        <w:rPr>
          <w:szCs w:val="24"/>
        </w:rPr>
        <w:t> 998,0</w:t>
      </w:r>
      <w:r w:rsidR="006A212F" w:rsidRPr="00AA54D5">
        <w:rPr>
          <w:szCs w:val="24"/>
        </w:rPr>
        <w:t xml:space="preserve"> тыс.</w:t>
      </w:r>
      <w:r w:rsidR="00237D36" w:rsidRPr="00AA54D5">
        <w:rPr>
          <w:szCs w:val="24"/>
        </w:rPr>
        <w:t xml:space="preserve"> </w:t>
      </w:r>
      <w:r w:rsidR="006A212F" w:rsidRPr="00AA54D5">
        <w:rPr>
          <w:szCs w:val="24"/>
        </w:rPr>
        <w:t>рублей</w:t>
      </w:r>
      <w:r w:rsidR="00D5428E" w:rsidRPr="00AA54D5">
        <w:rPr>
          <w:szCs w:val="24"/>
        </w:rPr>
        <w:t xml:space="preserve">, </w:t>
      </w:r>
      <w:r w:rsidR="00237D36" w:rsidRPr="00AA54D5">
        <w:rPr>
          <w:szCs w:val="24"/>
        </w:rPr>
        <w:t>на</w:t>
      </w:r>
      <w:r w:rsidR="00D5428E" w:rsidRPr="00AA54D5">
        <w:rPr>
          <w:szCs w:val="24"/>
        </w:rPr>
        <w:t xml:space="preserve"> 202</w:t>
      </w:r>
      <w:r w:rsidR="00AA54D5" w:rsidRPr="00AA54D5">
        <w:rPr>
          <w:szCs w:val="24"/>
        </w:rPr>
        <w:t>5</w:t>
      </w:r>
      <w:r w:rsidR="00D5428E" w:rsidRPr="00AA54D5">
        <w:rPr>
          <w:szCs w:val="24"/>
        </w:rPr>
        <w:t xml:space="preserve"> год </w:t>
      </w:r>
      <w:r w:rsidR="00237D36" w:rsidRPr="00AA54D5">
        <w:rPr>
          <w:szCs w:val="24"/>
        </w:rPr>
        <w:t>в сумме</w:t>
      </w:r>
      <w:r w:rsidR="00D5428E" w:rsidRPr="00AA54D5">
        <w:rPr>
          <w:szCs w:val="24"/>
        </w:rPr>
        <w:t xml:space="preserve"> </w:t>
      </w:r>
      <w:r w:rsidR="00DB6CFA" w:rsidRPr="00AA54D5">
        <w:rPr>
          <w:szCs w:val="24"/>
        </w:rPr>
        <w:t>2 016,0</w:t>
      </w:r>
      <w:r w:rsidR="00D5428E" w:rsidRPr="00AA54D5">
        <w:rPr>
          <w:szCs w:val="24"/>
        </w:rPr>
        <w:t xml:space="preserve"> тыс.</w:t>
      </w:r>
      <w:r w:rsidR="00237D36" w:rsidRPr="00AA54D5">
        <w:rPr>
          <w:szCs w:val="24"/>
        </w:rPr>
        <w:t xml:space="preserve"> </w:t>
      </w:r>
      <w:r w:rsidR="00D5428E" w:rsidRPr="00AA54D5">
        <w:rPr>
          <w:szCs w:val="24"/>
        </w:rPr>
        <w:t>рублей.</w:t>
      </w:r>
    </w:p>
    <w:p w:rsidR="00F304E4" w:rsidRPr="00AA54D5" w:rsidRDefault="001F4DF7" w:rsidP="00AB6069">
      <w:pPr>
        <w:ind w:firstLine="709"/>
        <w:jc w:val="both"/>
        <w:rPr>
          <w:szCs w:val="24"/>
        </w:rPr>
      </w:pPr>
      <w:r w:rsidRPr="00AA54D5">
        <w:rPr>
          <w:szCs w:val="24"/>
        </w:rPr>
        <w:t>Расходы</w:t>
      </w:r>
      <w:r w:rsidR="00E63843" w:rsidRPr="00AA54D5">
        <w:rPr>
          <w:szCs w:val="24"/>
        </w:rPr>
        <w:t xml:space="preserve"> по подпрограмме будут направлены на</w:t>
      </w:r>
      <w:r w:rsidRPr="00AA54D5">
        <w:rPr>
          <w:szCs w:val="24"/>
        </w:rPr>
        <w:t>:</w:t>
      </w:r>
    </w:p>
    <w:p w:rsidR="000D7DEE" w:rsidRPr="00AA54D5" w:rsidRDefault="00E63843" w:rsidP="00AB6069">
      <w:pPr>
        <w:ind w:firstLine="709"/>
        <w:jc w:val="both"/>
        <w:rPr>
          <w:szCs w:val="24"/>
        </w:rPr>
      </w:pPr>
      <w:r w:rsidRPr="00AA54D5">
        <w:rPr>
          <w:szCs w:val="24"/>
        </w:rPr>
        <w:t>-</w:t>
      </w:r>
      <w:r w:rsidR="00F304E4" w:rsidRPr="00AA54D5">
        <w:rPr>
          <w:szCs w:val="24"/>
        </w:rPr>
        <w:t xml:space="preserve"> проведение мероприятий к</w:t>
      </w:r>
      <w:r w:rsidR="00124A0B" w:rsidRPr="00AA54D5">
        <w:rPr>
          <w:szCs w:val="24"/>
        </w:rPr>
        <w:t xml:space="preserve"> </w:t>
      </w:r>
      <w:r w:rsidR="00F304E4" w:rsidRPr="00AA54D5">
        <w:rPr>
          <w:szCs w:val="24"/>
        </w:rPr>
        <w:t>знаменательным</w:t>
      </w:r>
      <w:r w:rsidR="000B1BD2" w:rsidRPr="00AA54D5">
        <w:rPr>
          <w:szCs w:val="24"/>
        </w:rPr>
        <w:t xml:space="preserve"> и памятным</w:t>
      </w:r>
      <w:r w:rsidR="00F304E4" w:rsidRPr="00AA54D5">
        <w:rPr>
          <w:szCs w:val="24"/>
        </w:rPr>
        <w:t xml:space="preserve"> датам в 202</w:t>
      </w:r>
      <w:r w:rsidR="00AA54D5" w:rsidRPr="00AA54D5">
        <w:rPr>
          <w:szCs w:val="24"/>
        </w:rPr>
        <w:t>3</w:t>
      </w:r>
      <w:r w:rsidR="000B1BD2" w:rsidRPr="00AA54D5">
        <w:rPr>
          <w:szCs w:val="24"/>
        </w:rPr>
        <w:t>-202</w:t>
      </w:r>
      <w:r w:rsidR="00AA54D5" w:rsidRPr="00AA54D5">
        <w:rPr>
          <w:szCs w:val="24"/>
        </w:rPr>
        <w:t>5</w:t>
      </w:r>
      <w:r w:rsidR="00F304E4" w:rsidRPr="00AA54D5">
        <w:rPr>
          <w:szCs w:val="24"/>
        </w:rPr>
        <w:t xml:space="preserve"> год</w:t>
      </w:r>
      <w:r w:rsidR="000B1BD2" w:rsidRPr="00AA54D5">
        <w:rPr>
          <w:szCs w:val="24"/>
        </w:rPr>
        <w:t>ах</w:t>
      </w:r>
      <w:r w:rsidR="00124A0B" w:rsidRPr="00AA54D5">
        <w:rPr>
          <w:szCs w:val="24"/>
        </w:rPr>
        <w:t xml:space="preserve"> </w:t>
      </w:r>
      <w:r w:rsidRPr="00AA54D5">
        <w:rPr>
          <w:szCs w:val="24"/>
        </w:rPr>
        <w:t>в сумме</w:t>
      </w:r>
      <w:r w:rsidR="00124A0B" w:rsidRPr="00AA54D5">
        <w:rPr>
          <w:szCs w:val="24"/>
        </w:rPr>
        <w:t xml:space="preserve"> </w:t>
      </w:r>
      <w:r w:rsidR="000B1BD2" w:rsidRPr="00AA54D5">
        <w:rPr>
          <w:szCs w:val="24"/>
        </w:rPr>
        <w:t xml:space="preserve">1 </w:t>
      </w:r>
      <w:r w:rsidR="001F4DF7" w:rsidRPr="00AA54D5">
        <w:rPr>
          <w:szCs w:val="24"/>
        </w:rPr>
        <w:t>250,0</w:t>
      </w:r>
      <w:r w:rsidR="00865BBF" w:rsidRPr="00AA54D5">
        <w:rPr>
          <w:szCs w:val="24"/>
        </w:rPr>
        <w:t xml:space="preserve"> тыс. </w:t>
      </w:r>
      <w:r w:rsidR="00F304E4" w:rsidRPr="00AA54D5">
        <w:rPr>
          <w:szCs w:val="24"/>
        </w:rPr>
        <w:t>руб</w:t>
      </w:r>
      <w:r w:rsidR="00865BBF" w:rsidRPr="00AA54D5">
        <w:rPr>
          <w:szCs w:val="24"/>
        </w:rPr>
        <w:t>лей</w:t>
      </w:r>
      <w:r w:rsidR="000B1BD2" w:rsidRPr="00AA54D5">
        <w:rPr>
          <w:szCs w:val="24"/>
        </w:rPr>
        <w:t xml:space="preserve"> ежегодно</w:t>
      </w:r>
      <w:r w:rsidR="00C97688" w:rsidRPr="00AA54D5">
        <w:rPr>
          <w:szCs w:val="24"/>
        </w:rPr>
        <w:t xml:space="preserve">, </w:t>
      </w:r>
      <w:r w:rsidR="00AA54D5">
        <w:rPr>
          <w:szCs w:val="24"/>
        </w:rPr>
        <w:t>из них</w:t>
      </w:r>
      <w:r w:rsidR="00C97688" w:rsidRPr="00AA54D5">
        <w:rPr>
          <w:szCs w:val="24"/>
        </w:rPr>
        <w:t xml:space="preserve"> </w:t>
      </w:r>
      <w:r w:rsidRPr="00AA54D5">
        <w:rPr>
          <w:szCs w:val="24"/>
        </w:rPr>
        <w:t xml:space="preserve">на </w:t>
      </w:r>
      <w:r w:rsidR="00C97688" w:rsidRPr="00AA54D5">
        <w:rPr>
          <w:szCs w:val="24"/>
        </w:rPr>
        <w:t xml:space="preserve">празднование Дня земли Балахнинской и Дней поселений </w:t>
      </w:r>
      <w:r w:rsidRPr="00AA54D5">
        <w:rPr>
          <w:szCs w:val="24"/>
        </w:rPr>
        <w:t>в сумме</w:t>
      </w:r>
      <w:r w:rsidR="00C97688" w:rsidRPr="00AA54D5">
        <w:rPr>
          <w:szCs w:val="24"/>
        </w:rPr>
        <w:t xml:space="preserve"> 640,0 тыс.</w:t>
      </w:r>
      <w:r w:rsidRPr="00AA54D5">
        <w:rPr>
          <w:szCs w:val="24"/>
        </w:rPr>
        <w:t xml:space="preserve"> </w:t>
      </w:r>
      <w:r w:rsidR="00C97688" w:rsidRPr="00AA54D5">
        <w:rPr>
          <w:szCs w:val="24"/>
        </w:rPr>
        <w:t xml:space="preserve">рублей, </w:t>
      </w:r>
      <w:r w:rsidRPr="00AA54D5">
        <w:rPr>
          <w:szCs w:val="24"/>
        </w:rPr>
        <w:t xml:space="preserve">на </w:t>
      </w:r>
      <w:r w:rsidR="00C97688" w:rsidRPr="00AA54D5">
        <w:rPr>
          <w:szCs w:val="24"/>
        </w:rPr>
        <w:t xml:space="preserve">празднование </w:t>
      </w:r>
      <w:r w:rsidRPr="00AA54D5">
        <w:rPr>
          <w:szCs w:val="24"/>
        </w:rPr>
        <w:t xml:space="preserve">Дня </w:t>
      </w:r>
      <w:r w:rsidR="00C97688" w:rsidRPr="00AA54D5">
        <w:rPr>
          <w:szCs w:val="24"/>
        </w:rPr>
        <w:t xml:space="preserve">9 Мая </w:t>
      </w:r>
      <w:r w:rsidRPr="00AA54D5">
        <w:rPr>
          <w:szCs w:val="24"/>
        </w:rPr>
        <w:t xml:space="preserve">в сумме </w:t>
      </w:r>
      <w:r w:rsidR="00C97688" w:rsidRPr="00AA54D5">
        <w:rPr>
          <w:szCs w:val="24"/>
        </w:rPr>
        <w:t>360,0 тыс.</w:t>
      </w:r>
      <w:r w:rsidRPr="00AA54D5">
        <w:rPr>
          <w:szCs w:val="24"/>
        </w:rPr>
        <w:t xml:space="preserve"> </w:t>
      </w:r>
      <w:r w:rsidR="00C97688" w:rsidRPr="00AA54D5">
        <w:rPr>
          <w:szCs w:val="24"/>
        </w:rPr>
        <w:t>рублей</w:t>
      </w:r>
      <w:r w:rsidR="00DD2493" w:rsidRPr="00AA54D5">
        <w:rPr>
          <w:szCs w:val="24"/>
        </w:rPr>
        <w:t>;</w:t>
      </w:r>
    </w:p>
    <w:p w:rsidR="00612028" w:rsidRPr="00AA54D5" w:rsidRDefault="00E63843" w:rsidP="00AB6069">
      <w:pPr>
        <w:ind w:firstLine="709"/>
        <w:jc w:val="both"/>
        <w:rPr>
          <w:szCs w:val="24"/>
        </w:rPr>
      </w:pPr>
      <w:r w:rsidRPr="00AA54D5">
        <w:rPr>
          <w:szCs w:val="24"/>
        </w:rPr>
        <w:t xml:space="preserve">- </w:t>
      </w:r>
      <w:r w:rsidR="00F304E4" w:rsidRPr="00AA54D5">
        <w:rPr>
          <w:szCs w:val="24"/>
        </w:rPr>
        <w:t>содействие активному участию пожилых граждан, ветеранов, инвалидов и детей-инвалидов в жизни общества</w:t>
      </w:r>
      <w:r w:rsidR="000D7DEE" w:rsidRPr="00AA54D5">
        <w:rPr>
          <w:szCs w:val="24"/>
        </w:rPr>
        <w:t xml:space="preserve"> </w:t>
      </w:r>
      <w:r w:rsidR="00612028" w:rsidRPr="00AA54D5">
        <w:rPr>
          <w:szCs w:val="24"/>
        </w:rPr>
        <w:t>в 202</w:t>
      </w:r>
      <w:r w:rsidR="00AA54D5" w:rsidRPr="00AA54D5">
        <w:rPr>
          <w:szCs w:val="24"/>
        </w:rPr>
        <w:t>3</w:t>
      </w:r>
      <w:r w:rsidR="00612028" w:rsidRPr="00AA54D5">
        <w:rPr>
          <w:szCs w:val="24"/>
        </w:rPr>
        <w:t>-202</w:t>
      </w:r>
      <w:r w:rsidR="00AA54D5" w:rsidRPr="00AA54D5">
        <w:rPr>
          <w:szCs w:val="24"/>
        </w:rPr>
        <w:t>5</w:t>
      </w:r>
      <w:r w:rsidR="00612028" w:rsidRPr="00AA54D5">
        <w:rPr>
          <w:szCs w:val="24"/>
        </w:rPr>
        <w:t xml:space="preserve"> годах </w:t>
      </w:r>
      <w:r w:rsidRPr="00AA54D5">
        <w:rPr>
          <w:szCs w:val="24"/>
        </w:rPr>
        <w:t>в сумме</w:t>
      </w:r>
      <w:r w:rsidR="00612028" w:rsidRPr="00AA54D5">
        <w:rPr>
          <w:szCs w:val="24"/>
        </w:rPr>
        <w:t xml:space="preserve"> 340,0 тыс. рублей ежегодно;</w:t>
      </w:r>
    </w:p>
    <w:p w:rsidR="00612028" w:rsidRPr="00AA54D5" w:rsidRDefault="00E63843" w:rsidP="00AB6069">
      <w:pPr>
        <w:ind w:firstLine="709"/>
        <w:jc w:val="both"/>
        <w:rPr>
          <w:szCs w:val="24"/>
        </w:rPr>
      </w:pPr>
      <w:r w:rsidRPr="00AA54D5">
        <w:rPr>
          <w:color w:val="000000"/>
          <w:szCs w:val="24"/>
        </w:rPr>
        <w:t xml:space="preserve">- </w:t>
      </w:r>
      <w:r w:rsidR="000D7DEE" w:rsidRPr="00AA54D5">
        <w:rPr>
          <w:color w:val="000000"/>
          <w:szCs w:val="24"/>
        </w:rPr>
        <w:t xml:space="preserve">мероприятия, направленные на поддержку </w:t>
      </w:r>
      <w:r w:rsidR="00F304E4" w:rsidRPr="00AA54D5">
        <w:rPr>
          <w:color w:val="000000"/>
          <w:szCs w:val="24"/>
        </w:rPr>
        <w:t>общественн</w:t>
      </w:r>
      <w:r w:rsidR="00660A46" w:rsidRPr="00AA54D5">
        <w:rPr>
          <w:color w:val="000000"/>
          <w:szCs w:val="24"/>
        </w:rPr>
        <w:t>ого</w:t>
      </w:r>
      <w:r w:rsidR="00F304E4" w:rsidRPr="00AA54D5">
        <w:rPr>
          <w:color w:val="000000"/>
          <w:szCs w:val="24"/>
        </w:rPr>
        <w:t xml:space="preserve"> ветеранск</w:t>
      </w:r>
      <w:r w:rsidR="00660A46" w:rsidRPr="00AA54D5">
        <w:rPr>
          <w:color w:val="000000"/>
          <w:szCs w:val="24"/>
        </w:rPr>
        <w:t>ого</w:t>
      </w:r>
      <w:r w:rsidR="00F304E4" w:rsidRPr="00AA54D5">
        <w:rPr>
          <w:color w:val="000000"/>
          <w:szCs w:val="24"/>
        </w:rPr>
        <w:t xml:space="preserve"> движени</w:t>
      </w:r>
      <w:r w:rsidR="00660A46" w:rsidRPr="00AA54D5">
        <w:rPr>
          <w:color w:val="000000"/>
          <w:szCs w:val="24"/>
        </w:rPr>
        <w:t>я</w:t>
      </w:r>
      <w:r w:rsidR="000D7DEE" w:rsidRPr="00AA54D5">
        <w:rPr>
          <w:color w:val="000000"/>
          <w:szCs w:val="24"/>
        </w:rPr>
        <w:t xml:space="preserve"> в Балахнинском муниципальном </w:t>
      </w:r>
      <w:r w:rsidR="00660A46" w:rsidRPr="00AA54D5">
        <w:rPr>
          <w:color w:val="000000"/>
          <w:szCs w:val="24"/>
        </w:rPr>
        <w:t>округе (ОО «</w:t>
      </w:r>
      <w:r w:rsidR="008A5247" w:rsidRPr="00AA54D5">
        <w:rPr>
          <w:color w:val="000000"/>
          <w:szCs w:val="24"/>
        </w:rPr>
        <w:t>Ветераны</w:t>
      </w:r>
      <w:r w:rsidR="00660A46" w:rsidRPr="00AA54D5">
        <w:rPr>
          <w:color w:val="000000"/>
          <w:szCs w:val="24"/>
        </w:rPr>
        <w:t xml:space="preserve"> боевых действий»)</w:t>
      </w:r>
      <w:r w:rsidR="000D7DEE" w:rsidRPr="00AA54D5">
        <w:rPr>
          <w:color w:val="000000"/>
          <w:szCs w:val="24"/>
        </w:rPr>
        <w:t xml:space="preserve"> </w:t>
      </w:r>
      <w:r w:rsidR="00612028" w:rsidRPr="00AA54D5">
        <w:rPr>
          <w:szCs w:val="24"/>
        </w:rPr>
        <w:t>в 202</w:t>
      </w:r>
      <w:r w:rsidR="00AA54D5" w:rsidRPr="00AA54D5">
        <w:rPr>
          <w:szCs w:val="24"/>
        </w:rPr>
        <w:t>3</w:t>
      </w:r>
      <w:r w:rsidR="00612028" w:rsidRPr="00AA54D5">
        <w:rPr>
          <w:szCs w:val="24"/>
        </w:rPr>
        <w:t>-202</w:t>
      </w:r>
      <w:r w:rsidR="00AA54D5" w:rsidRPr="00AA54D5">
        <w:rPr>
          <w:szCs w:val="24"/>
        </w:rPr>
        <w:t>5</w:t>
      </w:r>
      <w:r w:rsidR="00612028" w:rsidRPr="00AA54D5">
        <w:rPr>
          <w:szCs w:val="24"/>
        </w:rPr>
        <w:t xml:space="preserve"> годах </w:t>
      </w:r>
      <w:r w:rsidRPr="00AA54D5">
        <w:rPr>
          <w:szCs w:val="24"/>
        </w:rPr>
        <w:t>в сумме</w:t>
      </w:r>
      <w:r w:rsidR="00612028" w:rsidRPr="00AA54D5">
        <w:rPr>
          <w:szCs w:val="24"/>
        </w:rPr>
        <w:t xml:space="preserve"> 150,0 тыс. рублей ежегодно;</w:t>
      </w:r>
    </w:p>
    <w:p w:rsidR="000D7DEE" w:rsidRPr="00183C9A" w:rsidRDefault="00E63843" w:rsidP="00AB60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 xml:space="preserve">- </w:t>
      </w:r>
      <w:r w:rsidR="000D7DEE" w:rsidRPr="00183C9A">
        <w:rPr>
          <w:rFonts w:ascii="Times New Roman" w:hAnsi="Times New Roman" w:cs="Times New Roman"/>
          <w:sz w:val="24"/>
          <w:szCs w:val="24"/>
        </w:rPr>
        <w:t xml:space="preserve">предоставление ежемесячной денежной выплаты гражданам, имеющим звание «Почетный гражданин Балахнинского </w:t>
      </w:r>
      <w:r w:rsidR="00612028" w:rsidRPr="00183C9A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D7DEE" w:rsidRPr="00183C9A">
        <w:rPr>
          <w:rFonts w:ascii="Times New Roman" w:hAnsi="Times New Roman" w:cs="Times New Roman"/>
          <w:sz w:val="24"/>
          <w:szCs w:val="24"/>
        </w:rPr>
        <w:t>» 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3</w:t>
      </w:r>
      <w:r w:rsidR="000D7DEE" w:rsidRPr="00183C9A">
        <w:rPr>
          <w:rFonts w:ascii="Times New Roman" w:hAnsi="Times New Roman" w:cs="Times New Roman"/>
          <w:sz w:val="24"/>
          <w:szCs w:val="24"/>
        </w:rPr>
        <w:t xml:space="preserve"> году - 2</w:t>
      </w:r>
      <w:r w:rsidR="00612028" w:rsidRPr="00183C9A">
        <w:rPr>
          <w:rFonts w:ascii="Times New Roman" w:hAnsi="Times New Roman" w:cs="Times New Roman"/>
          <w:sz w:val="24"/>
          <w:szCs w:val="24"/>
        </w:rPr>
        <w:t>40</w:t>
      </w:r>
      <w:r w:rsidR="000D7DEE" w:rsidRPr="00183C9A">
        <w:rPr>
          <w:rFonts w:ascii="Times New Roman" w:hAnsi="Times New Roman" w:cs="Times New Roman"/>
          <w:sz w:val="24"/>
          <w:szCs w:val="24"/>
        </w:rPr>
        <w:t xml:space="preserve">,0 </w:t>
      </w:r>
      <w:r w:rsidR="00D51B4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D7DEE" w:rsidRPr="00183C9A">
        <w:rPr>
          <w:rFonts w:ascii="Times New Roman" w:hAnsi="Times New Roman" w:cs="Times New Roman"/>
          <w:sz w:val="24"/>
          <w:szCs w:val="24"/>
        </w:rPr>
        <w:t>тыс.</w:t>
      </w:r>
      <w:r w:rsid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0D7DEE" w:rsidRPr="00183C9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F304E4" w:rsidRPr="00183C9A">
        <w:rPr>
          <w:rFonts w:ascii="Times New Roman" w:hAnsi="Times New Roman" w:cs="Times New Roman"/>
          <w:sz w:val="24"/>
          <w:szCs w:val="24"/>
        </w:rPr>
        <w:t>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4</w:t>
      </w:r>
      <w:r w:rsidR="00F304E4" w:rsidRPr="00183C9A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1E29EC" w:rsidRPr="00183C9A">
        <w:rPr>
          <w:rFonts w:ascii="Times New Roman" w:hAnsi="Times New Roman" w:cs="Times New Roman"/>
          <w:sz w:val="24"/>
          <w:szCs w:val="24"/>
        </w:rPr>
        <w:t>2</w:t>
      </w:r>
      <w:r w:rsidR="00612028" w:rsidRPr="00183C9A">
        <w:rPr>
          <w:rFonts w:ascii="Times New Roman" w:hAnsi="Times New Roman" w:cs="Times New Roman"/>
          <w:sz w:val="24"/>
          <w:szCs w:val="24"/>
        </w:rPr>
        <w:t>58</w:t>
      </w:r>
      <w:r w:rsidR="00F304E4" w:rsidRPr="00183C9A">
        <w:rPr>
          <w:rFonts w:ascii="Times New Roman" w:hAnsi="Times New Roman" w:cs="Times New Roman"/>
          <w:sz w:val="24"/>
          <w:szCs w:val="24"/>
        </w:rPr>
        <w:t>,0 тыс. рублей, 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5</w:t>
      </w:r>
      <w:r w:rsidR="00F304E4" w:rsidRPr="00183C9A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1E29EC" w:rsidRPr="00183C9A">
        <w:rPr>
          <w:rFonts w:ascii="Times New Roman" w:hAnsi="Times New Roman" w:cs="Times New Roman"/>
          <w:sz w:val="24"/>
          <w:szCs w:val="24"/>
        </w:rPr>
        <w:t>2</w:t>
      </w:r>
      <w:r w:rsidR="00612028" w:rsidRPr="00183C9A">
        <w:rPr>
          <w:rFonts w:ascii="Times New Roman" w:hAnsi="Times New Roman" w:cs="Times New Roman"/>
          <w:sz w:val="24"/>
          <w:szCs w:val="24"/>
        </w:rPr>
        <w:t>76</w:t>
      </w:r>
      <w:r w:rsidR="00F304E4" w:rsidRPr="00183C9A">
        <w:rPr>
          <w:rFonts w:ascii="Times New Roman" w:hAnsi="Times New Roman" w:cs="Times New Roman"/>
          <w:sz w:val="24"/>
          <w:szCs w:val="24"/>
        </w:rPr>
        <w:t>,0 тыс. рублей.</w:t>
      </w:r>
    </w:p>
    <w:p w:rsidR="009B4DC4" w:rsidRPr="00183C9A" w:rsidRDefault="009B4DC4" w:rsidP="00AB60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 xml:space="preserve">Объем ежемесячной денежной выплаты гражданам, имеющим звание «Почетный гражданин Балахнинского муниципального округа» </w:t>
      </w:r>
      <w:r w:rsidR="00E63843" w:rsidRPr="00183C9A">
        <w:rPr>
          <w:rFonts w:ascii="Times New Roman" w:hAnsi="Times New Roman" w:cs="Times New Roman"/>
          <w:sz w:val="24"/>
          <w:szCs w:val="24"/>
        </w:rPr>
        <w:t xml:space="preserve">рассчитан </w:t>
      </w:r>
      <w:r w:rsidRPr="00183C9A">
        <w:rPr>
          <w:rFonts w:ascii="Times New Roman" w:hAnsi="Times New Roman" w:cs="Times New Roman"/>
          <w:sz w:val="24"/>
          <w:szCs w:val="24"/>
        </w:rPr>
        <w:t xml:space="preserve">исходя из </w:t>
      </w:r>
      <w:r w:rsidR="00E63843" w:rsidRPr="00183C9A">
        <w:rPr>
          <w:rFonts w:ascii="Times New Roman" w:hAnsi="Times New Roman" w:cs="Times New Roman"/>
          <w:sz w:val="24"/>
          <w:szCs w:val="24"/>
        </w:rPr>
        <w:t>увеличения численности данной категории граждан на 1 человека ежегодно в связи с присвоением данного звания в сентябре</w:t>
      </w:r>
      <w:r w:rsidRPr="00183C9A">
        <w:rPr>
          <w:rFonts w:ascii="Times New Roman" w:hAnsi="Times New Roman" w:cs="Times New Roman"/>
          <w:sz w:val="24"/>
          <w:szCs w:val="24"/>
        </w:rPr>
        <w:t>:</w:t>
      </w:r>
    </w:p>
    <w:p w:rsidR="002C6574" w:rsidRDefault="00F27FFC" w:rsidP="002C657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 xml:space="preserve">- </w:t>
      </w:r>
      <w:r w:rsidR="00E63843" w:rsidRPr="00183C9A">
        <w:rPr>
          <w:rFonts w:ascii="Times New Roman" w:hAnsi="Times New Roman" w:cs="Times New Roman"/>
          <w:sz w:val="24"/>
          <w:szCs w:val="24"/>
        </w:rPr>
        <w:t>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3</w:t>
      </w:r>
      <w:r w:rsidR="00E63843" w:rsidRPr="00183C9A">
        <w:rPr>
          <w:rFonts w:ascii="Times New Roman" w:hAnsi="Times New Roman" w:cs="Times New Roman"/>
          <w:sz w:val="24"/>
          <w:szCs w:val="24"/>
        </w:rPr>
        <w:t xml:space="preserve"> году: </w:t>
      </w:r>
      <w:r w:rsidR="009B4DC4" w:rsidRPr="00183C9A">
        <w:rPr>
          <w:rFonts w:ascii="Times New Roman" w:hAnsi="Times New Roman" w:cs="Times New Roman"/>
          <w:sz w:val="24"/>
          <w:szCs w:val="24"/>
        </w:rPr>
        <w:t>8 месяцев (январь – август) х 13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 w:rsidRPr="00183C9A">
        <w:rPr>
          <w:rFonts w:ascii="Times New Roman" w:hAnsi="Times New Roman" w:cs="Times New Roman"/>
          <w:sz w:val="24"/>
          <w:szCs w:val="24"/>
        </w:rPr>
        <w:t>руб</w:t>
      </w:r>
      <w:r w:rsidR="00E63843" w:rsidRPr="00183C9A">
        <w:rPr>
          <w:rFonts w:ascii="Times New Roman" w:hAnsi="Times New Roman" w:cs="Times New Roman"/>
          <w:sz w:val="24"/>
          <w:szCs w:val="24"/>
        </w:rPr>
        <w:t xml:space="preserve">лей </w:t>
      </w:r>
      <w:r w:rsidR="009B4DC4" w:rsidRPr="00183C9A">
        <w:rPr>
          <w:rFonts w:ascii="Times New Roman" w:hAnsi="Times New Roman" w:cs="Times New Roman"/>
          <w:sz w:val="24"/>
          <w:szCs w:val="24"/>
        </w:rPr>
        <w:t xml:space="preserve">= 156,0 </w:t>
      </w:r>
      <w:r w:rsidR="00D51B4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B4DC4" w:rsidRPr="00183C9A">
        <w:rPr>
          <w:rFonts w:ascii="Times New Roman" w:hAnsi="Times New Roman" w:cs="Times New Roman"/>
          <w:sz w:val="24"/>
          <w:szCs w:val="24"/>
        </w:rPr>
        <w:t>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 w:rsidRPr="00183C9A">
        <w:rPr>
          <w:rFonts w:ascii="Times New Roman" w:hAnsi="Times New Roman" w:cs="Times New Roman"/>
          <w:sz w:val="24"/>
          <w:szCs w:val="24"/>
        </w:rPr>
        <w:t>руб</w:t>
      </w:r>
      <w:r w:rsidR="00E63843" w:rsidRPr="00183C9A">
        <w:rPr>
          <w:rFonts w:ascii="Times New Roman" w:hAnsi="Times New Roman" w:cs="Times New Roman"/>
          <w:sz w:val="24"/>
          <w:szCs w:val="24"/>
        </w:rPr>
        <w:t xml:space="preserve">лей, </w:t>
      </w:r>
      <w:r w:rsidR="009B4DC4" w:rsidRPr="00183C9A">
        <w:rPr>
          <w:rFonts w:ascii="Times New Roman" w:hAnsi="Times New Roman" w:cs="Times New Roman"/>
          <w:sz w:val="24"/>
          <w:szCs w:val="24"/>
        </w:rPr>
        <w:t>4 месяца (сентябрь – декабрь) х 14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 w:rsidRPr="00183C9A">
        <w:rPr>
          <w:rFonts w:ascii="Times New Roman" w:hAnsi="Times New Roman" w:cs="Times New Roman"/>
          <w:sz w:val="24"/>
          <w:szCs w:val="24"/>
        </w:rPr>
        <w:t>руб</w:t>
      </w:r>
      <w:r w:rsidR="00E63843" w:rsidRPr="00183C9A">
        <w:rPr>
          <w:rFonts w:ascii="Times New Roman" w:hAnsi="Times New Roman" w:cs="Times New Roman"/>
          <w:sz w:val="24"/>
          <w:szCs w:val="24"/>
        </w:rPr>
        <w:t>лей</w:t>
      </w:r>
      <w:r w:rsidR="009B4DC4" w:rsidRPr="00183C9A">
        <w:rPr>
          <w:rFonts w:ascii="Times New Roman" w:hAnsi="Times New Roman" w:cs="Times New Roman"/>
          <w:sz w:val="24"/>
          <w:szCs w:val="24"/>
        </w:rPr>
        <w:t xml:space="preserve"> = 84,0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E63843" w:rsidRPr="00183C9A">
        <w:rPr>
          <w:rFonts w:ascii="Times New Roman" w:hAnsi="Times New Roman" w:cs="Times New Roman"/>
          <w:sz w:val="24"/>
          <w:szCs w:val="24"/>
        </w:rPr>
        <w:t>, итого 240,0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E63843"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164C9A" w:rsidRPr="00183C9A">
        <w:rPr>
          <w:rFonts w:ascii="Times New Roman" w:hAnsi="Times New Roman" w:cs="Times New Roman"/>
          <w:sz w:val="24"/>
          <w:szCs w:val="24"/>
        </w:rPr>
        <w:t>;</w:t>
      </w:r>
    </w:p>
    <w:p w:rsidR="00F27FFC" w:rsidRPr="00183C9A" w:rsidRDefault="00F27FFC" w:rsidP="002C657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>- 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4</w:t>
      </w:r>
      <w:r w:rsidRPr="00183C9A">
        <w:rPr>
          <w:rFonts w:ascii="Times New Roman" w:hAnsi="Times New Roman" w:cs="Times New Roman"/>
          <w:sz w:val="24"/>
          <w:szCs w:val="24"/>
        </w:rPr>
        <w:t xml:space="preserve"> году</w:t>
      </w:r>
      <w:r w:rsidR="00E63843" w:rsidRPr="00183C9A">
        <w:rPr>
          <w:rFonts w:ascii="Times New Roman" w:hAnsi="Times New Roman" w:cs="Times New Roman"/>
          <w:sz w:val="24"/>
          <w:szCs w:val="24"/>
        </w:rPr>
        <w:t>:</w:t>
      </w:r>
      <w:r w:rsidRPr="00183C9A">
        <w:rPr>
          <w:rFonts w:ascii="Times New Roman" w:hAnsi="Times New Roman" w:cs="Times New Roman"/>
          <w:sz w:val="24"/>
          <w:szCs w:val="24"/>
        </w:rPr>
        <w:t xml:space="preserve"> 8 месяцев (январь – август) х 14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лей </w:t>
      </w:r>
      <w:r w:rsidRPr="00183C9A">
        <w:rPr>
          <w:rFonts w:ascii="Times New Roman" w:hAnsi="Times New Roman" w:cs="Times New Roman"/>
          <w:sz w:val="24"/>
          <w:szCs w:val="24"/>
        </w:rPr>
        <w:t>= 168,0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лей, </w:t>
      </w:r>
      <w:r w:rsidRPr="00183C9A">
        <w:rPr>
          <w:rFonts w:ascii="Times New Roman" w:hAnsi="Times New Roman" w:cs="Times New Roman"/>
          <w:sz w:val="24"/>
          <w:szCs w:val="24"/>
        </w:rPr>
        <w:t>4 месяца (сентябрь – декабрь) х 15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>лей</w:t>
      </w:r>
      <w:r w:rsidRPr="00183C9A">
        <w:rPr>
          <w:rFonts w:ascii="Times New Roman" w:hAnsi="Times New Roman" w:cs="Times New Roman"/>
          <w:sz w:val="24"/>
          <w:szCs w:val="24"/>
        </w:rPr>
        <w:t xml:space="preserve"> = 90,0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164C9A" w:rsidRPr="00183C9A">
        <w:rPr>
          <w:rFonts w:ascii="Times New Roman" w:hAnsi="Times New Roman" w:cs="Times New Roman"/>
          <w:sz w:val="24"/>
          <w:szCs w:val="24"/>
        </w:rPr>
        <w:t>, итого 258,0 тыс. рублей;</w:t>
      </w:r>
    </w:p>
    <w:p w:rsidR="00F27FFC" w:rsidRPr="00183C9A" w:rsidRDefault="00F27FFC" w:rsidP="00D51B4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>- 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5</w:t>
      </w:r>
      <w:r w:rsidRPr="00183C9A">
        <w:rPr>
          <w:rFonts w:ascii="Times New Roman" w:hAnsi="Times New Roman" w:cs="Times New Roman"/>
          <w:sz w:val="24"/>
          <w:szCs w:val="24"/>
        </w:rPr>
        <w:t xml:space="preserve"> году</w:t>
      </w:r>
      <w:r w:rsidR="00164C9A" w:rsidRPr="00183C9A">
        <w:rPr>
          <w:rFonts w:ascii="Times New Roman" w:hAnsi="Times New Roman" w:cs="Times New Roman"/>
          <w:sz w:val="24"/>
          <w:szCs w:val="24"/>
        </w:rPr>
        <w:t>:</w:t>
      </w:r>
      <w:r w:rsidRPr="00183C9A">
        <w:rPr>
          <w:rFonts w:ascii="Times New Roman" w:hAnsi="Times New Roman" w:cs="Times New Roman"/>
          <w:sz w:val="24"/>
          <w:szCs w:val="24"/>
        </w:rPr>
        <w:t xml:space="preserve"> 8 месяцев (январь – август) х 15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лей </w:t>
      </w:r>
      <w:r w:rsidRPr="00183C9A">
        <w:rPr>
          <w:rFonts w:ascii="Times New Roman" w:hAnsi="Times New Roman" w:cs="Times New Roman"/>
          <w:sz w:val="24"/>
          <w:szCs w:val="24"/>
        </w:rPr>
        <w:t>= 180,0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лей, </w:t>
      </w:r>
      <w:r w:rsidRPr="00183C9A">
        <w:rPr>
          <w:rFonts w:ascii="Times New Roman" w:hAnsi="Times New Roman" w:cs="Times New Roman"/>
          <w:sz w:val="24"/>
          <w:szCs w:val="24"/>
        </w:rPr>
        <w:t>4 месяца (сентябрь – декабрь) х 16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>лей</w:t>
      </w:r>
      <w:r w:rsidRPr="00183C9A">
        <w:rPr>
          <w:rFonts w:ascii="Times New Roman" w:hAnsi="Times New Roman" w:cs="Times New Roman"/>
          <w:sz w:val="24"/>
          <w:szCs w:val="24"/>
        </w:rPr>
        <w:t xml:space="preserve"> = 96,0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164C9A" w:rsidRPr="00183C9A">
        <w:rPr>
          <w:rFonts w:ascii="Times New Roman" w:hAnsi="Times New Roman" w:cs="Times New Roman"/>
          <w:sz w:val="24"/>
          <w:szCs w:val="24"/>
        </w:rPr>
        <w:t>, итого 276,0 тыс. рублей.</w:t>
      </w:r>
    </w:p>
    <w:p w:rsidR="00030B00" w:rsidRPr="00634D1D" w:rsidRDefault="00030B00" w:rsidP="00D51B4D">
      <w:pPr>
        <w:pStyle w:val="aff9"/>
        <w:ind w:left="0" w:firstLine="720"/>
        <w:jc w:val="both"/>
        <w:rPr>
          <w:szCs w:val="24"/>
          <w:highlight w:val="yellow"/>
        </w:rPr>
      </w:pPr>
    </w:p>
    <w:p w:rsidR="00007950" w:rsidRPr="00183C9A" w:rsidRDefault="0024635A" w:rsidP="00D51B4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>4</w:t>
      </w:r>
      <w:r w:rsidR="00725B3B" w:rsidRPr="00183C9A">
        <w:rPr>
          <w:rFonts w:ascii="Times New Roman" w:hAnsi="Times New Roman" w:cs="Times New Roman"/>
          <w:sz w:val="24"/>
          <w:szCs w:val="24"/>
        </w:rPr>
        <w:t>.</w:t>
      </w:r>
      <w:r w:rsidR="00725B3B" w:rsidRPr="00183C9A">
        <w:rPr>
          <w:rFonts w:ascii="Times New Roman" w:hAnsi="Times New Roman" w:cs="Times New Roman"/>
          <w:sz w:val="28"/>
          <w:szCs w:val="28"/>
        </w:rPr>
        <w:t xml:space="preserve"> </w:t>
      </w:r>
      <w:r w:rsidR="00660A46" w:rsidRPr="00183C9A">
        <w:rPr>
          <w:rFonts w:ascii="Times New Roman" w:hAnsi="Times New Roman" w:cs="Times New Roman"/>
          <w:sz w:val="24"/>
          <w:szCs w:val="24"/>
        </w:rPr>
        <w:t>Подпрограмм</w:t>
      </w:r>
      <w:r w:rsidR="008A5247" w:rsidRPr="00183C9A">
        <w:rPr>
          <w:rFonts w:ascii="Times New Roman" w:hAnsi="Times New Roman" w:cs="Times New Roman"/>
          <w:sz w:val="24"/>
          <w:szCs w:val="24"/>
        </w:rPr>
        <w:t>а</w:t>
      </w:r>
      <w:r w:rsidR="00660A46" w:rsidRPr="00183C9A">
        <w:rPr>
          <w:rFonts w:ascii="Times New Roman" w:hAnsi="Times New Roman" w:cs="Times New Roman"/>
          <w:sz w:val="28"/>
          <w:szCs w:val="28"/>
        </w:rPr>
        <w:t xml:space="preserve"> «</w:t>
      </w:r>
      <w:r w:rsidR="00C814E7" w:rsidRPr="00183C9A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досуга, дополнительного образования и обеспечения жителей услугами организаций культуры</w:t>
      </w:r>
      <w:r w:rsidR="00660A46" w:rsidRPr="00183C9A">
        <w:rPr>
          <w:rFonts w:ascii="Times New Roman" w:hAnsi="Times New Roman" w:cs="Times New Roman"/>
          <w:sz w:val="24"/>
          <w:szCs w:val="24"/>
        </w:rPr>
        <w:t>»</w:t>
      </w:r>
      <w:r w:rsidR="00007950" w:rsidRPr="00183C9A">
        <w:rPr>
          <w:rFonts w:ascii="Times New Roman" w:hAnsi="Times New Roman" w:cs="Times New Roman"/>
          <w:sz w:val="24"/>
          <w:szCs w:val="24"/>
        </w:rPr>
        <w:t>:</w:t>
      </w:r>
    </w:p>
    <w:p w:rsidR="00725B3B" w:rsidRPr="00183C9A" w:rsidRDefault="00660A46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007950" w:rsidRPr="00183C9A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725B3B" w:rsidRPr="00183C9A">
        <w:rPr>
          <w:rFonts w:ascii="Times New Roman" w:hAnsi="Times New Roman" w:cs="Times New Roman"/>
          <w:sz w:val="24"/>
          <w:szCs w:val="24"/>
        </w:rPr>
        <w:t>20</w:t>
      </w:r>
      <w:r w:rsidR="00EE6CBD" w:rsidRPr="00183C9A">
        <w:rPr>
          <w:rFonts w:ascii="Times New Roman" w:hAnsi="Times New Roman" w:cs="Times New Roman"/>
          <w:sz w:val="24"/>
          <w:szCs w:val="24"/>
        </w:rPr>
        <w:t>2</w:t>
      </w:r>
      <w:r w:rsidR="00183C9A" w:rsidRPr="00183C9A">
        <w:rPr>
          <w:rFonts w:ascii="Times New Roman" w:hAnsi="Times New Roman" w:cs="Times New Roman"/>
          <w:sz w:val="24"/>
          <w:szCs w:val="24"/>
        </w:rPr>
        <w:t>3-2025</w:t>
      </w:r>
      <w:r w:rsidR="00725B3B" w:rsidRPr="00183C9A">
        <w:rPr>
          <w:rFonts w:ascii="Times New Roman" w:hAnsi="Times New Roman" w:cs="Times New Roman"/>
          <w:sz w:val="24"/>
          <w:szCs w:val="24"/>
        </w:rPr>
        <w:t xml:space="preserve"> год</w:t>
      </w:r>
      <w:r w:rsidR="00183C9A" w:rsidRPr="00183C9A">
        <w:rPr>
          <w:rFonts w:ascii="Times New Roman" w:hAnsi="Times New Roman" w:cs="Times New Roman"/>
          <w:sz w:val="24"/>
          <w:szCs w:val="24"/>
        </w:rPr>
        <w:t>ы</w:t>
      </w:r>
      <w:r w:rsidR="00725B3B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007950" w:rsidRPr="00183C9A">
        <w:rPr>
          <w:rFonts w:ascii="Times New Roman" w:hAnsi="Times New Roman" w:cs="Times New Roman"/>
          <w:sz w:val="24"/>
          <w:szCs w:val="24"/>
        </w:rPr>
        <w:t>предусмотрены в сумме</w:t>
      </w:r>
      <w:r w:rsidR="00725B3B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183C9A" w:rsidRPr="00183C9A">
        <w:rPr>
          <w:rFonts w:ascii="Times New Roman" w:hAnsi="Times New Roman" w:cs="Times New Roman"/>
          <w:sz w:val="24"/>
          <w:szCs w:val="24"/>
        </w:rPr>
        <w:t>282 358,1</w:t>
      </w:r>
      <w:r w:rsidR="00725B3B" w:rsidRPr="00183C9A">
        <w:rPr>
          <w:rFonts w:ascii="Times New Roman" w:hAnsi="Times New Roman" w:cs="Times New Roman"/>
          <w:sz w:val="24"/>
          <w:szCs w:val="24"/>
        </w:rPr>
        <w:t xml:space="preserve"> тыс.</w:t>
      </w:r>
      <w:r w:rsidR="00007950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725B3B"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183C9A" w:rsidRPr="00183C9A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725B3B" w:rsidRPr="00183C9A">
        <w:rPr>
          <w:rFonts w:ascii="Times New Roman" w:hAnsi="Times New Roman" w:cs="Times New Roman"/>
          <w:sz w:val="24"/>
          <w:szCs w:val="24"/>
        </w:rPr>
        <w:t>,</w:t>
      </w:r>
      <w:r w:rsidR="00F212F2" w:rsidRPr="00183C9A">
        <w:rPr>
          <w:rFonts w:ascii="Times New Roman" w:hAnsi="Times New Roman" w:cs="Times New Roman"/>
          <w:sz w:val="24"/>
          <w:szCs w:val="24"/>
        </w:rPr>
        <w:t xml:space="preserve"> что составляет </w:t>
      </w:r>
      <w:r w:rsidR="00183C9A" w:rsidRPr="00183C9A">
        <w:rPr>
          <w:rFonts w:ascii="Times New Roman" w:hAnsi="Times New Roman" w:cs="Times New Roman"/>
          <w:sz w:val="24"/>
          <w:szCs w:val="24"/>
        </w:rPr>
        <w:t>122,1</w:t>
      </w:r>
      <w:r w:rsidR="00F212F2" w:rsidRPr="00183C9A">
        <w:rPr>
          <w:rFonts w:ascii="Times New Roman" w:hAnsi="Times New Roman" w:cs="Times New Roman"/>
          <w:sz w:val="24"/>
          <w:szCs w:val="24"/>
        </w:rPr>
        <w:t>% к уровню 202</w:t>
      </w:r>
      <w:r w:rsidR="00183C9A" w:rsidRPr="00183C9A">
        <w:rPr>
          <w:rFonts w:ascii="Times New Roman" w:hAnsi="Times New Roman" w:cs="Times New Roman"/>
          <w:sz w:val="24"/>
          <w:szCs w:val="24"/>
        </w:rPr>
        <w:t>2</w:t>
      </w:r>
      <w:r w:rsidR="00F212F2" w:rsidRPr="00183C9A">
        <w:rPr>
          <w:rFonts w:ascii="Times New Roman" w:hAnsi="Times New Roman" w:cs="Times New Roman"/>
          <w:sz w:val="24"/>
          <w:szCs w:val="24"/>
        </w:rPr>
        <w:t xml:space="preserve"> года</w:t>
      </w:r>
      <w:r w:rsidR="00007950" w:rsidRPr="00183C9A">
        <w:rPr>
          <w:rFonts w:ascii="Times New Roman" w:hAnsi="Times New Roman" w:cs="Times New Roman"/>
          <w:sz w:val="24"/>
          <w:szCs w:val="24"/>
        </w:rPr>
        <w:t>.</w:t>
      </w:r>
    </w:p>
    <w:p w:rsidR="00007950" w:rsidRPr="00177D02" w:rsidRDefault="00007950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7D02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:rsidR="00725B3B" w:rsidRPr="00F219D3" w:rsidRDefault="00725B3B" w:rsidP="00D51B4D">
      <w:pPr>
        <w:ind w:firstLine="709"/>
        <w:jc w:val="both"/>
        <w:rPr>
          <w:i/>
          <w:szCs w:val="24"/>
        </w:rPr>
      </w:pPr>
      <w:r w:rsidRPr="00F219D3">
        <w:rPr>
          <w:szCs w:val="24"/>
        </w:rPr>
        <w:t xml:space="preserve"> - </w:t>
      </w:r>
      <w:r w:rsidR="00061E27" w:rsidRPr="00F219D3">
        <w:rPr>
          <w:i/>
          <w:szCs w:val="24"/>
        </w:rPr>
        <w:t xml:space="preserve">обеспечение деятельности муниципальных учреждений культуры и дополнительного образования детей </w:t>
      </w:r>
      <w:r w:rsidRPr="00F219D3">
        <w:rPr>
          <w:i/>
          <w:szCs w:val="24"/>
        </w:rPr>
        <w:t>в 20</w:t>
      </w:r>
      <w:r w:rsidR="00EE6CBD" w:rsidRPr="00F219D3">
        <w:rPr>
          <w:i/>
          <w:szCs w:val="24"/>
        </w:rPr>
        <w:t>2</w:t>
      </w:r>
      <w:r w:rsidR="00F219D3" w:rsidRPr="00F219D3">
        <w:rPr>
          <w:i/>
          <w:szCs w:val="24"/>
        </w:rPr>
        <w:t>3-2025</w:t>
      </w:r>
      <w:r w:rsidRPr="00F219D3">
        <w:rPr>
          <w:i/>
          <w:szCs w:val="24"/>
        </w:rPr>
        <w:t xml:space="preserve"> год</w:t>
      </w:r>
      <w:r w:rsidR="00F219D3" w:rsidRPr="00F219D3">
        <w:rPr>
          <w:i/>
          <w:szCs w:val="24"/>
        </w:rPr>
        <w:t>ах</w:t>
      </w:r>
      <w:r w:rsidRPr="00F219D3">
        <w:rPr>
          <w:i/>
          <w:szCs w:val="24"/>
        </w:rPr>
        <w:t xml:space="preserve"> </w:t>
      </w:r>
      <w:r w:rsidR="00007950" w:rsidRPr="00F219D3">
        <w:rPr>
          <w:i/>
          <w:szCs w:val="24"/>
        </w:rPr>
        <w:t>в сумме</w:t>
      </w:r>
      <w:r w:rsidRPr="00F219D3">
        <w:rPr>
          <w:i/>
          <w:szCs w:val="24"/>
        </w:rPr>
        <w:t xml:space="preserve"> </w:t>
      </w:r>
      <w:r w:rsidR="00F219D3" w:rsidRPr="00F219D3">
        <w:rPr>
          <w:i/>
          <w:szCs w:val="24"/>
        </w:rPr>
        <w:t>282 168,1</w:t>
      </w:r>
      <w:r w:rsidRPr="00F219D3">
        <w:rPr>
          <w:i/>
          <w:szCs w:val="24"/>
        </w:rPr>
        <w:t xml:space="preserve"> тыс.</w:t>
      </w:r>
      <w:r w:rsidR="00007950" w:rsidRPr="00F219D3">
        <w:rPr>
          <w:i/>
          <w:szCs w:val="24"/>
        </w:rPr>
        <w:t xml:space="preserve"> </w:t>
      </w:r>
      <w:r w:rsidRPr="00F219D3">
        <w:rPr>
          <w:i/>
          <w:szCs w:val="24"/>
        </w:rPr>
        <w:t>рублей</w:t>
      </w:r>
      <w:r w:rsidR="00F219D3" w:rsidRPr="00F219D3">
        <w:rPr>
          <w:i/>
          <w:szCs w:val="24"/>
        </w:rPr>
        <w:t xml:space="preserve"> ежегодно</w:t>
      </w:r>
      <w:r w:rsidR="00EB2722" w:rsidRPr="00F219D3">
        <w:rPr>
          <w:i/>
          <w:szCs w:val="24"/>
        </w:rPr>
        <w:t xml:space="preserve"> (расходы на выплату заработной платы с начислениями, коммунальные услуги, прочие расходы);</w:t>
      </w:r>
    </w:p>
    <w:p w:rsidR="00725B3B" w:rsidRPr="00F219D3" w:rsidRDefault="00725B3B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219D3">
        <w:rPr>
          <w:rFonts w:ascii="Times New Roman" w:hAnsi="Times New Roman" w:cs="Times New Roman"/>
          <w:sz w:val="24"/>
          <w:szCs w:val="24"/>
        </w:rPr>
        <w:t xml:space="preserve"> - 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>организаци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ю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 xml:space="preserve">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,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 xml:space="preserve"> ищущих работу впервые)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>в муниципальных учреждениях культуры в 202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3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>-202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5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 xml:space="preserve"> годах 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в сумме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 xml:space="preserve"> 60,0 тыс.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:rsidR="00D152A6" w:rsidRPr="00F219D3" w:rsidRDefault="00D152A6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219D3">
        <w:rPr>
          <w:rFonts w:ascii="Times New Roman" w:hAnsi="Times New Roman" w:cs="Times New Roman"/>
          <w:i/>
          <w:sz w:val="24"/>
          <w:szCs w:val="24"/>
        </w:rPr>
        <w:t>- организаци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ю</w:t>
      </w:r>
      <w:r w:rsidRPr="00F219D3">
        <w:rPr>
          <w:rFonts w:ascii="Times New Roman" w:hAnsi="Times New Roman" w:cs="Times New Roman"/>
          <w:i/>
          <w:sz w:val="24"/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 в муниципальных учреждениях культуры в 202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3</w:t>
      </w:r>
      <w:r w:rsidRPr="00F219D3">
        <w:rPr>
          <w:rFonts w:ascii="Times New Roman" w:hAnsi="Times New Roman" w:cs="Times New Roman"/>
          <w:i/>
          <w:sz w:val="24"/>
          <w:szCs w:val="24"/>
        </w:rPr>
        <w:t>-202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5</w:t>
      </w:r>
      <w:r w:rsidRPr="00F219D3">
        <w:rPr>
          <w:rFonts w:ascii="Times New Roman" w:hAnsi="Times New Roman" w:cs="Times New Roman"/>
          <w:i/>
          <w:sz w:val="24"/>
          <w:szCs w:val="24"/>
        </w:rPr>
        <w:t xml:space="preserve"> годах 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F219D3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3</w:t>
      </w:r>
      <w:r w:rsidRPr="00F219D3">
        <w:rPr>
          <w:rFonts w:ascii="Times New Roman" w:hAnsi="Times New Roman" w:cs="Times New Roman"/>
          <w:i/>
          <w:sz w:val="24"/>
          <w:szCs w:val="24"/>
        </w:rPr>
        <w:t>0,0 тыс.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19D3">
        <w:rPr>
          <w:rFonts w:ascii="Times New Roman" w:hAnsi="Times New Roman" w:cs="Times New Roman"/>
          <w:i/>
          <w:sz w:val="24"/>
          <w:szCs w:val="24"/>
        </w:rPr>
        <w:t>рублей ежегодно.</w:t>
      </w:r>
    </w:p>
    <w:p w:rsidR="00D152A6" w:rsidRPr="00F219D3" w:rsidRDefault="00D152A6" w:rsidP="00D51B4D">
      <w:pPr>
        <w:ind w:firstLine="709"/>
        <w:jc w:val="both"/>
        <w:rPr>
          <w:color w:val="000000"/>
          <w:szCs w:val="24"/>
        </w:rPr>
      </w:pPr>
      <w:r w:rsidRPr="00F219D3">
        <w:rPr>
          <w:color w:val="000000"/>
          <w:szCs w:val="24"/>
        </w:rPr>
        <w:t>Изменение объема бюджетных ассигнований по сравнению с 202</w:t>
      </w:r>
      <w:r w:rsidR="00F219D3" w:rsidRPr="00F219D3">
        <w:rPr>
          <w:color w:val="000000"/>
          <w:szCs w:val="24"/>
        </w:rPr>
        <w:t>2</w:t>
      </w:r>
      <w:r w:rsidRPr="00F219D3">
        <w:rPr>
          <w:color w:val="000000"/>
          <w:szCs w:val="24"/>
        </w:rPr>
        <w:t xml:space="preserve"> годом связано с:</w:t>
      </w:r>
    </w:p>
    <w:p w:rsidR="00D152A6" w:rsidRPr="00F219D3" w:rsidRDefault="00D152A6" w:rsidP="00D51B4D">
      <w:pPr>
        <w:ind w:firstLine="709"/>
        <w:jc w:val="both"/>
        <w:rPr>
          <w:color w:val="000000"/>
          <w:szCs w:val="24"/>
        </w:rPr>
      </w:pPr>
      <w:r w:rsidRPr="00F219D3">
        <w:rPr>
          <w:color w:val="000000"/>
          <w:szCs w:val="24"/>
        </w:rPr>
        <w:t xml:space="preserve">- ростом заработной платы отдельных категорий работников учреждений Нижегородской области, поименованных в </w:t>
      </w:r>
      <w:r w:rsidR="00F219D3" w:rsidRPr="00F219D3">
        <w:rPr>
          <w:color w:val="000000"/>
          <w:szCs w:val="24"/>
        </w:rPr>
        <w:t>«</w:t>
      </w:r>
      <w:r w:rsidRPr="00F219D3">
        <w:rPr>
          <w:color w:val="000000"/>
          <w:szCs w:val="24"/>
        </w:rPr>
        <w:t>майских</w:t>
      </w:r>
      <w:r w:rsidR="00F219D3" w:rsidRPr="00F219D3">
        <w:rPr>
          <w:color w:val="000000"/>
          <w:szCs w:val="24"/>
        </w:rPr>
        <w:t>»</w:t>
      </w:r>
      <w:r w:rsidRPr="00F219D3">
        <w:rPr>
          <w:color w:val="000000"/>
          <w:szCs w:val="24"/>
        </w:rPr>
        <w:t xml:space="preserve"> указах Президента Российской Федерации 2012 года, с учетом прогноза среднемесячного дохода от трудовой деятельности на 202</w:t>
      </w:r>
      <w:r w:rsidR="00F219D3" w:rsidRPr="00F219D3">
        <w:rPr>
          <w:color w:val="000000"/>
          <w:szCs w:val="24"/>
        </w:rPr>
        <w:t>3</w:t>
      </w:r>
      <w:r w:rsidRPr="00F219D3">
        <w:rPr>
          <w:color w:val="000000"/>
          <w:szCs w:val="24"/>
        </w:rPr>
        <w:t xml:space="preserve"> год;</w:t>
      </w:r>
    </w:p>
    <w:p w:rsidR="00F219D3" w:rsidRPr="00F219D3" w:rsidRDefault="00F219D3" w:rsidP="00D51B4D">
      <w:pPr>
        <w:ind w:firstLine="709"/>
        <w:jc w:val="both"/>
        <w:rPr>
          <w:szCs w:val="24"/>
        </w:rPr>
      </w:pPr>
      <w:r w:rsidRPr="00F219D3">
        <w:rPr>
          <w:szCs w:val="24"/>
        </w:rPr>
        <w:t>- индексацией заработной платы работников, на которых не распространяются указы Президента Российской Федерации, произведенной с 1 октября 2022 года на 4 %;</w:t>
      </w:r>
    </w:p>
    <w:p w:rsidR="00F219D3" w:rsidRPr="00F219D3" w:rsidRDefault="00F219D3" w:rsidP="00D51B4D">
      <w:pPr>
        <w:ind w:firstLine="709"/>
        <w:jc w:val="both"/>
        <w:rPr>
          <w:szCs w:val="24"/>
        </w:rPr>
      </w:pPr>
      <w:r w:rsidRPr="00F219D3">
        <w:rPr>
          <w:szCs w:val="24"/>
        </w:rPr>
        <w:t>- индексацией заработной платы работников, на которые не распространяются "майские" указы Президента Российской Федерации с 1 октября 2023 года на 6,5%;</w:t>
      </w:r>
    </w:p>
    <w:p w:rsidR="00D152A6" w:rsidRPr="00F219D3" w:rsidRDefault="00D152A6" w:rsidP="00D51B4D">
      <w:pPr>
        <w:ind w:firstLine="709"/>
        <w:jc w:val="both"/>
        <w:rPr>
          <w:color w:val="000000"/>
          <w:szCs w:val="24"/>
        </w:rPr>
      </w:pPr>
      <w:r w:rsidRPr="00F219D3">
        <w:rPr>
          <w:color w:val="000000"/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:rsidR="00821372" w:rsidRPr="00F219D3" w:rsidRDefault="00D152A6" w:rsidP="00D51B4D">
      <w:pPr>
        <w:ind w:firstLine="709"/>
        <w:jc w:val="both"/>
        <w:rPr>
          <w:color w:val="000000"/>
          <w:szCs w:val="24"/>
        </w:rPr>
      </w:pPr>
      <w:r w:rsidRPr="00F219D3">
        <w:rPr>
          <w:color w:val="000000"/>
          <w:szCs w:val="24"/>
        </w:rPr>
        <w:t xml:space="preserve">- индексацией расходов на оплату коммунальных услуг на </w:t>
      </w:r>
      <w:r w:rsidR="00F219D3" w:rsidRPr="00F219D3">
        <w:rPr>
          <w:color w:val="000000"/>
          <w:szCs w:val="24"/>
        </w:rPr>
        <w:t>9</w:t>
      </w:r>
      <w:r w:rsidRPr="00F219D3">
        <w:rPr>
          <w:color w:val="000000"/>
          <w:szCs w:val="24"/>
        </w:rPr>
        <w:t>%.</w:t>
      </w:r>
    </w:p>
    <w:p w:rsidR="00D152A6" w:rsidRPr="00634D1D" w:rsidRDefault="00D152A6" w:rsidP="00D152A6">
      <w:pPr>
        <w:ind w:firstLine="567"/>
        <w:jc w:val="both"/>
        <w:rPr>
          <w:color w:val="000000"/>
          <w:szCs w:val="24"/>
          <w:highlight w:val="yellow"/>
        </w:rPr>
      </w:pPr>
    </w:p>
    <w:p w:rsidR="00A34237" w:rsidRDefault="00A34237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219D3">
        <w:rPr>
          <w:rFonts w:ascii="Times New Roman" w:hAnsi="Times New Roman" w:cs="Times New Roman"/>
          <w:sz w:val="24"/>
          <w:szCs w:val="24"/>
        </w:rPr>
        <w:t xml:space="preserve">5. </w:t>
      </w:r>
      <w:r w:rsidR="00055F08" w:rsidRPr="00F219D3">
        <w:rPr>
          <w:rFonts w:ascii="Times New Roman" w:hAnsi="Times New Roman" w:cs="Times New Roman"/>
          <w:sz w:val="24"/>
          <w:szCs w:val="24"/>
        </w:rPr>
        <w:t>Подпрограмм</w:t>
      </w:r>
      <w:r w:rsidR="008A5247" w:rsidRPr="00F219D3">
        <w:rPr>
          <w:rFonts w:ascii="Times New Roman" w:hAnsi="Times New Roman" w:cs="Times New Roman"/>
          <w:sz w:val="24"/>
          <w:szCs w:val="24"/>
        </w:rPr>
        <w:t>а</w:t>
      </w:r>
      <w:r w:rsidR="00055F08" w:rsidRPr="00F219D3">
        <w:rPr>
          <w:rFonts w:ascii="Times New Roman" w:hAnsi="Times New Roman" w:cs="Times New Roman"/>
          <w:sz w:val="24"/>
          <w:szCs w:val="24"/>
        </w:rPr>
        <w:t xml:space="preserve"> «</w:t>
      </w:r>
      <w:r w:rsidR="00C814E7" w:rsidRPr="00F219D3">
        <w:rPr>
          <w:rFonts w:ascii="Times New Roman" w:hAnsi="Times New Roman" w:cs="Times New Roman"/>
          <w:sz w:val="24"/>
          <w:szCs w:val="24"/>
        </w:rPr>
        <w:t>Обеспечение реализации муниципальной программы</w:t>
      </w:r>
      <w:r w:rsidR="00055F08" w:rsidRPr="00F219D3">
        <w:rPr>
          <w:rFonts w:ascii="Times New Roman" w:hAnsi="Times New Roman" w:cs="Times New Roman"/>
          <w:sz w:val="24"/>
          <w:szCs w:val="24"/>
        </w:rPr>
        <w:t>»</w:t>
      </w:r>
      <w:r w:rsidRPr="00F219D3">
        <w:rPr>
          <w:rFonts w:ascii="Times New Roman" w:hAnsi="Times New Roman" w:cs="Times New Roman"/>
          <w:sz w:val="24"/>
          <w:szCs w:val="24"/>
        </w:rPr>
        <w:t>:</w:t>
      </w:r>
    </w:p>
    <w:p w:rsidR="00A34237" w:rsidRPr="00634D1D" w:rsidRDefault="00224512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224512">
        <w:rPr>
          <w:rFonts w:ascii="Times New Roman" w:hAnsi="Times New Roman" w:cs="Times New Roman"/>
          <w:sz w:val="24"/>
          <w:szCs w:val="24"/>
        </w:rPr>
        <w:t xml:space="preserve">Расходы </w:t>
      </w:r>
      <w:r>
        <w:rPr>
          <w:rFonts w:ascii="Times New Roman" w:hAnsi="Times New Roman" w:cs="Times New Roman"/>
          <w:sz w:val="24"/>
          <w:szCs w:val="24"/>
        </w:rPr>
        <w:t xml:space="preserve">по подпрограмме </w:t>
      </w:r>
      <w:r w:rsidRPr="00224512">
        <w:rPr>
          <w:rFonts w:ascii="Times New Roman" w:hAnsi="Times New Roman" w:cs="Times New Roman"/>
          <w:sz w:val="24"/>
          <w:szCs w:val="24"/>
        </w:rPr>
        <w:t xml:space="preserve">предусмотрены на 2023, 2024 и 2025 годы в сумме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24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541</w:t>
      </w:r>
      <w:r w:rsidRPr="002245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24512">
        <w:rPr>
          <w:rFonts w:ascii="Times New Roman" w:hAnsi="Times New Roman" w:cs="Times New Roman"/>
          <w:sz w:val="24"/>
          <w:szCs w:val="24"/>
        </w:rPr>
        <w:t xml:space="preserve"> тыс. рублей ежегодно, что составляет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2245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24512">
        <w:rPr>
          <w:rFonts w:ascii="Times New Roman" w:hAnsi="Times New Roman" w:cs="Times New Roman"/>
          <w:sz w:val="24"/>
          <w:szCs w:val="24"/>
        </w:rPr>
        <w:t>% к уровню 2022 года.</w:t>
      </w:r>
    </w:p>
    <w:p w:rsidR="00F219D3" w:rsidRPr="001803CF" w:rsidRDefault="00F219D3" w:rsidP="00D51B4D">
      <w:pPr>
        <w:ind w:firstLine="709"/>
        <w:jc w:val="both"/>
        <w:rPr>
          <w:szCs w:val="24"/>
        </w:rPr>
      </w:pPr>
      <w:r w:rsidRPr="001803CF">
        <w:rPr>
          <w:szCs w:val="24"/>
        </w:rPr>
        <w:t xml:space="preserve">Изменение объема бюджетных ассигнований по сравнению с 2022 годом, </w:t>
      </w:r>
      <w:r w:rsidR="00224512" w:rsidRPr="001803CF">
        <w:rPr>
          <w:szCs w:val="24"/>
        </w:rPr>
        <w:t>связано</w:t>
      </w:r>
      <w:r w:rsidR="00224512">
        <w:rPr>
          <w:szCs w:val="24"/>
        </w:rPr>
        <w:t>,</w:t>
      </w:r>
      <w:r w:rsidR="00224512" w:rsidRPr="001803CF">
        <w:rPr>
          <w:szCs w:val="24"/>
        </w:rPr>
        <w:t xml:space="preserve"> </w:t>
      </w:r>
      <w:r w:rsidRPr="001803CF">
        <w:rPr>
          <w:szCs w:val="24"/>
        </w:rPr>
        <w:t>главным образом</w:t>
      </w:r>
      <w:r w:rsidR="00224512">
        <w:rPr>
          <w:szCs w:val="24"/>
        </w:rPr>
        <w:t>,</w:t>
      </w:r>
      <w:r w:rsidRPr="001803CF">
        <w:rPr>
          <w:szCs w:val="24"/>
        </w:rPr>
        <w:t xml:space="preserve"> с</w:t>
      </w:r>
      <w:r>
        <w:rPr>
          <w:szCs w:val="24"/>
        </w:rPr>
        <w:t xml:space="preserve"> </w:t>
      </w:r>
      <w:r w:rsidRPr="006E5813">
        <w:rPr>
          <w:szCs w:val="24"/>
        </w:rPr>
        <w:t xml:space="preserve">передачей </w:t>
      </w:r>
      <w:r>
        <w:rPr>
          <w:szCs w:val="24"/>
        </w:rPr>
        <w:t>функций</w:t>
      </w:r>
      <w:r w:rsidRPr="006E5813">
        <w:rPr>
          <w:szCs w:val="24"/>
        </w:rPr>
        <w:t xml:space="preserve"> МКУ </w:t>
      </w:r>
      <w:r>
        <w:rPr>
          <w:szCs w:val="24"/>
        </w:rPr>
        <w:t>«</w:t>
      </w:r>
      <w:r w:rsidRPr="006E5813">
        <w:rPr>
          <w:szCs w:val="24"/>
        </w:rPr>
        <w:t>ЦБУ</w:t>
      </w:r>
      <w:r>
        <w:rPr>
          <w:szCs w:val="24"/>
        </w:rPr>
        <w:t>К» вновь созданному Муниципальному бюджетному учреждению «Межотраслевая централизованная бухгалтерия муниципальных учреждений Балахнинского муниципального округа Нижегородской области» (постановление Администрации Балахнинского муниципального округа №2283 от 07.11.2022) с целью формирования и развития новой учетно-технологической модели централизации (специализации) ведения и развития системы бухгалтерского учета, налогового учета и статистического учета муниципальных учреждений Балахнинского муниципального округа Нижегородской области в условиях применения современных централизованных технологий обработки данных и ведения бухгалтерского учета.</w:t>
      </w:r>
    </w:p>
    <w:p w:rsidR="00CE164D" w:rsidRPr="00F219D3" w:rsidRDefault="009F4AF3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219D3">
        <w:rPr>
          <w:rFonts w:ascii="Times New Roman" w:hAnsi="Times New Roman" w:cs="Times New Roman"/>
          <w:sz w:val="24"/>
          <w:szCs w:val="24"/>
        </w:rPr>
        <w:t xml:space="preserve"> </w:t>
      </w:r>
      <w:r w:rsidR="00F219D3" w:rsidRPr="00F219D3">
        <w:rPr>
          <w:rFonts w:ascii="Times New Roman" w:hAnsi="Times New Roman" w:cs="Times New Roman"/>
          <w:sz w:val="24"/>
          <w:szCs w:val="24"/>
        </w:rPr>
        <w:t>На</w:t>
      </w:r>
      <w:r w:rsidR="0058578B" w:rsidRPr="00F219D3">
        <w:rPr>
          <w:rFonts w:ascii="Times New Roman" w:hAnsi="Times New Roman" w:cs="Times New Roman"/>
          <w:sz w:val="24"/>
          <w:szCs w:val="24"/>
        </w:rPr>
        <w:t xml:space="preserve"> 202</w:t>
      </w:r>
      <w:r w:rsidR="00F219D3" w:rsidRPr="00F219D3">
        <w:rPr>
          <w:rFonts w:ascii="Times New Roman" w:hAnsi="Times New Roman" w:cs="Times New Roman"/>
          <w:sz w:val="24"/>
          <w:szCs w:val="24"/>
        </w:rPr>
        <w:t>3</w:t>
      </w:r>
      <w:r w:rsidR="0058578B" w:rsidRPr="00F219D3">
        <w:rPr>
          <w:rFonts w:ascii="Times New Roman" w:hAnsi="Times New Roman" w:cs="Times New Roman"/>
          <w:sz w:val="24"/>
          <w:szCs w:val="24"/>
        </w:rPr>
        <w:t>-202</w:t>
      </w:r>
      <w:r w:rsidR="00F219D3" w:rsidRPr="00F219D3">
        <w:rPr>
          <w:rFonts w:ascii="Times New Roman" w:hAnsi="Times New Roman" w:cs="Times New Roman"/>
          <w:sz w:val="24"/>
          <w:szCs w:val="24"/>
        </w:rPr>
        <w:t>5</w:t>
      </w:r>
      <w:r w:rsidR="0058578B" w:rsidRPr="00F219D3">
        <w:rPr>
          <w:rFonts w:ascii="Times New Roman" w:hAnsi="Times New Roman" w:cs="Times New Roman"/>
          <w:sz w:val="24"/>
          <w:szCs w:val="24"/>
        </w:rPr>
        <w:t xml:space="preserve"> год</w:t>
      </w:r>
      <w:r w:rsidR="00F219D3" w:rsidRPr="00F219D3">
        <w:rPr>
          <w:rFonts w:ascii="Times New Roman" w:hAnsi="Times New Roman" w:cs="Times New Roman"/>
          <w:sz w:val="24"/>
          <w:szCs w:val="24"/>
        </w:rPr>
        <w:t>ы</w:t>
      </w:r>
      <w:r w:rsidR="0058578B" w:rsidRPr="00F219D3">
        <w:rPr>
          <w:rFonts w:ascii="Times New Roman" w:hAnsi="Times New Roman" w:cs="Times New Roman"/>
          <w:sz w:val="24"/>
          <w:szCs w:val="24"/>
        </w:rPr>
        <w:t xml:space="preserve"> по подпрограмме предусмотрены расходы на </w:t>
      </w:r>
      <w:r w:rsidR="00F90A5B" w:rsidRPr="00F219D3">
        <w:rPr>
          <w:rFonts w:ascii="Times New Roman" w:hAnsi="Times New Roman" w:cs="Times New Roman"/>
          <w:sz w:val="24"/>
          <w:szCs w:val="24"/>
        </w:rPr>
        <w:t>обеспечение деятельности</w:t>
      </w:r>
      <w:r w:rsidR="0058578B" w:rsidRPr="00F219D3">
        <w:rPr>
          <w:rFonts w:ascii="Times New Roman" w:hAnsi="Times New Roman" w:cs="Times New Roman"/>
          <w:sz w:val="24"/>
          <w:szCs w:val="24"/>
        </w:rPr>
        <w:t xml:space="preserve"> отдела культуры и туризма со статусом юридического лица (главного распорядителя бюджетных средств) в сумме </w:t>
      </w:r>
      <w:r w:rsidR="00F219D3" w:rsidRPr="00F219D3">
        <w:rPr>
          <w:rFonts w:ascii="Times New Roman" w:hAnsi="Times New Roman" w:cs="Times New Roman"/>
          <w:sz w:val="24"/>
          <w:szCs w:val="24"/>
        </w:rPr>
        <w:t>3 541,6</w:t>
      </w:r>
      <w:r w:rsidR="00F90A5B" w:rsidRPr="00F219D3">
        <w:rPr>
          <w:rFonts w:ascii="Times New Roman" w:hAnsi="Times New Roman" w:cs="Times New Roman"/>
          <w:sz w:val="24"/>
          <w:szCs w:val="24"/>
        </w:rPr>
        <w:t xml:space="preserve"> тыс. рублей ежегодно</w:t>
      </w:r>
      <w:r w:rsidR="008A5247" w:rsidRPr="00F219D3">
        <w:rPr>
          <w:rFonts w:ascii="Times New Roman" w:hAnsi="Times New Roman" w:cs="Times New Roman"/>
          <w:sz w:val="24"/>
          <w:szCs w:val="24"/>
        </w:rPr>
        <w:t>.</w:t>
      </w:r>
    </w:p>
    <w:p w:rsidR="00977767" w:rsidRDefault="00977767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21D00" w:rsidRPr="00B93DAA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3DA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физической культуры и спорта </w:t>
      </w:r>
    </w:p>
    <w:p w:rsidR="009167E0" w:rsidRPr="00B93DAA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3DAA">
        <w:rPr>
          <w:rFonts w:ascii="Times New Roman" w:hAnsi="Times New Roman" w:cs="Times New Roman"/>
          <w:b/>
          <w:sz w:val="24"/>
          <w:szCs w:val="24"/>
        </w:rPr>
        <w:t>Балахнинского муниципального</w:t>
      </w:r>
      <w:r w:rsidR="00784F25" w:rsidRPr="00B93DAA">
        <w:rPr>
          <w:rFonts w:ascii="Times New Roman" w:hAnsi="Times New Roman" w:cs="Times New Roman"/>
          <w:b/>
          <w:sz w:val="24"/>
          <w:szCs w:val="24"/>
        </w:rPr>
        <w:t xml:space="preserve"> округа Нижегородской области</w:t>
      </w:r>
      <w:r w:rsidRPr="00B93DAA">
        <w:rPr>
          <w:rFonts w:ascii="Times New Roman" w:hAnsi="Times New Roman" w:cs="Times New Roman"/>
          <w:b/>
          <w:sz w:val="24"/>
          <w:szCs w:val="24"/>
        </w:rPr>
        <w:t>»</w:t>
      </w:r>
    </w:p>
    <w:p w:rsidR="00725B3B" w:rsidRPr="00B93DAA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375D0" w:rsidRPr="00B93DAA" w:rsidRDefault="00784F25" w:rsidP="003375D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B93DAA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B93DAA">
        <w:rPr>
          <w:rFonts w:ascii="Times New Roman" w:hAnsi="Times New Roman"/>
          <w:sz w:val="24"/>
          <w:szCs w:val="24"/>
        </w:rPr>
        <w:t xml:space="preserve">физической </w:t>
      </w:r>
      <w:r w:rsidRPr="00B93DAA">
        <w:rPr>
          <w:rFonts w:ascii="Times New Roman" w:hAnsi="Times New Roman"/>
          <w:sz w:val="24"/>
          <w:szCs w:val="24"/>
        </w:rPr>
        <w:t>культуры</w:t>
      </w:r>
      <w:r w:rsidR="008C32C9" w:rsidRPr="00B93DAA">
        <w:rPr>
          <w:rFonts w:ascii="Times New Roman" w:hAnsi="Times New Roman"/>
          <w:sz w:val="24"/>
          <w:szCs w:val="24"/>
        </w:rPr>
        <w:t xml:space="preserve"> и спорта</w:t>
      </w:r>
      <w:r w:rsidRPr="00B93DAA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BB7F6D">
        <w:rPr>
          <w:rFonts w:ascii="Times New Roman" w:hAnsi="Times New Roman" w:cs="Times New Roman"/>
          <w:sz w:val="24"/>
          <w:szCs w:val="24"/>
        </w:rPr>
        <w:t>района</w:t>
      </w:r>
      <w:r w:rsidR="003B2E39" w:rsidRPr="00B93DAA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B93DAA">
        <w:rPr>
          <w:rFonts w:ascii="Times New Roman" w:hAnsi="Times New Roman" w:cs="Times New Roman"/>
          <w:sz w:val="24"/>
          <w:szCs w:val="24"/>
        </w:rPr>
        <w:t xml:space="preserve">от </w:t>
      </w:r>
      <w:r w:rsidR="00CD330E" w:rsidRPr="00B93DAA">
        <w:rPr>
          <w:rFonts w:ascii="Times New Roman" w:hAnsi="Times New Roman" w:cs="Times New Roman"/>
          <w:sz w:val="24"/>
          <w:szCs w:val="24"/>
        </w:rPr>
        <w:t>10</w:t>
      </w:r>
      <w:r w:rsidR="003B2E39" w:rsidRPr="00B93DAA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CD330E" w:rsidRPr="00B93DAA">
        <w:rPr>
          <w:rFonts w:ascii="Times New Roman" w:hAnsi="Times New Roman" w:cs="Times New Roman"/>
          <w:sz w:val="24"/>
          <w:szCs w:val="24"/>
        </w:rPr>
        <w:t>2020 №157</w:t>
      </w:r>
      <w:r w:rsidR="001E29EC" w:rsidRPr="00B93DAA">
        <w:rPr>
          <w:rFonts w:ascii="Times New Roman" w:hAnsi="Times New Roman" w:cs="Times New Roman"/>
          <w:sz w:val="24"/>
          <w:szCs w:val="24"/>
        </w:rPr>
        <w:t>1</w:t>
      </w:r>
      <w:r w:rsidR="00CD330E" w:rsidRPr="00B93DAA">
        <w:rPr>
          <w:rFonts w:ascii="Times New Roman" w:hAnsi="Times New Roman" w:cs="Times New Roman"/>
          <w:sz w:val="24"/>
          <w:szCs w:val="24"/>
        </w:rPr>
        <w:t xml:space="preserve"> </w:t>
      </w:r>
      <w:r w:rsidR="003B2E39" w:rsidRPr="00B93DAA">
        <w:rPr>
          <w:rFonts w:ascii="Times New Roman" w:hAnsi="Times New Roman" w:cs="Times New Roman"/>
          <w:sz w:val="24"/>
          <w:szCs w:val="24"/>
        </w:rPr>
        <w:t>«</w:t>
      </w:r>
      <w:r w:rsidRPr="00B93DAA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B93DAA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B93DAA">
        <w:rPr>
          <w:rFonts w:ascii="Times New Roman" w:hAnsi="Times New Roman"/>
          <w:sz w:val="24"/>
          <w:szCs w:val="24"/>
        </w:rPr>
        <w:t xml:space="preserve">физической </w:t>
      </w:r>
      <w:r w:rsidRPr="00B93DAA">
        <w:rPr>
          <w:rFonts w:ascii="Times New Roman" w:hAnsi="Times New Roman"/>
          <w:sz w:val="24"/>
          <w:szCs w:val="24"/>
        </w:rPr>
        <w:t>культуры</w:t>
      </w:r>
      <w:r w:rsidR="008C32C9" w:rsidRPr="00B93DAA">
        <w:rPr>
          <w:rFonts w:ascii="Times New Roman" w:hAnsi="Times New Roman"/>
          <w:sz w:val="24"/>
          <w:szCs w:val="24"/>
        </w:rPr>
        <w:t xml:space="preserve"> и спорта</w:t>
      </w:r>
      <w:r w:rsidRPr="00B93DAA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>»</w:t>
      </w:r>
      <w:r w:rsidR="003375D0" w:rsidRPr="00B93DAA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BF0FA8" w:rsidRPr="00B93DAA" w:rsidRDefault="00BF0FA8" w:rsidP="00BF0FA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C44CAC" w:rsidRPr="00B93DAA">
        <w:rPr>
          <w:rFonts w:ascii="Times New Roman" w:hAnsi="Times New Roman" w:cs="Times New Roman"/>
          <w:sz w:val="24"/>
          <w:szCs w:val="24"/>
        </w:rPr>
        <w:t>«</w:t>
      </w:r>
      <w:r w:rsidR="00C44CAC" w:rsidRPr="00B93DAA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C44CAC" w:rsidRPr="00B93DAA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B93DAA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B93DAA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0226F7" w:rsidRPr="00B93DAA">
        <w:rPr>
          <w:rFonts w:ascii="Times New Roman" w:hAnsi="Times New Roman" w:cs="Times New Roman"/>
          <w:sz w:val="24"/>
          <w:szCs w:val="24"/>
        </w:rPr>
        <w:t>Методическими рекомендациями</w:t>
      </w:r>
      <w:r w:rsidRPr="00B93DAA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74E19">
        <w:rPr>
          <w:rFonts w:ascii="Times New Roman" w:hAnsi="Times New Roman" w:cs="Times New Roman"/>
          <w:sz w:val="24"/>
          <w:szCs w:val="24"/>
        </w:rPr>
        <w:t>и</w:t>
      </w:r>
      <w:r w:rsidRPr="00B93DAA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7E2711" w:rsidRPr="00B93DAA" w:rsidRDefault="00BF0FA8" w:rsidP="007E27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B57C79" w:rsidRPr="00B93DAA">
        <w:rPr>
          <w:rFonts w:ascii="Times New Roman" w:hAnsi="Times New Roman" w:cs="Times New Roman"/>
          <w:sz w:val="24"/>
          <w:szCs w:val="24"/>
        </w:rPr>
        <w:t>«</w:t>
      </w:r>
      <w:r w:rsidR="00B57C79" w:rsidRPr="00B93DAA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B57C79" w:rsidRPr="00B93DAA">
        <w:rPr>
          <w:rFonts w:ascii="Times New Roman" w:hAnsi="Times New Roman" w:cs="Times New Roman"/>
          <w:sz w:val="24"/>
          <w:szCs w:val="24"/>
        </w:rPr>
        <w:t xml:space="preserve">» </w:t>
      </w:r>
      <w:r w:rsidRPr="00B93DAA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территории </w:t>
      </w:r>
      <w:r w:rsidR="002C2165" w:rsidRPr="00B93DAA">
        <w:rPr>
          <w:rFonts w:ascii="Times New Roman" w:hAnsi="Times New Roman" w:cs="Times New Roman"/>
          <w:sz w:val="24"/>
          <w:szCs w:val="24"/>
        </w:rPr>
        <w:t>Б</w:t>
      </w:r>
      <w:r w:rsidRPr="00B93DAA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F138BB" w:rsidRPr="00B93DAA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>Цел</w:t>
      </w:r>
      <w:r w:rsidR="00F96DC8" w:rsidRPr="00B93DAA">
        <w:rPr>
          <w:rFonts w:ascii="Times New Roman" w:hAnsi="Times New Roman" w:cs="Times New Roman"/>
          <w:sz w:val="24"/>
          <w:szCs w:val="24"/>
        </w:rPr>
        <w:t>ь</w:t>
      </w:r>
      <w:r w:rsidRPr="00B93DAA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10142C" w:rsidRPr="00B93DAA">
        <w:rPr>
          <w:rFonts w:ascii="Times New Roman" w:hAnsi="Times New Roman" w:cs="Times New Roman"/>
          <w:sz w:val="24"/>
          <w:szCs w:val="24"/>
        </w:rPr>
        <w:t>с</w:t>
      </w:r>
      <w:r w:rsidR="007E2711" w:rsidRPr="00B93DAA">
        <w:rPr>
          <w:rFonts w:ascii="Times New Roman" w:hAnsi="Times New Roman"/>
          <w:sz w:val="24"/>
          <w:szCs w:val="24"/>
        </w:rPr>
        <w:t>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Балахнинского муниципального округа объектами спорта.</w:t>
      </w:r>
    </w:p>
    <w:p w:rsidR="00725B3B" w:rsidRPr="00B93DAA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764EAF">
        <w:rPr>
          <w:rFonts w:ascii="Times New Roman" w:hAnsi="Times New Roman" w:cs="Times New Roman"/>
          <w:sz w:val="24"/>
          <w:szCs w:val="24"/>
        </w:rPr>
        <w:t xml:space="preserve">И.о. </w:t>
      </w:r>
      <w:r w:rsidR="00764EAF" w:rsidRPr="00764EAF">
        <w:rPr>
          <w:rFonts w:ascii="Times New Roman" w:hAnsi="Times New Roman" w:cs="Times New Roman"/>
          <w:sz w:val="24"/>
          <w:szCs w:val="24"/>
        </w:rPr>
        <w:t>з</w:t>
      </w:r>
      <w:r w:rsidR="00E31E25" w:rsidRPr="00764EAF">
        <w:rPr>
          <w:rFonts w:ascii="Times New Roman" w:hAnsi="Times New Roman" w:cs="Times New Roman"/>
          <w:color w:val="000000"/>
          <w:sz w:val="24"/>
          <w:szCs w:val="24"/>
        </w:rPr>
        <w:t>аместител</w:t>
      </w:r>
      <w:r w:rsidR="00764EAF" w:rsidRPr="00764EA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E31E25" w:rsidRPr="00764EAF">
        <w:rPr>
          <w:rFonts w:ascii="Times New Roman" w:hAnsi="Times New Roman" w:cs="Times New Roman"/>
          <w:color w:val="000000"/>
          <w:sz w:val="24"/>
          <w:szCs w:val="24"/>
        </w:rPr>
        <w:t xml:space="preserve"> главы </w:t>
      </w:r>
      <w:r w:rsidR="00B93DAA" w:rsidRPr="00764EAF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="00764EAF" w:rsidRPr="00764EAF">
        <w:rPr>
          <w:rFonts w:ascii="Times New Roman" w:hAnsi="Times New Roman" w:cs="Times New Roman"/>
          <w:color w:val="000000"/>
          <w:sz w:val="24"/>
          <w:szCs w:val="24"/>
        </w:rPr>
        <w:t xml:space="preserve"> (Якименко С.П.)</w:t>
      </w:r>
      <w:r w:rsidR="00F138BB" w:rsidRPr="00764EAF">
        <w:rPr>
          <w:rFonts w:ascii="Times New Roman" w:hAnsi="Times New Roman" w:cs="Times New Roman"/>
          <w:sz w:val="24"/>
          <w:szCs w:val="24"/>
        </w:rPr>
        <w:t>.</w:t>
      </w:r>
    </w:p>
    <w:p w:rsidR="00707B54" w:rsidRPr="00634D1D" w:rsidRDefault="00707B5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32EB" w:rsidRPr="00A358EC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8E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7232EB" w:rsidRPr="00A358EC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8E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7518D8" w:rsidRPr="00A358EC" w:rsidRDefault="007518D8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851"/>
        <w:gridCol w:w="992"/>
        <w:gridCol w:w="992"/>
        <w:gridCol w:w="992"/>
        <w:gridCol w:w="993"/>
        <w:gridCol w:w="992"/>
      </w:tblGrid>
      <w:tr w:rsidR="00B236B9" w:rsidRPr="00A358EC" w:rsidTr="006571A1">
        <w:trPr>
          <w:tblHeader/>
        </w:trPr>
        <w:tc>
          <w:tcPr>
            <w:tcW w:w="4219" w:type="dxa"/>
            <w:shd w:val="clear" w:color="auto" w:fill="auto"/>
            <w:vAlign w:val="center"/>
          </w:tcPr>
          <w:p w:rsidR="00085650" w:rsidRPr="00A358EC" w:rsidRDefault="00085650" w:rsidP="00085650">
            <w:pPr>
              <w:ind w:right="198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Наименование целевого индикатора/</w:t>
            </w:r>
          </w:p>
          <w:p w:rsidR="00B236B9" w:rsidRPr="00A358EC" w:rsidRDefault="00085650" w:rsidP="00085650">
            <w:pPr>
              <w:jc w:val="center"/>
              <w:rPr>
                <w:bCs/>
                <w:szCs w:val="24"/>
              </w:rPr>
            </w:pPr>
            <w:r w:rsidRPr="00A358EC">
              <w:rPr>
                <w:szCs w:val="24"/>
              </w:rPr>
              <w:t>непосредственного результата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2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3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4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5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6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</w:tr>
      <w:tr w:rsidR="00B236B9" w:rsidRPr="00A358EC" w:rsidTr="006571A1">
        <w:trPr>
          <w:trHeight w:val="912"/>
        </w:trPr>
        <w:tc>
          <w:tcPr>
            <w:tcW w:w="4219" w:type="dxa"/>
            <w:shd w:val="clear" w:color="auto" w:fill="auto"/>
          </w:tcPr>
          <w:p w:rsidR="00B236B9" w:rsidRPr="00A358EC" w:rsidRDefault="00B236B9" w:rsidP="004279A1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B236B9" w:rsidRPr="00A358EC" w:rsidTr="006571A1">
        <w:trPr>
          <w:trHeight w:val="319"/>
        </w:trPr>
        <w:tc>
          <w:tcPr>
            <w:tcW w:w="4219" w:type="dxa"/>
            <w:shd w:val="clear" w:color="auto" w:fill="auto"/>
          </w:tcPr>
          <w:p w:rsidR="00B236B9" w:rsidRPr="00A358EC" w:rsidRDefault="00B236B9" w:rsidP="0073269C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</w:tr>
      <w:tr w:rsidR="00B236B9" w:rsidRPr="00A358EC" w:rsidTr="006571A1">
        <w:trPr>
          <w:trHeight w:val="912"/>
        </w:trPr>
        <w:tc>
          <w:tcPr>
            <w:tcW w:w="4219" w:type="dxa"/>
            <w:shd w:val="clear" w:color="auto" w:fill="auto"/>
          </w:tcPr>
          <w:p w:rsidR="00B236B9" w:rsidRPr="00A358EC" w:rsidRDefault="00B236B9" w:rsidP="00654E57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Доля граждан Балахнинского округа, систематически занимающихся физической культурой и спортом, в т.ч. людей с ограниченными возможностями, в общей численности населения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  <w:lang w:val="en-US"/>
              </w:rPr>
            </w:pPr>
            <w:r w:rsidRPr="00A358EC">
              <w:rPr>
                <w:szCs w:val="24"/>
              </w:rPr>
              <w:t>42,</w:t>
            </w:r>
            <w:r w:rsidRPr="00A358EC">
              <w:rPr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  <w:lang w:val="en-US"/>
              </w:rPr>
            </w:pPr>
            <w:r w:rsidRPr="00A358EC">
              <w:rPr>
                <w:szCs w:val="24"/>
                <w:lang w:val="en-US"/>
              </w:rPr>
              <w:t>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  <w:r w:rsidRPr="00A358EC">
              <w:rPr>
                <w:szCs w:val="24"/>
                <w:lang w:val="en-US"/>
              </w:rPr>
              <w:t>47</w:t>
            </w:r>
            <w:r w:rsidRPr="00A358EC">
              <w:rPr>
                <w:szCs w:val="24"/>
              </w:rPr>
              <w:t>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  <w:lang w:val="en-US"/>
              </w:rPr>
            </w:pPr>
            <w:r w:rsidRPr="00A358EC">
              <w:rPr>
                <w:szCs w:val="24"/>
                <w:lang w:val="en-US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  <w:lang w:val="en-US"/>
              </w:rPr>
            </w:pPr>
            <w:r w:rsidRPr="00A358EC">
              <w:rPr>
                <w:szCs w:val="24"/>
                <w:lang w:val="en-US"/>
              </w:rPr>
              <w:t>52,5</w:t>
            </w:r>
          </w:p>
        </w:tc>
      </w:tr>
      <w:tr w:rsidR="00B236B9" w:rsidRPr="00A358EC" w:rsidTr="006571A1">
        <w:tc>
          <w:tcPr>
            <w:tcW w:w="4219" w:type="dxa"/>
            <w:shd w:val="clear" w:color="auto" w:fill="auto"/>
          </w:tcPr>
          <w:p w:rsidR="00B236B9" w:rsidRPr="00A358EC" w:rsidRDefault="00B236B9" w:rsidP="00BB7F6D">
            <w:pPr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</w:tr>
      <w:tr w:rsidR="00CC521B" w:rsidRPr="00A358EC" w:rsidTr="006571A1">
        <w:tc>
          <w:tcPr>
            <w:tcW w:w="4219" w:type="dxa"/>
            <w:shd w:val="clear" w:color="auto" w:fill="auto"/>
          </w:tcPr>
          <w:p w:rsidR="00CC521B" w:rsidRPr="00A358EC" w:rsidRDefault="00CC521B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Число лиц, систематически занимающихся физической культурой и спортом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32 335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34 237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36 139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38 041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38 992</w:t>
            </w:r>
          </w:p>
        </w:tc>
      </w:tr>
      <w:tr w:rsidR="00CC521B" w:rsidRPr="00A358EC" w:rsidTr="006571A1">
        <w:tc>
          <w:tcPr>
            <w:tcW w:w="4219" w:type="dxa"/>
            <w:shd w:val="clear" w:color="auto" w:fill="auto"/>
          </w:tcPr>
          <w:p w:rsidR="00CC521B" w:rsidRPr="00A358EC" w:rsidRDefault="0069605A" w:rsidP="004279A1">
            <w:pPr>
              <w:rPr>
                <w:szCs w:val="24"/>
              </w:rPr>
            </w:pPr>
            <w:r w:rsidRPr="00A358EC">
              <w:rPr>
                <w:b/>
                <w:color w:val="000000"/>
                <w:szCs w:val="24"/>
              </w:rPr>
              <w:t>Подпрограмма 1 «Развитие физической культуры, массового и школьного спорта»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</w:tr>
      <w:tr w:rsidR="00CC521B" w:rsidRPr="00A358EC" w:rsidTr="006571A1">
        <w:tc>
          <w:tcPr>
            <w:tcW w:w="4219" w:type="dxa"/>
            <w:shd w:val="clear" w:color="auto" w:fill="auto"/>
          </w:tcPr>
          <w:p w:rsidR="00CC521B" w:rsidRPr="00A358EC" w:rsidRDefault="0069605A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Доля населения округа</w:t>
            </w:r>
            <w:r w:rsidR="00BB7F6D">
              <w:rPr>
                <w:szCs w:val="24"/>
              </w:rPr>
              <w:t>,</w:t>
            </w:r>
            <w:r w:rsidRPr="00A358EC">
              <w:rPr>
                <w:szCs w:val="24"/>
              </w:rPr>
              <w:t xml:space="preserve">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 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59,4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BB7F6D">
            <w:pPr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 – 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209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225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233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1 300,0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1 300,0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1 800,0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1 800,0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6201E8" w:rsidP="004279A1">
            <w:pPr>
              <w:rPr>
                <w:szCs w:val="24"/>
              </w:rPr>
            </w:pPr>
            <w:r w:rsidRPr="00A358EC">
              <w:rPr>
                <w:b/>
                <w:szCs w:val="24"/>
              </w:rPr>
              <w:t>Подпрограмма 2 «Укрепление материально-технической базы»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6201E8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</w:tr>
      <w:tr w:rsidR="006201E8" w:rsidRPr="00A358EC" w:rsidTr="006571A1">
        <w:tc>
          <w:tcPr>
            <w:tcW w:w="4219" w:type="dxa"/>
            <w:shd w:val="clear" w:color="auto" w:fill="auto"/>
          </w:tcPr>
          <w:p w:rsidR="006201E8" w:rsidRPr="00A358EC" w:rsidRDefault="006201E8" w:rsidP="0073269C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Доля муниципальных объектов физической культуры и спорта, в которых проведен текущий и капитальный ремонт, от общего количества муниципальных объектов физической культуры и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4,025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</w:t>
            </w:r>
          </w:p>
        </w:tc>
      </w:tr>
      <w:tr w:rsidR="006201E8" w:rsidRPr="00A358EC" w:rsidTr="006571A1">
        <w:tc>
          <w:tcPr>
            <w:tcW w:w="4219" w:type="dxa"/>
            <w:shd w:val="clear" w:color="auto" w:fill="auto"/>
          </w:tcPr>
          <w:p w:rsidR="006201E8" w:rsidRPr="00A358EC" w:rsidRDefault="006201E8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 xml:space="preserve">Доля приобретенного и </w:t>
            </w:r>
            <w:r w:rsidR="00BB7F6D">
              <w:rPr>
                <w:szCs w:val="24"/>
              </w:rPr>
              <w:t>о</w:t>
            </w:r>
            <w:r w:rsidRPr="00A358EC">
              <w:rPr>
                <w:szCs w:val="24"/>
              </w:rPr>
              <w:t xml:space="preserve">тремонтированного спортивного </w:t>
            </w:r>
            <w:r w:rsidR="00BB7F6D">
              <w:rPr>
                <w:szCs w:val="24"/>
              </w:rPr>
              <w:t>и</w:t>
            </w:r>
            <w:r w:rsidRPr="00A358EC">
              <w:rPr>
                <w:szCs w:val="24"/>
              </w:rPr>
              <w:t>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</w:tr>
      <w:tr w:rsidR="006201E8" w:rsidRPr="00A358EC" w:rsidTr="006571A1">
        <w:tc>
          <w:tcPr>
            <w:tcW w:w="4219" w:type="dxa"/>
            <w:shd w:val="clear" w:color="auto" w:fill="auto"/>
          </w:tcPr>
          <w:p w:rsidR="006201E8" w:rsidRPr="00A358EC" w:rsidRDefault="006201E8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</w:tr>
      <w:tr w:rsidR="002B675F" w:rsidRPr="00A358EC" w:rsidTr="006571A1">
        <w:tc>
          <w:tcPr>
            <w:tcW w:w="4219" w:type="dxa"/>
            <w:shd w:val="clear" w:color="auto" w:fill="auto"/>
          </w:tcPr>
          <w:p w:rsidR="002B675F" w:rsidRPr="00A358EC" w:rsidRDefault="002B675F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Количество муниципальных учреждений спорта, в которых проведен текущий и капитальный ремонт, от общего количества муниципальных учреждений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</w:tr>
      <w:tr w:rsidR="002B675F" w:rsidRPr="00A358EC" w:rsidTr="006571A1">
        <w:tc>
          <w:tcPr>
            <w:tcW w:w="4219" w:type="dxa"/>
            <w:shd w:val="clear" w:color="auto" w:fill="auto"/>
          </w:tcPr>
          <w:p w:rsidR="002B675F" w:rsidRPr="00A358EC" w:rsidRDefault="002B675F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Количество приобретенного и отремонтированного спортивного инвентаря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</w:tr>
      <w:tr w:rsidR="002B675F" w:rsidRPr="00A358EC" w:rsidTr="006571A1">
        <w:tc>
          <w:tcPr>
            <w:tcW w:w="4219" w:type="dxa"/>
            <w:shd w:val="clear" w:color="auto" w:fill="auto"/>
          </w:tcPr>
          <w:p w:rsidR="002B675F" w:rsidRPr="00A358EC" w:rsidRDefault="00F663E8" w:rsidP="004279A1">
            <w:pPr>
              <w:rPr>
                <w:szCs w:val="24"/>
              </w:rPr>
            </w:pPr>
            <w:r w:rsidRPr="00A358EC">
              <w:rPr>
                <w:b/>
                <w:szCs w:val="24"/>
              </w:rPr>
              <w:t>Подпрограмма 3 «Энергосбережение и повышение энергетической эффективности МБУ «ФОК «Олимпийский»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</w:tr>
      <w:tr w:rsidR="002B675F" w:rsidRPr="00A358EC" w:rsidTr="006571A1">
        <w:tc>
          <w:tcPr>
            <w:tcW w:w="4219" w:type="dxa"/>
            <w:shd w:val="clear" w:color="auto" w:fill="auto"/>
          </w:tcPr>
          <w:p w:rsidR="002B675F" w:rsidRPr="00A358EC" w:rsidRDefault="00F663E8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</w:tr>
      <w:tr w:rsidR="00F663E8" w:rsidRPr="00A358EC" w:rsidTr="006571A1">
        <w:tc>
          <w:tcPr>
            <w:tcW w:w="4219" w:type="dxa"/>
            <w:shd w:val="clear" w:color="auto" w:fill="auto"/>
          </w:tcPr>
          <w:p w:rsidR="00F663E8" w:rsidRPr="00A358EC" w:rsidRDefault="00F663E8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Доля сэкономленных энергоресурсов, получаемых в результате мероприятий, направленных на экономию энерго-, тепло-, водоресурсов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64</w:t>
            </w:r>
          </w:p>
        </w:tc>
      </w:tr>
      <w:tr w:rsidR="00F663E8" w:rsidRPr="00A358EC" w:rsidTr="006571A1">
        <w:tc>
          <w:tcPr>
            <w:tcW w:w="4219" w:type="dxa"/>
            <w:shd w:val="clear" w:color="auto" w:fill="auto"/>
          </w:tcPr>
          <w:p w:rsidR="00F663E8" w:rsidRPr="00A358EC" w:rsidRDefault="00F663E8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</w:tr>
      <w:tr w:rsidR="00F663E8" w:rsidRPr="00A358EC" w:rsidTr="006571A1">
        <w:tc>
          <w:tcPr>
            <w:tcW w:w="4219" w:type="dxa"/>
            <w:shd w:val="clear" w:color="auto" w:fill="auto"/>
          </w:tcPr>
          <w:p w:rsidR="00F663E8" w:rsidRPr="00A358EC" w:rsidRDefault="00F663E8" w:rsidP="00654E57">
            <w:pPr>
              <w:tabs>
                <w:tab w:val="left" w:pos="1346"/>
              </w:tabs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Экономия энергетических ресурсов, 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Тыс.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154,7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75,7</w:t>
            </w:r>
          </w:p>
        </w:tc>
      </w:tr>
    </w:tbl>
    <w:p w:rsidR="007F2EFF" w:rsidRPr="00634D1D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F2EFF" w:rsidRPr="00634D1D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B3B" w:rsidRPr="00D3375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33751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725B3B" w:rsidRPr="00D33751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D33751">
        <w:rPr>
          <w:szCs w:val="24"/>
        </w:rPr>
        <w:t xml:space="preserve">                                                                                                                               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276"/>
        <w:gridCol w:w="1134"/>
        <w:gridCol w:w="1134"/>
      </w:tblGrid>
      <w:tr w:rsidR="0054226C" w:rsidRPr="00D33751" w:rsidTr="0054226C">
        <w:trPr>
          <w:tblHeader/>
        </w:trPr>
        <w:tc>
          <w:tcPr>
            <w:tcW w:w="817" w:type="dxa"/>
            <w:vAlign w:val="center"/>
          </w:tcPr>
          <w:p w:rsidR="0054226C" w:rsidRPr="00D33751" w:rsidRDefault="0054226C" w:rsidP="00174EB9">
            <w:pPr>
              <w:jc w:val="center"/>
              <w:rPr>
                <w:bCs/>
                <w:szCs w:val="24"/>
              </w:rPr>
            </w:pPr>
            <w:r w:rsidRPr="00D33751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:rsidR="0054226C" w:rsidRPr="00D33751" w:rsidRDefault="0054226C" w:rsidP="00174EB9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 xml:space="preserve">Наименование </w:t>
            </w:r>
          </w:p>
          <w:p w:rsidR="0054226C" w:rsidRPr="00D33751" w:rsidRDefault="0054226C" w:rsidP="00174EB9">
            <w:pPr>
              <w:jc w:val="center"/>
              <w:rPr>
                <w:bCs/>
                <w:szCs w:val="24"/>
              </w:rPr>
            </w:pPr>
            <w:r w:rsidRPr="00D33751">
              <w:rPr>
                <w:szCs w:val="24"/>
              </w:rPr>
              <w:t>муниципальной</w:t>
            </w:r>
            <w:r w:rsidRPr="00D33751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4226C" w:rsidRPr="00D33751" w:rsidRDefault="0054226C" w:rsidP="00D33751">
            <w:pPr>
              <w:jc w:val="center"/>
              <w:rPr>
                <w:szCs w:val="24"/>
              </w:rPr>
            </w:pPr>
            <w:r w:rsidRPr="00D33751">
              <w:rPr>
                <w:szCs w:val="24"/>
              </w:rPr>
              <w:t>20</w:t>
            </w:r>
            <w:r w:rsidRPr="00D33751">
              <w:rPr>
                <w:szCs w:val="24"/>
                <w:lang w:val="en-US"/>
              </w:rPr>
              <w:t>2</w:t>
            </w:r>
            <w:r w:rsidR="00D33751" w:rsidRPr="00D33751">
              <w:rPr>
                <w:szCs w:val="24"/>
              </w:rPr>
              <w:t>2</w:t>
            </w:r>
            <w:r w:rsidRPr="00D33751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54226C" w:rsidRPr="00D33751" w:rsidRDefault="0054226C" w:rsidP="00D33751">
            <w:pPr>
              <w:jc w:val="center"/>
              <w:rPr>
                <w:szCs w:val="24"/>
              </w:rPr>
            </w:pPr>
            <w:r w:rsidRPr="00D33751">
              <w:rPr>
                <w:szCs w:val="24"/>
              </w:rPr>
              <w:t>202</w:t>
            </w:r>
            <w:r w:rsidR="00D33751" w:rsidRPr="00D33751">
              <w:rPr>
                <w:szCs w:val="24"/>
              </w:rPr>
              <w:t>3</w:t>
            </w:r>
            <w:r w:rsidRPr="00D3375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4226C" w:rsidRPr="00D33751" w:rsidRDefault="0054226C" w:rsidP="00D33751">
            <w:pPr>
              <w:jc w:val="center"/>
              <w:rPr>
                <w:szCs w:val="24"/>
              </w:rPr>
            </w:pPr>
            <w:r w:rsidRPr="00D33751">
              <w:rPr>
                <w:szCs w:val="24"/>
              </w:rPr>
              <w:t>202</w:t>
            </w:r>
            <w:r w:rsidR="00D33751" w:rsidRPr="00D33751">
              <w:rPr>
                <w:szCs w:val="24"/>
              </w:rPr>
              <w:t>4</w:t>
            </w:r>
            <w:r w:rsidRPr="00D3375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4226C" w:rsidRPr="00D33751" w:rsidRDefault="0054226C" w:rsidP="00D33751">
            <w:pPr>
              <w:jc w:val="center"/>
              <w:rPr>
                <w:szCs w:val="24"/>
              </w:rPr>
            </w:pPr>
            <w:r w:rsidRPr="00D33751">
              <w:rPr>
                <w:szCs w:val="24"/>
              </w:rPr>
              <w:t>202</w:t>
            </w:r>
            <w:r w:rsidR="00D33751" w:rsidRPr="00D33751">
              <w:rPr>
                <w:szCs w:val="24"/>
              </w:rPr>
              <w:t>5</w:t>
            </w:r>
            <w:r w:rsidRPr="00D33751">
              <w:rPr>
                <w:szCs w:val="24"/>
              </w:rPr>
              <w:t xml:space="preserve"> год</w:t>
            </w:r>
          </w:p>
        </w:tc>
      </w:tr>
      <w:tr w:rsidR="00D33751" w:rsidRPr="00D33751" w:rsidTr="008A17CF">
        <w:tc>
          <w:tcPr>
            <w:tcW w:w="817" w:type="dxa"/>
            <w:vAlign w:val="center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03 0</w:t>
            </w:r>
          </w:p>
        </w:tc>
        <w:tc>
          <w:tcPr>
            <w:tcW w:w="4536" w:type="dxa"/>
            <w:vAlign w:val="center"/>
          </w:tcPr>
          <w:p w:rsidR="00D33751" w:rsidRPr="00D33751" w:rsidRDefault="00D33751" w:rsidP="00D33751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751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</w:p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</w:p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63 525,7</w:t>
            </w:r>
          </w:p>
        </w:tc>
        <w:tc>
          <w:tcPr>
            <w:tcW w:w="1276" w:type="dxa"/>
            <w:vAlign w:val="bottom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70 051,4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70 051,4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70 051,4</w:t>
            </w:r>
          </w:p>
        </w:tc>
      </w:tr>
      <w:tr w:rsidR="00D33751" w:rsidRPr="00D33751" w:rsidTr="008A17CF">
        <w:tc>
          <w:tcPr>
            <w:tcW w:w="817" w:type="dxa"/>
            <w:vAlign w:val="center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03 1</w:t>
            </w:r>
          </w:p>
        </w:tc>
        <w:tc>
          <w:tcPr>
            <w:tcW w:w="4536" w:type="dxa"/>
            <w:vAlign w:val="center"/>
          </w:tcPr>
          <w:p w:rsidR="00D33751" w:rsidRPr="00D33751" w:rsidRDefault="00D33751" w:rsidP="00D33751">
            <w:pPr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62 315,7</w:t>
            </w:r>
          </w:p>
        </w:tc>
        <w:tc>
          <w:tcPr>
            <w:tcW w:w="1276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68 841,4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68 841,4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68 841,4</w:t>
            </w:r>
          </w:p>
        </w:tc>
      </w:tr>
      <w:tr w:rsidR="00D33751" w:rsidRPr="00D33751" w:rsidTr="008A17CF">
        <w:tc>
          <w:tcPr>
            <w:tcW w:w="817" w:type="dxa"/>
            <w:vAlign w:val="center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03 2</w:t>
            </w:r>
          </w:p>
        </w:tc>
        <w:tc>
          <w:tcPr>
            <w:tcW w:w="4536" w:type="dxa"/>
          </w:tcPr>
          <w:p w:rsidR="00D33751" w:rsidRPr="00D33751" w:rsidRDefault="00D33751" w:rsidP="00D33751">
            <w:pPr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1 000,0</w:t>
            </w:r>
          </w:p>
        </w:tc>
        <w:tc>
          <w:tcPr>
            <w:tcW w:w="1276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1 000,0</w:t>
            </w:r>
          </w:p>
        </w:tc>
      </w:tr>
      <w:tr w:rsidR="00D33751" w:rsidRPr="00634D1D" w:rsidTr="008A17CF">
        <w:tc>
          <w:tcPr>
            <w:tcW w:w="817" w:type="dxa"/>
            <w:vAlign w:val="center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  <w:lang w:val="en-US"/>
              </w:rPr>
            </w:pPr>
            <w:r w:rsidRPr="00D33751">
              <w:rPr>
                <w:bCs/>
                <w:szCs w:val="24"/>
                <w:lang w:val="en-US"/>
              </w:rPr>
              <w:t>03 3</w:t>
            </w:r>
          </w:p>
        </w:tc>
        <w:tc>
          <w:tcPr>
            <w:tcW w:w="4536" w:type="dxa"/>
          </w:tcPr>
          <w:p w:rsidR="00D33751" w:rsidRPr="00D33751" w:rsidRDefault="00D33751" w:rsidP="00D33751">
            <w:pPr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210,0</w:t>
            </w:r>
          </w:p>
        </w:tc>
        <w:tc>
          <w:tcPr>
            <w:tcW w:w="1276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:rsidR="00D33751" w:rsidRDefault="00D33751" w:rsidP="00D33751">
            <w:pPr>
              <w:jc w:val="center"/>
              <w:rPr>
                <w:bCs/>
                <w:szCs w:val="24"/>
              </w:rPr>
            </w:pPr>
          </w:p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210,0</w:t>
            </w:r>
          </w:p>
        </w:tc>
      </w:tr>
    </w:tbl>
    <w:p w:rsidR="00725B3B" w:rsidRPr="00634D1D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B2E09" w:rsidRDefault="00CB2E09" w:rsidP="001453A3">
      <w:pPr>
        <w:ind w:firstLine="709"/>
        <w:jc w:val="both"/>
        <w:rPr>
          <w:szCs w:val="24"/>
        </w:rPr>
      </w:pPr>
    </w:p>
    <w:p w:rsidR="00A771BD" w:rsidRPr="00691495" w:rsidRDefault="003C3152" w:rsidP="001453A3">
      <w:pPr>
        <w:ind w:firstLine="709"/>
        <w:jc w:val="both"/>
        <w:rPr>
          <w:szCs w:val="24"/>
        </w:rPr>
      </w:pPr>
      <w:r w:rsidRPr="00691495">
        <w:rPr>
          <w:szCs w:val="24"/>
        </w:rPr>
        <w:t xml:space="preserve">Бюджетные ассигнования в рамках программы </w:t>
      </w:r>
      <w:r w:rsidR="004279A1" w:rsidRPr="00691495">
        <w:rPr>
          <w:szCs w:val="24"/>
        </w:rPr>
        <w:t xml:space="preserve">распределены </w:t>
      </w:r>
      <w:r w:rsidR="00A771BD" w:rsidRPr="00691495">
        <w:rPr>
          <w:szCs w:val="24"/>
        </w:rPr>
        <w:t>по следующим подпрограммам:</w:t>
      </w:r>
    </w:p>
    <w:p w:rsidR="00D4709B" w:rsidRPr="00691495" w:rsidRDefault="00D4709B" w:rsidP="001453A3">
      <w:pPr>
        <w:ind w:firstLine="709"/>
        <w:jc w:val="both"/>
        <w:rPr>
          <w:szCs w:val="24"/>
        </w:rPr>
      </w:pPr>
    </w:p>
    <w:p w:rsidR="00AE567D" w:rsidRPr="00691495" w:rsidRDefault="00AE567D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91495">
        <w:rPr>
          <w:rFonts w:ascii="Times New Roman" w:hAnsi="Times New Roman" w:cs="Times New Roman"/>
          <w:sz w:val="24"/>
          <w:szCs w:val="24"/>
        </w:rPr>
        <w:t xml:space="preserve">1. </w:t>
      </w:r>
      <w:r w:rsidR="008B0F4C" w:rsidRPr="00691495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691495">
        <w:rPr>
          <w:rFonts w:ascii="Times New Roman" w:hAnsi="Times New Roman" w:cs="Times New Roman"/>
          <w:sz w:val="24"/>
          <w:szCs w:val="24"/>
        </w:rPr>
        <w:t>а</w:t>
      </w:r>
      <w:r w:rsidR="008B0F4C" w:rsidRPr="00691495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691495">
        <w:rPr>
          <w:rFonts w:ascii="Times New Roman" w:hAnsi="Times New Roman" w:cs="Times New Roman"/>
          <w:sz w:val="24"/>
          <w:szCs w:val="24"/>
        </w:rPr>
        <w:t>Развитие физической культуры, массового и школьного спорта</w:t>
      </w:r>
      <w:r w:rsidR="008B0F4C" w:rsidRPr="00691495">
        <w:rPr>
          <w:rFonts w:ascii="Times New Roman" w:hAnsi="Times New Roman" w:cs="Times New Roman"/>
          <w:sz w:val="24"/>
          <w:szCs w:val="24"/>
        </w:rPr>
        <w:t>»</w:t>
      </w:r>
      <w:r w:rsidRPr="00691495">
        <w:rPr>
          <w:rFonts w:ascii="Times New Roman" w:hAnsi="Times New Roman" w:cs="Times New Roman"/>
          <w:sz w:val="24"/>
          <w:szCs w:val="24"/>
        </w:rPr>
        <w:t>:</w:t>
      </w:r>
    </w:p>
    <w:p w:rsidR="00AE567D" w:rsidRPr="00634D1D" w:rsidRDefault="00AE567D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A2225" w:rsidRDefault="007A2225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>Расходы</w:t>
      </w:r>
      <w:r w:rsidR="000E6C1D">
        <w:rPr>
          <w:rFonts w:ascii="Times New Roman" w:hAnsi="Times New Roman" w:cs="Times New Roman"/>
          <w:sz w:val="24"/>
          <w:szCs w:val="24"/>
        </w:rPr>
        <w:t xml:space="preserve"> по подпрограмме</w:t>
      </w:r>
      <w:r w:rsidRPr="00183C9A">
        <w:rPr>
          <w:rFonts w:ascii="Times New Roman" w:hAnsi="Times New Roman" w:cs="Times New Roman"/>
          <w:sz w:val="24"/>
          <w:szCs w:val="24"/>
        </w:rPr>
        <w:t xml:space="preserve"> на 2023-2025 годы предусмотрены в сумме </w:t>
      </w:r>
      <w:r>
        <w:rPr>
          <w:rFonts w:ascii="Times New Roman" w:hAnsi="Times New Roman" w:cs="Times New Roman"/>
          <w:sz w:val="24"/>
          <w:szCs w:val="24"/>
        </w:rPr>
        <w:t>68 841,4</w:t>
      </w:r>
      <w:r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CB2E0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83C9A">
        <w:rPr>
          <w:rFonts w:ascii="Times New Roman" w:hAnsi="Times New Roman" w:cs="Times New Roman"/>
          <w:sz w:val="24"/>
          <w:szCs w:val="24"/>
        </w:rPr>
        <w:t xml:space="preserve">тыс. рублей ежегодно, что составляет </w:t>
      </w:r>
      <w:r>
        <w:rPr>
          <w:rFonts w:ascii="Times New Roman" w:hAnsi="Times New Roman" w:cs="Times New Roman"/>
          <w:sz w:val="24"/>
          <w:szCs w:val="24"/>
        </w:rPr>
        <w:t>110,5</w:t>
      </w:r>
      <w:r w:rsidRPr="00183C9A">
        <w:rPr>
          <w:rFonts w:ascii="Times New Roman" w:hAnsi="Times New Roman" w:cs="Times New Roman"/>
          <w:sz w:val="24"/>
          <w:szCs w:val="24"/>
        </w:rPr>
        <w:t>% к уровню 2022 года.</w:t>
      </w:r>
    </w:p>
    <w:p w:rsidR="00AE567D" w:rsidRPr="007A2225" w:rsidRDefault="00AE567D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225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:rsidR="00103583" w:rsidRPr="00F65D6D" w:rsidRDefault="00505CB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>-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обеспечение деятельности </w:t>
      </w:r>
      <w:r w:rsidR="008B0F4C" w:rsidRPr="00F65D6D">
        <w:rPr>
          <w:rFonts w:ascii="Times New Roman" w:hAnsi="Times New Roman" w:cs="Times New Roman"/>
          <w:sz w:val="24"/>
          <w:szCs w:val="24"/>
        </w:rPr>
        <w:t>МБУ ФОК «Олимпийский»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на основе муниципального задания </w:t>
      </w:r>
      <w:r w:rsidR="008A17CF" w:rsidRPr="00F65D6D">
        <w:rPr>
          <w:rFonts w:ascii="Times New Roman" w:hAnsi="Times New Roman" w:cs="Times New Roman"/>
          <w:sz w:val="24"/>
          <w:szCs w:val="24"/>
        </w:rPr>
        <w:t xml:space="preserve">в </w:t>
      </w:r>
      <w:r w:rsidR="00103583" w:rsidRPr="00F65D6D">
        <w:rPr>
          <w:rFonts w:ascii="Times New Roman" w:hAnsi="Times New Roman" w:cs="Times New Roman"/>
          <w:sz w:val="24"/>
          <w:szCs w:val="24"/>
        </w:rPr>
        <w:t>202</w:t>
      </w:r>
      <w:r w:rsidR="00F65D6D" w:rsidRPr="00F65D6D">
        <w:rPr>
          <w:rFonts w:ascii="Times New Roman" w:hAnsi="Times New Roman" w:cs="Times New Roman"/>
          <w:sz w:val="24"/>
          <w:szCs w:val="24"/>
        </w:rPr>
        <w:t>3</w:t>
      </w:r>
      <w:r w:rsidR="008A17CF" w:rsidRPr="00F65D6D">
        <w:rPr>
          <w:rFonts w:ascii="Times New Roman" w:hAnsi="Times New Roman" w:cs="Times New Roman"/>
          <w:sz w:val="24"/>
          <w:szCs w:val="24"/>
        </w:rPr>
        <w:t>-202</w:t>
      </w:r>
      <w:r w:rsidR="00F65D6D" w:rsidRPr="00F65D6D">
        <w:rPr>
          <w:rFonts w:ascii="Times New Roman" w:hAnsi="Times New Roman" w:cs="Times New Roman"/>
          <w:sz w:val="24"/>
          <w:szCs w:val="24"/>
        </w:rPr>
        <w:t>5</w:t>
      </w:r>
      <w:r w:rsidR="008A17CF" w:rsidRPr="00F65D6D">
        <w:rPr>
          <w:rFonts w:ascii="Times New Roman" w:hAnsi="Times New Roman" w:cs="Times New Roman"/>
          <w:sz w:val="24"/>
          <w:szCs w:val="24"/>
        </w:rPr>
        <w:t xml:space="preserve"> годах</w:t>
      </w:r>
      <w:r w:rsidRPr="00F65D6D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65D6D" w:rsidRPr="00F65D6D">
        <w:rPr>
          <w:rFonts w:ascii="Times New Roman" w:hAnsi="Times New Roman" w:cs="Times New Roman"/>
          <w:sz w:val="24"/>
          <w:szCs w:val="24"/>
        </w:rPr>
        <w:t>67 491,4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тыс.</w:t>
      </w:r>
      <w:r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8A17CF" w:rsidRPr="00F65D6D">
        <w:rPr>
          <w:rFonts w:ascii="Times New Roman" w:hAnsi="Times New Roman" w:cs="Times New Roman"/>
          <w:sz w:val="24"/>
          <w:szCs w:val="24"/>
        </w:rPr>
        <w:t>ежегодно;</w:t>
      </w:r>
    </w:p>
    <w:p w:rsidR="00103583" w:rsidRPr="00F65D6D" w:rsidRDefault="0010358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 xml:space="preserve">- мероприятия </w:t>
      </w:r>
      <w:r w:rsidR="00B36A53" w:rsidRPr="00F65D6D">
        <w:rPr>
          <w:rFonts w:ascii="Times New Roman" w:hAnsi="Times New Roman" w:cs="Times New Roman"/>
          <w:sz w:val="24"/>
          <w:szCs w:val="24"/>
        </w:rPr>
        <w:t xml:space="preserve">по обеспечению Всероссийского физкультурно-спортивного комплекса «Готов к труду и обороне» (ГТО) среди различных категорий населения </w:t>
      </w:r>
      <w:r w:rsidR="008A17CF" w:rsidRPr="00F65D6D">
        <w:rPr>
          <w:rFonts w:ascii="Times New Roman" w:hAnsi="Times New Roman" w:cs="Times New Roman"/>
          <w:sz w:val="24"/>
          <w:szCs w:val="24"/>
        </w:rPr>
        <w:t>в 202</w:t>
      </w:r>
      <w:r w:rsidR="00F65D6D" w:rsidRPr="00F65D6D">
        <w:rPr>
          <w:rFonts w:ascii="Times New Roman" w:hAnsi="Times New Roman" w:cs="Times New Roman"/>
          <w:sz w:val="24"/>
          <w:szCs w:val="24"/>
        </w:rPr>
        <w:t>3</w:t>
      </w:r>
      <w:r w:rsidR="008A17CF" w:rsidRPr="00F65D6D">
        <w:rPr>
          <w:rFonts w:ascii="Times New Roman" w:hAnsi="Times New Roman" w:cs="Times New Roman"/>
          <w:sz w:val="24"/>
          <w:szCs w:val="24"/>
        </w:rPr>
        <w:t>-202</w:t>
      </w:r>
      <w:r w:rsidR="00F65D6D" w:rsidRPr="00F65D6D">
        <w:rPr>
          <w:rFonts w:ascii="Times New Roman" w:hAnsi="Times New Roman" w:cs="Times New Roman"/>
          <w:sz w:val="24"/>
          <w:szCs w:val="24"/>
        </w:rPr>
        <w:t>5</w:t>
      </w:r>
      <w:r w:rsidR="008A17CF" w:rsidRPr="00F65D6D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505CB3" w:rsidRPr="00F65D6D">
        <w:rPr>
          <w:rFonts w:ascii="Times New Roman" w:hAnsi="Times New Roman" w:cs="Times New Roman"/>
          <w:sz w:val="24"/>
          <w:szCs w:val="24"/>
        </w:rPr>
        <w:t>в сумме</w:t>
      </w:r>
      <w:r w:rsidR="008A17CF" w:rsidRPr="00F65D6D">
        <w:rPr>
          <w:rFonts w:ascii="Times New Roman" w:hAnsi="Times New Roman" w:cs="Times New Roman"/>
          <w:sz w:val="24"/>
          <w:szCs w:val="24"/>
        </w:rPr>
        <w:t xml:space="preserve"> 150,0 тыс.</w:t>
      </w:r>
      <w:r w:rsidR="00505CB3"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="008A17CF" w:rsidRPr="00F65D6D">
        <w:rPr>
          <w:rFonts w:ascii="Times New Roman" w:hAnsi="Times New Roman" w:cs="Times New Roman"/>
          <w:sz w:val="24"/>
          <w:szCs w:val="24"/>
        </w:rPr>
        <w:t>рублей, ежегодно;</w:t>
      </w:r>
    </w:p>
    <w:p w:rsidR="00103583" w:rsidRPr="00F65D6D" w:rsidRDefault="0010358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 xml:space="preserve">- </w:t>
      </w:r>
      <w:r w:rsidR="00505CB3" w:rsidRPr="00F65D6D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E721CF" w:rsidRPr="00F65D6D">
        <w:rPr>
          <w:rFonts w:ascii="Times New Roman" w:hAnsi="Times New Roman" w:cs="Times New Roman"/>
          <w:sz w:val="24"/>
          <w:szCs w:val="24"/>
        </w:rPr>
        <w:t>массовы</w:t>
      </w:r>
      <w:r w:rsidR="00505CB3" w:rsidRPr="00F65D6D">
        <w:rPr>
          <w:rFonts w:ascii="Times New Roman" w:hAnsi="Times New Roman" w:cs="Times New Roman"/>
          <w:sz w:val="24"/>
          <w:szCs w:val="24"/>
        </w:rPr>
        <w:t>х</w:t>
      </w:r>
      <w:r w:rsidR="00E721CF" w:rsidRPr="00F65D6D">
        <w:rPr>
          <w:rFonts w:ascii="Times New Roman" w:hAnsi="Times New Roman" w:cs="Times New Roman"/>
          <w:sz w:val="24"/>
          <w:szCs w:val="24"/>
        </w:rPr>
        <w:t xml:space="preserve"> физкультурно-оздоровительны</w:t>
      </w:r>
      <w:r w:rsidR="00505CB3" w:rsidRPr="00F65D6D">
        <w:rPr>
          <w:rFonts w:ascii="Times New Roman" w:hAnsi="Times New Roman" w:cs="Times New Roman"/>
          <w:sz w:val="24"/>
          <w:szCs w:val="24"/>
        </w:rPr>
        <w:t>х</w:t>
      </w:r>
      <w:r w:rsidR="00E721CF"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Pr="00F65D6D">
        <w:rPr>
          <w:rFonts w:ascii="Times New Roman" w:hAnsi="Times New Roman" w:cs="Times New Roman"/>
          <w:sz w:val="24"/>
          <w:szCs w:val="24"/>
        </w:rPr>
        <w:t>мероприяти</w:t>
      </w:r>
      <w:r w:rsidR="00505CB3" w:rsidRPr="00F65D6D">
        <w:rPr>
          <w:rFonts w:ascii="Times New Roman" w:hAnsi="Times New Roman" w:cs="Times New Roman"/>
          <w:sz w:val="24"/>
          <w:szCs w:val="24"/>
        </w:rPr>
        <w:t>й</w:t>
      </w:r>
      <w:r w:rsidRPr="00F65D6D">
        <w:rPr>
          <w:rFonts w:ascii="Times New Roman" w:hAnsi="Times New Roman" w:cs="Times New Roman"/>
          <w:sz w:val="24"/>
          <w:szCs w:val="24"/>
        </w:rPr>
        <w:t xml:space="preserve"> для всех категорий населения </w:t>
      </w:r>
      <w:r w:rsidR="00F65D6D" w:rsidRPr="00F65D6D">
        <w:rPr>
          <w:rFonts w:ascii="Times New Roman" w:hAnsi="Times New Roman" w:cs="Times New Roman"/>
          <w:sz w:val="24"/>
          <w:szCs w:val="24"/>
        </w:rPr>
        <w:t>в 2023-2025 годах в сумме 1 000,0 тыс. рублей, ежегодно;</w:t>
      </w:r>
    </w:p>
    <w:p w:rsidR="00103583" w:rsidRDefault="00505CB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>- реализацию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регионального проекта «Спорт – норма жизни»</w:t>
      </w:r>
      <w:r w:rsidR="00C62504"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="00F65D6D">
        <w:rPr>
          <w:rFonts w:ascii="Times New Roman" w:hAnsi="Times New Roman" w:cs="Times New Roman"/>
          <w:sz w:val="24"/>
          <w:szCs w:val="24"/>
        </w:rPr>
        <w:t xml:space="preserve">на территории Балахнинского муниципального округа </w:t>
      </w:r>
      <w:r w:rsidR="00C62504" w:rsidRPr="00F65D6D">
        <w:rPr>
          <w:rFonts w:ascii="Times New Roman" w:hAnsi="Times New Roman" w:cs="Times New Roman"/>
          <w:sz w:val="24"/>
          <w:szCs w:val="24"/>
        </w:rPr>
        <w:t>в рамках национального проекта «Демография» в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202</w:t>
      </w:r>
      <w:r w:rsidR="00F65D6D" w:rsidRPr="00F65D6D">
        <w:rPr>
          <w:rFonts w:ascii="Times New Roman" w:hAnsi="Times New Roman" w:cs="Times New Roman"/>
          <w:sz w:val="24"/>
          <w:szCs w:val="24"/>
        </w:rPr>
        <w:t>3</w:t>
      </w:r>
      <w:r w:rsidR="00E721CF" w:rsidRPr="00F65D6D">
        <w:rPr>
          <w:rFonts w:ascii="Times New Roman" w:hAnsi="Times New Roman" w:cs="Times New Roman"/>
          <w:sz w:val="24"/>
          <w:szCs w:val="24"/>
        </w:rPr>
        <w:t>-202</w:t>
      </w:r>
      <w:r w:rsidR="00F65D6D" w:rsidRPr="00F65D6D">
        <w:rPr>
          <w:rFonts w:ascii="Times New Roman" w:hAnsi="Times New Roman" w:cs="Times New Roman"/>
          <w:sz w:val="24"/>
          <w:szCs w:val="24"/>
        </w:rPr>
        <w:t>5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год</w:t>
      </w:r>
      <w:r w:rsidR="00E721CF" w:rsidRPr="00F65D6D">
        <w:rPr>
          <w:rFonts w:ascii="Times New Roman" w:hAnsi="Times New Roman" w:cs="Times New Roman"/>
          <w:sz w:val="24"/>
          <w:szCs w:val="24"/>
        </w:rPr>
        <w:t>ах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Pr="00F65D6D">
        <w:rPr>
          <w:rFonts w:ascii="Times New Roman" w:hAnsi="Times New Roman" w:cs="Times New Roman"/>
          <w:sz w:val="24"/>
          <w:szCs w:val="24"/>
        </w:rPr>
        <w:t>в сумме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200,0 тыс.</w:t>
      </w:r>
      <w:r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F65D6D">
        <w:rPr>
          <w:rFonts w:ascii="Times New Roman" w:hAnsi="Times New Roman" w:cs="Times New Roman"/>
          <w:sz w:val="24"/>
          <w:szCs w:val="24"/>
        </w:rPr>
        <w:t>рублей</w:t>
      </w:r>
      <w:r w:rsidR="00E721CF" w:rsidRPr="00F65D6D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103583" w:rsidRPr="00F65D6D">
        <w:rPr>
          <w:rFonts w:ascii="Times New Roman" w:hAnsi="Times New Roman" w:cs="Times New Roman"/>
          <w:sz w:val="24"/>
          <w:szCs w:val="24"/>
        </w:rPr>
        <w:t>.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Изменение объема бюджетных ассигнований по сравнению с 2022 годом связано с: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ростом заработной платы отдельных категорий работников учреждений Нижегородской области, поименованных в «майских» указах Президента Российской Федерации 2012 года, с учетом прогноза среднемесячного дохода от трудовой деятельности на 2023 год;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индексацией заработной платы работников, на которых не распространяются указы Президента Российской Федерации, произведенной с 1 октября 2022 года на 4 %;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индексацией заработной платы работников, на которые не распространяются "майские" указы Президента Российской Федерации с 1 октября 2023 года на 6,5%;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:rsidR="00700B6E" w:rsidRPr="00F65D6D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индексацией расходов на оплату коммунальных услуг на 9%.</w:t>
      </w:r>
    </w:p>
    <w:p w:rsidR="00103583" w:rsidRDefault="0010358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A0C40" w:rsidRPr="00F65D6D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 xml:space="preserve">2. </w:t>
      </w:r>
      <w:r w:rsidR="00B36A53" w:rsidRPr="00F65D6D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F65D6D">
        <w:rPr>
          <w:rFonts w:ascii="Times New Roman" w:hAnsi="Times New Roman" w:cs="Times New Roman"/>
          <w:sz w:val="24"/>
          <w:szCs w:val="24"/>
        </w:rPr>
        <w:t>а</w:t>
      </w:r>
      <w:r w:rsidR="00B36A53" w:rsidRPr="00F65D6D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F65D6D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</w:t>
      </w:r>
      <w:r w:rsidR="00B36A53" w:rsidRPr="00F65D6D">
        <w:rPr>
          <w:rFonts w:ascii="Times New Roman" w:hAnsi="Times New Roman" w:cs="Times New Roman"/>
          <w:sz w:val="24"/>
          <w:szCs w:val="24"/>
        </w:rPr>
        <w:t>»</w:t>
      </w:r>
      <w:r w:rsidRPr="00F65D6D">
        <w:rPr>
          <w:rFonts w:ascii="Times New Roman" w:hAnsi="Times New Roman" w:cs="Times New Roman"/>
          <w:sz w:val="24"/>
          <w:szCs w:val="24"/>
        </w:rPr>
        <w:t>:</w:t>
      </w:r>
    </w:p>
    <w:p w:rsidR="003A0C40" w:rsidRPr="00634D1D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3F0D" w:rsidRPr="00325C79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5C79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9A5C30">
        <w:rPr>
          <w:rFonts w:ascii="Times New Roman" w:hAnsi="Times New Roman" w:cs="Times New Roman"/>
          <w:sz w:val="24"/>
          <w:szCs w:val="24"/>
        </w:rPr>
        <w:t xml:space="preserve">по подпрограмме </w:t>
      </w:r>
      <w:r w:rsidRPr="00325C79">
        <w:rPr>
          <w:rFonts w:ascii="Times New Roman" w:hAnsi="Times New Roman" w:cs="Times New Roman"/>
          <w:sz w:val="24"/>
          <w:szCs w:val="24"/>
        </w:rPr>
        <w:t xml:space="preserve">на </w:t>
      </w:r>
      <w:r w:rsidR="00D83F0D" w:rsidRPr="00325C79">
        <w:rPr>
          <w:rFonts w:ascii="Times New Roman" w:hAnsi="Times New Roman" w:cs="Times New Roman"/>
          <w:sz w:val="24"/>
          <w:szCs w:val="24"/>
        </w:rPr>
        <w:t>202</w:t>
      </w:r>
      <w:r w:rsidR="00325C79" w:rsidRPr="00325C79">
        <w:rPr>
          <w:rFonts w:ascii="Times New Roman" w:hAnsi="Times New Roman" w:cs="Times New Roman"/>
          <w:sz w:val="24"/>
          <w:szCs w:val="24"/>
        </w:rPr>
        <w:t>3-2025</w:t>
      </w:r>
      <w:r w:rsidRPr="00325C79">
        <w:rPr>
          <w:rFonts w:ascii="Times New Roman" w:hAnsi="Times New Roman" w:cs="Times New Roman"/>
          <w:sz w:val="24"/>
          <w:szCs w:val="24"/>
        </w:rPr>
        <w:t xml:space="preserve"> год</w:t>
      </w:r>
      <w:r w:rsidR="00325C79" w:rsidRPr="00325C79">
        <w:rPr>
          <w:rFonts w:ascii="Times New Roman" w:hAnsi="Times New Roman" w:cs="Times New Roman"/>
          <w:sz w:val="24"/>
          <w:szCs w:val="24"/>
        </w:rPr>
        <w:t>ы</w:t>
      </w:r>
      <w:r w:rsidRPr="00325C79">
        <w:rPr>
          <w:rFonts w:ascii="Times New Roman" w:hAnsi="Times New Roman" w:cs="Times New Roman"/>
          <w:sz w:val="24"/>
          <w:szCs w:val="24"/>
        </w:rPr>
        <w:t xml:space="preserve"> предусмотрены </w:t>
      </w:r>
      <w:r w:rsidR="009A5C30" w:rsidRPr="009A5C30">
        <w:rPr>
          <w:rFonts w:ascii="Times New Roman" w:hAnsi="Times New Roman" w:cs="Times New Roman"/>
          <w:sz w:val="24"/>
          <w:szCs w:val="24"/>
        </w:rPr>
        <w:t xml:space="preserve">на укрепление материально-технической базы учреждений спорта, капитальный и текущий ремонты </w:t>
      </w:r>
      <w:r w:rsidRPr="00325C79">
        <w:rPr>
          <w:rFonts w:ascii="Times New Roman" w:hAnsi="Times New Roman" w:cs="Times New Roman"/>
          <w:sz w:val="24"/>
          <w:szCs w:val="24"/>
        </w:rPr>
        <w:t>в сумме</w:t>
      </w:r>
      <w:r w:rsidR="00D83F0D" w:rsidRPr="00325C79">
        <w:rPr>
          <w:rFonts w:ascii="Times New Roman" w:hAnsi="Times New Roman" w:cs="Times New Roman"/>
          <w:sz w:val="24"/>
          <w:szCs w:val="24"/>
        </w:rPr>
        <w:t xml:space="preserve"> </w:t>
      </w:r>
      <w:r w:rsidRPr="00325C79">
        <w:rPr>
          <w:rFonts w:ascii="Times New Roman" w:hAnsi="Times New Roman" w:cs="Times New Roman"/>
          <w:sz w:val="24"/>
          <w:szCs w:val="24"/>
        </w:rPr>
        <w:t>1</w:t>
      </w:r>
      <w:r w:rsidR="0070093B" w:rsidRPr="00325C79">
        <w:rPr>
          <w:rFonts w:ascii="Times New Roman" w:hAnsi="Times New Roman" w:cs="Times New Roman"/>
          <w:sz w:val="24"/>
          <w:szCs w:val="24"/>
        </w:rPr>
        <w:t> </w:t>
      </w:r>
      <w:r w:rsidR="00E721CF" w:rsidRPr="00325C79">
        <w:rPr>
          <w:rFonts w:ascii="Times New Roman" w:hAnsi="Times New Roman" w:cs="Times New Roman"/>
          <w:sz w:val="24"/>
          <w:szCs w:val="24"/>
        </w:rPr>
        <w:t>0</w:t>
      </w:r>
      <w:r w:rsidR="0070093B" w:rsidRPr="00325C79">
        <w:rPr>
          <w:rFonts w:ascii="Times New Roman" w:hAnsi="Times New Roman" w:cs="Times New Roman"/>
          <w:sz w:val="24"/>
          <w:szCs w:val="24"/>
        </w:rPr>
        <w:t>00,0 тыс. рублей</w:t>
      </w:r>
      <w:r w:rsidR="00325C79" w:rsidRPr="00325C79">
        <w:rPr>
          <w:rFonts w:ascii="Times New Roman" w:hAnsi="Times New Roman" w:cs="Times New Roman"/>
          <w:sz w:val="24"/>
          <w:szCs w:val="24"/>
        </w:rPr>
        <w:t xml:space="preserve"> ежегодно на уровне 2022 года</w:t>
      </w:r>
      <w:r w:rsidR="0070093B" w:rsidRPr="00325C79">
        <w:rPr>
          <w:rFonts w:ascii="Times New Roman" w:hAnsi="Times New Roman" w:cs="Times New Roman"/>
          <w:sz w:val="24"/>
          <w:szCs w:val="24"/>
        </w:rPr>
        <w:t>.</w:t>
      </w:r>
      <w:r w:rsidR="00E721CF" w:rsidRPr="00325C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A53" w:rsidRPr="00325C79" w:rsidRDefault="00B36A53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A0C40" w:rsidRPr="00325C79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5C79">
        <w:rPr>
          <w:rFonts w:ascii="Times New Roman" w:hAnsi="Times New Roman" w:cs="Times New Roman"/>
          <w:sz w:val="24"/>
          <w:szCs w:val="24"/>
        </w:rPr>
        <w:t xml:space="preserve">3. </w:t>
      </w:r>
      <w:r w:rsidR="00B36A53" w:rsidRPr="00325C79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325C79">
        <w:rPr>
          <w:rFonts w:ascii="Times New Roman" w:hAnsi="Times New Roman" w:cs="Times New Roman"/>
          <w:sz w:val="24"/>
          <w:szCs w:val="24"/>
        </w:rPr>
        <w:t>а</w:t>
      </w:r>
      <w:r w:rsidR="00B36A53" w:rsidRPr="00325C79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325C79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МБУ «ФОК «Олимпийский»</w:t>
      </w:r>
      <w:r w:rsidRPr="00325C79">
        <w:rPr>
          <w:rFonts w:ascii="Times New Roman" w:hAnsi="Times New Roman" w:cs="Times New Roman"/>
          <w:sz w:val="24"/>
          <w:szCs w:val="24"/>
        </w:rPr>
        <w:t>:</w:t>
      </w:r>
    </w:p>
    <w:p w:rsidR="003A0C40" w:rsidRPr="00634D1D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0093B" w:rsidRPr="00325C79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5C79">
        <w:rPr>
          <w:rFonts w:ascii="Times New Roman" w:hAnsi="Times New Roman" w:cs="Times New Roman"/>
          <w:sz w:val="24"/>
          <w:szCs w:val="24"/>
        </w:rPr>
        <w:t xml:space="preserve">Расходы по подпрограмме </w:t>
      </w:r>
      <w:r w:rsidR="009A5C30" w:rsidRPr="009A5C30">
        <w:rPr>
          <w:rFonts w:ascii="Times New Roman" w:hAnsi="Times New Roman" w:cs="Times New Roman"/>
          <w:sz w:val="24"/>
          <w:szCs w:val="24"/>
        </w:rPr>
        <w:t xml:space="preserve">на 2023 - 2025 годы </w:t>
      </w:r>
      <w:r w:rsidRPr="00325C79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r w:rsidR="009A5C30">
        <w:rPr>
          <w:rFonts w:ascii="Times New Roman" w:hAnsi="Times New Roman" w:cs="Times New Roman"/>
          <w:sz w:val="24"/>
          <w:szCs w:val="24"/>
        </w:rPr>
        <w:t xml:space="preserve">на мероприятия по </w:t>
      </w:r>
      <w:r w:rsidR="009A5C30" w:rsidRPr="009A5C30">
        <w:rPr>
          <w:rFonts w:ascii="Times New Roman" w:hAnsi="Times New Roman" w:cs="Times New Roman"/>
          <w:sz w:val="24"/>
          <w:szCs w:val="24"/>
        </w:rPr>
        <w:t>энергосбережени</w:t>
      </w:r>
      <w:r w:rsidR="009A5C30">
        <w:rPr>
          <w:rFonts w:ascii="Times New Roman" w:hAnsi="Times New Roman" w:cs="Times New Roman"/>
          <w:sz w:val="24"/>
          <w:szCs w:val="24"/>
        </w:rPr>
        <w:t>ю</w:t>
      </w:r>
      <w:r w:rsidR="009A5C30" w:rsidRPr="009A5C30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9A5C30">
        <w:rPr>
          <w:rFonts w:ascii="Times New Roman" w:hAnsi="Times New Roman" w:cs="Times New Roman"/>
          <w:sz w:val="24"/>
          <w:szCs w:val="24"/>
        </w:rPr>
        <w:t>ю</w:t>
      </w:r>
      <w:r w:rsidR="009A5C30" w:rsidRPr="009A5C30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 </w:t>
      </w:r>
      <w:r w:rsidRPr="00325C79">
        <w:rPr>
          <w:rFonts w:ascii="Times New Roman" w:hAnsi="Times New Roman" w:cs="Times New Roman"/>
          <w:sz w:val="24"/>
          <w:szCs w:val="24"/>
        </w:rPr>
        <w:t>в сумме</w:t>
      </w:r>
      <w:r w:rsidR="00D83F0D" w:rsidRPr="00325C79">
        <w:rPr>
          <w:rFonts w:ascii="Times New Roman" w:hAnsi="Times New Roman" w:cs="Times New Roman"/>
          <w:sz w:val="24"/>
          <w:szCs w:val="24"/>
        </w:rPr>
        <w:t xml:space="preserve"> </w:t>
      </w:r>
      <w:r w:rsidR="0070093B" w:rsidRPr="00325C79">
        <w:rPr>
          <w:rFonts w:ascii="Times New Roman" w:hAnsi="Times New Roman" w:cs="Times New Roman"/>
          <w:sz w:val="24"/>
          <w:szCs w:val="24"/>
        </w:rPr>
        <w:t>210,0 тыс. рублей</w:t>
      </w:r>
      <w:r w:rsidR="009F5FCB" w:rsidRPr="00325C79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325C79">
        <w:rPr>
          <w:rFonts w:ascii="Times New Roman" w:hAnsi="Times New Roman" w:cs="Times New Roman"/>
          <w:sz w:val="24"/>
          <w:szCs w:val="24"/>
        </w:rPr>
        <w:t xml:space="preserve"> на уровне 2022 года</w:t>
      </w:r>
      <w:r w:rsidR="0070093B" w:rsidRPr="00325C79">
        <w:rPr>
          <w:rFonts w:ascii="Times New Roman" w:hAnsi="Times New Roman" w:cs="Times New Roman"/>
          <w:sz w:val="24"/>
          <w:szCs w:val="24"/>
        </w:rPr>
        <w:t>.</w:t>
      </w:r>
    </w:p>
    <w:p w:rsidR="00D83F0D" w:rsidRPr="00325C79" w:rsidRDefault="00D83F0D" w:rsidP="0070093B">
      <w:pPr>
        <w:pStyle w:val="ConsPlusNormal"/>
        <w:ind w:left="1069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25B3B" w:rsidRPr="005E0E20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711C94" w:rsidRPr="005E0E20">
        <w:rPr>
          <w:rFonts w:ascii="Times New Roman" w:hAnsi="Times New Roman" w:cs="Times New Roman"/>
          <w:b/>
          <w:sz w:val="24"/>
          <w:szCs w:val="24"/>
        </w:rPr>
        <w:t>«</w:t>
      </w:r>
      <w:r w:rsidR="006C5CE4" w:rsidRPr="005E0E20">
        <w:rPr>
          <w:rFonts w:ascii="Times New Roman" w:hAnsi="Times New Roman" w:cs="Times New Roman"/>
          <w:b/>
          <w:sz w:val="24"/>
          <w:szCs w:val="24"/>
        </w:rPr>
        <w:t>Противодействие коррупции в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="006C5CE4" w:rsidRPr="005E0E20">
        <w:rPr>
          <w:rFonts w:ascii="Times New Roman" w:hAnsi="Times New Roman" w:cs="Times New Roman"/>
          <w:b/>
          <w:sz w:val="24"/>
          <w:szCs w:val="24"/>
        </w:rPr>
        <w:t>м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6C5CE4" w:rsidRPr="005E0E20">
        <w:rPr>
          <w:rFonts w:ascii="Times New Roman" w:hAnsi="Times New Roman" w:cs="Times New Roman"/>
          <w:b/>
          <w:sz w:val="24"/>
          <w:szCs w:val="24"/>
        </w:rPr>
        <w:t>м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CE4" w:rsidRPr="005E0E20">
        <w:rPr>
          <w:rFonts w:ascii="Times New Roman" w:hAnsi="Times New Roman" w:cs="Times New Roman"/>
          <w:b/>
          <w:sz w:val="24"/>
          <w:szCs w:val="24"/>
        </w:rPr>
        <w:t>округе Нижегородской области</w:t>
      </w:r>
      <w:r w:rsidR="00711C94" w:rsidRPr="005E0E20">
        <w:rPr>
          <w:rFonts w:ascii="Times New Roman" w:hAnsi="Times New Roman" w:cs="Times New Roman"/>
          <w:b/>
          <w:sz w:val="24"/>
          <w:szCs w:val="24"/>
        </w:rPr>
        <w:t>»</w:t>
      </w:r>
    </w:p>
    <w:p w:rsidR="00B74877" w:rsidRPr="005E0E20" w:rsidRDefault="00B74877" w:rsidP="00CB2E09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23DBF" w:rsidRPr="005E0E20" w:rsidRDefault="006C5CE4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2611F4">
        <w:rPr>
          <w:rFonts w:ascii="Times New Roman" w:hAnsi="Times New Roman" w:cs="Times New Roman"/>
          <w:sz w:val="24"/>
          <w:szCs w:val="24"/>
        </w:rPr>
        <w:t>района</w:t>
      </w:r>
      <w:r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DA082E" w:rsidRPr="005E0E20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5E0E20">
        <w:rPr>
          <w:rFonts w:ascii="Times New Roman" w:hAnsi="Times New Roman" w:cs="Times New Roman"/>
          <w:sz w:val="24"/>
          <w:szCs w:val="24"/>
        </w:rPr>
        <w:t xml:space="preserve">от </w:t>
      </w:r>
      <w:r w:rsidR="006737DA" w:rsidRPr="005E0E20">
        <w:rPr>
          <w:rFonts w:ascii="Times New Roman" w:hAnsi="Times New Roman" w:cs="Times New Roman"/>
          <w:sz w:val="24"/>
          <w:szCs w:val="24"/>
        </w:rPr>
        <w:t>28</w:t>
      </w:r>
      <w:r w:rsidR="00711C94" w:rsidRPr="005E0E20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CD330E" w:rsidRPr="005E0E20">
        <w:rPr>
          <w:rFonts w:ascii="Times New Roman" w:hAnsi="Times New Roman" w:cs="Times New Roman"/>
          <w:sz w:val="24"/>
          <w:szCs w:val="24"/>
        </w:rPr>
        <w:t>2020 №15</w:t>
      </w:r>
      <w:r w:rsidR="006737DA" w:rsidRPr="005E0E20">
        <w:rPr>
          <w:rFonts w:ascii="Times New Roman" w:hAnsi="Times New Roman" w:cs="Times New Roman"/>
          <w:sz w:val="24"/>
          <w:szCs w:val="24"/>
        </w:rPr>
        <w:t>14</w:t>
      </w:r>
      <w:r w:rsidR="00CD330E"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711C94" w:rsidRPr="005E0E20">
        <w:rPr>
          <w:rFonts w:ascii="Times New Roman" w:hAnsi="Times New Roman" w:cs="Times New Roman"/>
          <w:sz w:val="24"/>
          <w:szCs w:val="24"/>
        </w:rPr>
        <w:t>«</w:t>
      </w:r>
      <w:r w:rsidRPr="005E0E2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«Противодействие коррупции в</w:t>
      </w:r>
      <w:r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</w:t>
      </w:r>
      <w:r w:rsidR="00023DBF" w:rsidRPr="005E0E20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DA082E" w:rsidRPr="005E0E20" w:rsidRDefault="00DA082E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5E0E2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0226F7" w:rsidRPr="005E0E20">
        <w:rPr>
          <w:rFonts w:ascii="Times New Roman" w:hAnsi="Times New Roman" w:cs="Times New Roman"/>
          <w:sz w:val="24"/>
          <w:szCs w:val="24"/>
        </w:rPr>
        <w:t>Методическими рекомендациями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74E19">
        <w:rPr>
          <w:rFonts w:ascii="Times New Roman" w:hAnsi="Times New Roman" w:cs="Times New Roman"/>
          <w:sz w:val="24"/>
          <w:szCs w:val="24"/>
        </w:rPr>
        <w:t>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DA082E" w:rsidRPr="005E0E20" w:rsidRDefault="00DA082E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входит в Перечень муниципальных программ на территории </w:t>
      </w:r>
      <w:r w:rsidR="00565446" w:rsidRPr="005E0E20">
        <w:rPr>
          <w:rFonts w:ascii="Times New Roman" w:hAnsi="Times New Roman" w:cs="Times New Roman"/>
          <w:sz w:val="24"/>
          <w:szCs w:val="24"/>
        </w:rPr>
        <w:t>Б</w:t>
      </w:r>
      <w:r w:rsidRPr="005E0E20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0223E1" w:rsidRPr="005E0E20" w:rsidRDefault="00725B3B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Цел</w:t>
      </w:r>
      <w:r w:rsidR="003732AE" w:rsidRPr="005E0E20">
        <w:rPr>
          <w:rFonts w:ascii="Times New Roman" w:hAnsi="Times New Roman" w:cs="Times New Roman"/>
          <w:sz w:val="24"/>
          <w:szCs w:val="24"/>
        </w:rPr>
        <w:t>ь</w:t>
      </w:r>
      <w:r w:rsidRPr="005E0E20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EF2175" w:rsidRPr="005E0E20">
        <w:rPr>
          <w:rFonts w:ascii="Times New Roman" w:hAnsi="Times New Roman" w:cs="Times New Roman"/>
          <w:sz w:val="24"/>
          <w:szCs w:val="24"/>
        </w:rPr>
        <w:t xml:space="preserve"> -</w:t>
      </w:r>
      <w:r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E63E3F" w:rsidRPr="005E0E20">
        <w:rPr>
          <w:rFonts w:ascii="Times New Roman" w:hAnsi="Times New Roman" w:cs="Times New Roman"/>
          <w:sz w:val="24"/>
          <w:szCs w:val="24"/>
        </w:rPr>
        <w:t>формирование в обществе, в том числе у муниципальных служащих, лиц, замещающих муниципальные должности, работников учреждений и предприятий, органов и организаций, нетерпимого отношения к коррупции путем развития системы предупреждения коррупции на территории Балахнинского муниципального округа.</w:t>
      </w:r>
    </w:p>
    <w:p w:rsidR="00725B3B" w:rsidRPr="00A91422" w:rsidRDefault="00725B3B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1422">
        <w:rPr>
          <w:rFonts w:ascii="Times New Roman" w:hAnsi="Times New Roman" w:cs="Times New Roman"/>
          <w:sz w:val="24"/>
          <w:szCs w:val="24"/>
        </w:rPr>
        <w:t>Муниципальный заказчик-координатор –</w:t>
      </w:r>
      <w:r w:rsidR="004C0AB5" w:rsidRPr="00A91422">
        <w:rPr>
          <w:rFonts w:ascii="Times New Roman" w:hAnsi="Times New Roman" w:cs="Times New Roman"/>
          <w:sz w:val="24"/>
          <w:szCs w:val="24"/>
        </w:rPr>
        <w:t xml:space="preserve"> </w:t>
      </w:r>
      <w:r w:rsidR="00A91422" w:rsidRPr="00A91422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Заместитель главы администрации </w:t>
      </w:r>
      <w:r w:rsidR="00CB2E0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="00A91422" w:rsidRPr="00A91422">
        <w:rPr>
          <w:rFonts w:ascii="Times New Roman" w:hAnsi="Times New Roman" w:cs="Times New Roman"/>
          <w:color w:val="000000"/>
          <w:sz w:val="24"/>
          <w:szCs w:val="24"/>
        </w:rPr>
        <w:t>(С.И. Чагаева)</w:t>
      </w:r>
      <w:r w:rsidR="00A9142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5B3B" w:rsidRPr="00634D1D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32EB" w:rsidRPr="000F31BC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7232EB" w:rsidRPr="000F31BC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725B3B" w:rsidRPr="000F31BC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879"/>
        <w:gridCol w:w="992"/>
        <w:gridCol w:w="992"/>
        <w:gridCol w:w="992"/>
        <w:gridCol w:w="992"/>
        <w:gridCol w:w="881"/>
      </w:tblGrid>
      <w:tr w:rsidR="002474B2" w:rsidRPr="000F31BC" w:rsidTr="0075433F">
        <w:trPr>
          <w:tblHeader/>
        </w:trPr>
        <w:tc>
          <w:tcPr>
            <w:tcW w:w="4537" w:type="dxa"/>
            <w:shd w:val="clear" w:color="auto" w:fill="auto"/>
            <w:vAlign w:val="center"/>
          </w:tcPr>
          <w:p w:rsidR="00085650" w:rsidRPr="000F31BC" w:rsidRDefault="00085650" w:rsidP="00085650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2474B2" w:rsidRPr="000F31BC" w:rsidRDefault="00085650" w:rsidP="00085650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E64D5A" w:rsidRPr="000F31BC" w:rsidTr="0075433F">
        <w:tc>
          <w:tcPr>
            <w:tcW w:w="4537" w:type="dxa"/>
            <w:shd w:val="clear" w:color="auto" w:fill="auto"/>
          </w:tcPr>
          <w:p w:rsidR="00E64D5A" w:rsidRPr="000F31BC" w:rsidRDefault="00E64D5A" w:rsidP="0075433F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</w:tr>
      <w:tr w:rsidR="00E64D5A" w:rsidRPr="000F31BC" w:rsidTr="0075433F">
        <w:tc>
          <w:tcPr>
            <w:tcW w:w="4537" w:type="dxa"/>
            <w:shd w:val="clear" w:color="auto" w:fill="auto"/>
          </w:tcPr>
          <w:p w:rsidR="00E64D5A" w:rsidRPr="000F31BC" w:rsidRDefault="00E64D5A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количества проектов нормативных правовых актов администрации Балахнинского муниципального округа, прошедших 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t>100</w:t>
            </w:r>
          </w:p>
        </w:tc>
      </w:tr>
      <w:tr w:rsidR="00717095" w:rsidRPr="000F31BC" w:rsidTr="0075433F">
        <w:tc>
          <w:tcPr>
            <w:tcW w:w="4537" w:type="dxa"/>
            <w:shd w:val="clear" w:color="auto" w:fill="auto"/>
          </w:tcPr>
          <w:p w:rsidR="00717095" w:rsidRPr="000F31BC" w:rsidRDefault="00717095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числа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17095" w:rsidRPr="000F31BC" w:rsidRDefault="00D64DB6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100</w:t>
            </w:r>
          </w:p>
        </w:tc>
      </w:tr>
      <w:tr w:rsidR="00F5758F" w:rsidRPr="000F31BC" w:rsidTr="0075433F">
        <w:tc>
          <w:tcPr>
            <w:tcW w:w="4537" w:type="dxa"/>
            <w:shd w:val="clear" w:color="auto" w:fill="auto"/>
          </w:tcPr>
          <w:p w:rsidR="00F5758F" w:rsidRPr="000F31BC" w:rsidRDefault="00F5758F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числа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t>30</w:t>
            </w:r>
          </w:p>
        </w:tc>
      </w:tr>
      <w:tr w:rsidR="00F564D2" w:rsidRPr="000F31BC" w:rsidTr="0075433F">
        <w:tc>
          <w:tcPr>
            <w:tcW w:w="4537" w:type="dxa"/>
            <w:shd w:val="clear" w:color="auto" w:fill="auto"/>
          </w:tcPr>
          <w:p w:rsidR="00F564D2" w:rsidRPr="000F31BC" w:rsidRDefault="00F564D2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количества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t>60</w:t>
            </w:r>
          </w:p>
        </w:tc>
      </w:tr>
      <w:tr w:rsidR="00C97A51" w:rsidRPr="000F31BC" w:rsidTr="0075433F">
        <w:tc>
          <w:tcPr>
            <w:tcW w:w="4537" w:type="dxa"/>
            <w:shd w:val="clear" w:color="auto" w:fill="auto"/>
          </w:tcPr>
          <w:p w:rsidR="00C97A51" w:rsidRPr="000F31BC" w:rsidRDefault="00C97A51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уровня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t>97,5</w:t>
            </w:r>
          </w:p>
        </w:tc>
      </w:tr>
      <w:tr w:rsidR="00A000C8" w:rsidRPr="000F31BC" w:rsidTr="0075433F">
        <w:tc>
          <w:tcPr>
            <w:tcW w:w="4537" w:type="dxa"/>
            <w:shd w:val="clear" w:color="auto" w:fill="auto"/>
          </w:tcPr>
          <w:p w:rsidR="00A000C8" w:rsidRPr="000F31BC" w:rsidRDefault="00A000C8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количества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t>48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количества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t>2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</w:tcPr>
          <w:p w:rsidR="00146642" w:rsidRPr="000F31BC" w:rsidRDefault="00146642" w:rsidP="002611F4">
            <w:pPr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t xml:space="preserve">Доля проектов нормативных правовых актов администрации Балахнинского муниципального округа, прошедших </w:t>
            </w:r>
            <w:r w:rsidRPr="000F31BC">
              <w:rPr>
                <w:szCs w:val="24"/>
              </w:rPr>
              <w:t>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0F0A46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t>Доля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0F0A46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100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Ч</w:t>
            </w:r>
            <w:r w:rsidRPr="000F31BC">
              <w:t>исло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t>30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t>Количество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t>60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</w:pPr>
            <w:r w:rsidRPr="000F31BC">
              <w:t>Уровень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</w:pPr>
            <w:r w:rsidRPr="000F31BC">
              <w:t>97,5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</w:pPr>
            <w:r w:rsidRPr="000F31BC">
              <w:t>Количество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</w:pPr>
            <w:r w:rsidRPr="000F31BC">
              <w:t>48</w:t>
            </w:r>
          </w:p>
        </w:tc>
      </w:tr>
      <w:tr w:rsidR="00146642" w:rsidRPr="00634D1D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</w:pPr>
            <w:r w:rsidRPr="000F31BC">
              <w:t>Количество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</w:pPr>
            <w:r w:rsidRPr="000F31BC">
              <w:t>2</w:t>
            </w:r>
          </w:p>
        </w:tc>
      </w:tr>
    </w:tbl>
    <w:p w:rsidR="00725B3B" w:rsidRPr="00634D1D" w:rsidRDefault="00725B3B" w:rsidP="00725B3B">
      <w:pPr>
        <w:ind w:firstLine="709"/>
        <w:rPr>
          <w:highlight w:val="yellow"/>
        </w:rPr>
      </w:pPr>
    </w:p>
    <w:p w:rsidR="00725B3B" w:rsidRPr="00B34439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4439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725B3B" w:rsidRPr="00B34439" w:rsidRDefault="00725B3B" w:rsidP="00045D6D">
      <w:pPr>
        <w:tabs>
          <w:tab w:val="left" w:pos="8931"/>
        </w:tabs>
        <w:ind w:firstLine="708"/>
        <w:jc w:val="right"/>
        <w:rPr>
          <w:b/>
          <w:sz w:val="28"/>
          <w:szCs w:val="28"/>
        </w:rPr>
      </w:pPr>
      <w:r w:rsidRPr="00B34439">
        <w:rPr>
          <w:szCs w:val="24"/>
        </w:rPr>
        <w:t xml:space="preserve">                                                                     </w:t>
      </w:r>
      <w:r w:rsidR="00045D6D">
        <w:rPr>
          <w:szCs w:val="24"/>
        </w:rPr>
        <w:t xml:space="preserve">                             </w:t>
      </w:r>
      <w:r w:rsidRPr="00B34439">
        <w:rPr>
          <w:szCs w:val="24"/>
        </w:rPr>
        <w:t>тыс. руб</w:t>
      </w:r>
      <w:r w:rsidR="00045D6D">
        <w:rPr>
          <w:szCs w:val="24"/>
        </w:rP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134"/>
        <w:gridCol w:w="1134"/>
        <w:gridCol w:w="1134"/>
        <w:gridCol w:w="1134"/>
      </w:tblGrid>
      <w:tr w:rsidR="009F5FCB" w:rsidRPr="00B34439" w:rsidTr="009F5FCB">
        <w:trPr>
          <w:tblHeader/>
        </w:trPr>
        <w:tc>
          <w:tcPr>
            <w:tcW w:w="959" w:type="dxa"/>
            <w:vAlign w:val="center"/>
          </w:tcPr>
          <w:p w:rsidR="009F5FCB" w:rsidRPr="00B34439" w:rsidRDefault="009F5FCB" w:rsidP="007F2EFF">
            <w:pPr>
              <w:jc w:val="center"/>
              <w:rPr>
                <w:bCs/>
                <w:szCs w:val="24"/>
              </w:rPr>
            </w:pPr>
            <w:r w:rsidRPr="00B34439">
              <w:rPr>
                <w:szCs w:val="24"/>
              </w:rPr>
              <w:t>МП/ПМП</w:t>
            </w:r>
          </w:p>
        </w:tc>
        <w:tc>
          <w:tcPr>
            <w:tcW w:w="4394" w:type="dxa"/>
            <w:vAlign w:val="center"/>
          </w:tcPr>
          <w:p w:rsidR="009F5FCB" w:rsidRPr="00B34439" w:rsidRDefault="009F5FCB" w:rsidP="007F2EFF">
            <w:pPr>
              <w:jc w:val="center"/>
              <w:rPr>
                <w:bCs/>
                <w:szCs w:val="24"/>
              </w:rPr>
            </w:pPr>
            <w:r w:rsidRPr="00B34439">
              <w:rPr>
                <w:bCs/>
                <w:szCs w:val="24"/>
              </w:rPr>
              <w:t xml:space="preserve">Наименование </w:t>
            </w:r>
          </w:p>
          <w:p w:rsidR="009F5FCB" w:rsidRPr="00B34439" w:rsidRDefault="009F5FCB" w:rsidP="007F2EFF">
            <w:pPr>
              <w:jc w:val="center"/>
              <w:rPr>
                <w:bCs/>
                <w:szCs w:val="24"/>
              </w:rPr>
            </w:pPr>
            <w:r w:rsidRPr="00B34439">
              <w:rPr>
                <w:szCs w:val="24"/>
              </w:rPr>
              <w:t>муниципальной</w:t>
            </w:r>
            <w:r w:rsidRPr="00B34439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2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3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4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5</w:t>
            </w:r>
            <w:r w:rsidRPr="00B34439">
              <w:rPr>
                <w:szCs w:val="24"/>
              </w:rPr>
              <w:t xml:space="preserve"> год</w:t>
            </w:r>
          </w:p>
        </w:tc>
      </w:tr>
      <w:tr w:rsidR="009F5FCB" w:rsidRPr="00634D1D" w:rsidTr="009F5FCB">
        <w:tc>
          <w:tcPr>
            <w:tcW w:w="959" w:type="dxa"/>
            <w:vAlign w:val="center"/>
          </w:tcPr>
          <w:p w:rsidR="009F5FCB" w:rsidRPr="00B34439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04 0</w:t>
            </w:r>
          </w:p>
        </w:tc>
        <w:tc>
          <w:tcPr>
            <w:tcW w:w="4394" w:type="dxa"/>
            <w:vAlign w:val="center"/>
          </w:tcPr>
          <w:p w:rsidR="009F5FCB" w:rsidRPr="00B34439" w:rsidRDefault="009F5FCB" w:rsidP="007F2EF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B34439">
              <w:rPr>
                <w:rFonts w:ascii="Times New Roman" w:hAnsi="Times New Roman"/>
                <w:b/>
                <w:sz w:val="24"/>
                <w:szCs w:val="24"/>
              </w:rPr>
              <w:t>Противодействие коррупции в Балахнинском муниципальном округе Нижегородской области</w:t>
            </w: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50,0</w:t>
            </w:r>
          </w:p>
        </w:tc>
      </w:tr>
    </w:tbl>
    <w:p w:rsidR="00551554" w:rsidRPr="00634D1D" w:rsidRDefault="0055155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34A3A" w:rsidRDefault="00934A3A" w:rsidP="00426396">
      <w:pPr>
        <w:ind w:firstLine="709"/>
        <w:jc w:val="both"/>
        <w:rPr>
          <w:szCs w:val="24"/>
        </w:rPr>
      </w:pPr>
    </w:p>
    <w:p w:rsidR="00045D6D" w:rsidRDefault="00045D6D" w:rsidP="00426396">
      <w:pPr>
        <w:ind w:firstLine="709"/>
        <w:jc w:val="both"/>
        <w:rPr>
          <w:szCs w:val="24"/>
        </w:rPr>
      </w:pPr>
      <w:r w:rsidRPr="00045D6D">
        <w:rPr>
          <w:szCs w:val="24"/>
        </w:rPr>
        <w:t xml:space="preserve">Расходы по </w:t>
      </w:r>
      <w:r>
        <w:rPr>
          <w:szCs w:val="24"/>
        </w:rPr>
        <w:t>муниципальной программе</w:t>
      </w:r>
      <w:r w:rsidRPr="00045D6D">
        <w:rPr>
          <w:szCs w:val="24"/>
        </w:rPr>
        <w:t xml:space="preserve"> на 2023-2025 годы предусмотрены в сумме </w:t>
      </w:r>
      <w:r>
        <w:rPr>
          <w:szCs w:val="24"/>
        </w:rPr>
        <w:t>50</w:t>
      </w:r>
      <w:r w:rsidRPr="00045D6D">
        <w:rPr>
          <w:szCs w:val="24"/>
        </w:rPr>
        <w:t>,</w:t>
      </w:r>
      <w:r>
        <w:rPr>
          <w:szCs w:val="24"/>
        </w:rPr>
        <w:t>0 тыс. рублей ежегодно</w:t>
      </w:r>
      <w:r w:rsidRPr="00045D6D">
        <w:rPr>
          <w:szCs w:val="24"/>
        </w:rPr>
        <w:t xml:space="preserve"> </w:t>
      </w:r>
      <w:r>
        <w:rPr>
          <w:szCs w:val="24"/>
        </w:rPr>
        <w:t>на</w:t>
      </w:r>
      <w:r w:rsidRPr="00045D6D">
        <w:rPr>
          <w:szCs w:val="24"/>
        </w:rPr>
        <w:t xml:space="preserve"> уровн</w:t>
      </w:r>
      <w:r>
        <w:rPr>
          <w:szCs w:val="24"/>
        </w:rPr>
        <w:t>е</w:t>
      </w:r>
      <w:r w:rsidRPr="00045D6D">
        <w:rPr>
          <w:szCs w:val="24"/>
        </w:rPr>
        <w:t xml:space="preserve"> 2022 года.</w:t>
      </w:r>
    </w:p>
    <w:p w:rsidR="00725B3B" w:rsidRPr="00B34439" w:rsidRDefault="008D5004" w:rsidP="00426396">
      <w:pPr>
        <w:ind w:firstLine="709"/>
        <w:jc w:val="both"/>
        <w:rPr>
          <w:szCs w:val="24"/>
        </w:rPr>
      </w:pPr>
      <w:r w:rsidRPr="00B34439">
        <w:rPr>
          <w:szCs w:val="24"/>
        </w:rPr>
        <w:t>Бюджетные ассигнования в рамках</w:t>
      </w:r>
      <w:r w:rsidR="00657184" w:rsidRPr="00B34439">
        <w:rPr>
          <w:szCs w:val="24"/>
        </w:rPr>
        <w:t xml:space="preserve"> муниципальной программ</w:t>
      </w:r>
      <w:r w:rsidRPr="00B34439">
        <w:rPr>
          <w:szCs w:val="24"/>
        </w:rPr>
        <w:t>ы</w:t>
      </w:r>
      <w:r w:rsidR="00657184" w:rsidRPr="00B34439">
        <w:rPr>
          <w:szCs w:val="24"/>
        </w:rPr>
        <w:t xml:space="preserve"> </w:t>
      </w:r>
      <w:r w:rsidR="00725B3B" w:rsidRPr="00B34439">
        <w:rPr>
          <w:szCs w:val="24"/>
        </w:rPr>
        <w:t>будут направлены на:</w:t>
      </w:r>
    </w:p>
    <w:p w:rsidR="00FE0CB5" w:rsidRPr="00B34439" w:rsidRDefault="00FA6ECA" w:rsidP="0042639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4439">
        <w:rPr>
          <w:rFonts w:ascii="Times New Roman" w:hAnsi="Times New Roman" w:cs="Times New Roman"/>
          <w:sz w:val="24"/>
          <w:szCs w:val="24"/>
        </w:rPr>
        <w:t>- внедрение социальной рекламы антикоррупционной направленности</w:t>
      </w:r>
      <w:r w:rsidR="009F5FCB" w:rsidRPr="00B34439">
        <w:rPr>
          <w:rFonts w:ascii="Times New Roman" w:hAnsi="Times New Roman" w:cs="Times New Roman"/>
          <w:sz w:val="24"/>
          <w:szCs w:val="24"/>
        </w:rPr>
        <w:t>, р</w:t>
      </w:r>
      <w:r w:rsidRPr="00B34439">
        <w:rPr>
          <w:rFonts w:ascii="Times New Roman" w:hAnsi="Times New Roman" w:cs="Times New Roman"/>
          <w:sz w:val="24"/>
          <w:szCs w:val="24"/>
        </w:rPr>
        <w:t>азмещение социальной рекламы антикоррупционной направленности в СМИ, в местах массового посещения граждан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в 202</w:t>
      </w:r>
      <w:r w:rsidR="00B34439" w:rsidRPr="00B34439">
        <w:rPr>
          <w:rFonts w:ascii="Times New Roman" w:hAnsi="Times New Roman" w:cs="Times New Roman"/>
          <w:sz w:val="24"/>
          <w:szCs w:val="24"/>
        </w:rPr>
        <w:t>3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-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202</w:t>
      </w:r>
      <w:r w:rsidR="00B34439" w:rsidRPr="00B34439">
        <w:rPr>
          <w:rFonts w:ascii="Times New Roman" w:hAnsi="Times New Roman" w:cs="Times New Roman"/>
          <w:sz w:val="24"/>
          <w:szCs w:val="24"/>
        </w:rPr>
        <w:t>5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657184" w:rsidRPr="00B34439">
        <w:rPr>
          <w:rFonts w:ascii="Times New Roman" w:hAnsi="Times New Roman" w:cs="Times New Roman"/>
          <w:sz w:val="24"/>
          <w:szCs w:val="24"/>
        </w:rPr>
        <w:t>в сумме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30,0 тыс.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рублей ежегодно</w:t>
      </w:r>
      <w:r w:rsidR="009F5FCB" w:rsidRPr="00B34439">
        <w:rPr>
          <w:rFonts w:ascii="Times New Roman" w:hAnsi="Times New Roman" w:cs="Times New Roman"/>
          <w:sz w:val="24"/>
          <w:szCs w:val="24"/>
        </w:rPr>
        <w:t>;</w:t>
      </w:r>
    </w:p>
    <w:p w:rsidR="009F5FCB" w:rsidRPr="00B34439" w:rsidRDefault="009F5FCB" w:rsidP="0042639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4439">
        <w:rPr>
          <w:rFonts w:ascii="Times New Roman" w:hAnsi="Times New Roman" w:cs="Times New Roman"/>
          <w:sz w:val="24"/>
          <w:szCs w:val="24"/>
        </w:rPr>
        <w:t>- антикоррупционное образование муниципальных служащих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в 202</w:t>
      </w:r>
      <w:r w:rsidR="00B34439" w:rsidRPr="00B34439">
        <w:rPr>
          <w:rFonts w:ascii="Times New Roman" w:hAnsi="Times New Roman" w:cs="Times New Roman"/>
          <w:sz w:val="24"/>
          <w:szCs w:val="24"/>
        </w:rPr>
        <w:t>3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-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202</w:t>
      </w:r>
      <w:r w:rsidR="00B34439" w:rsidRPr="00B34439">
        <w:rPr>
          <w:rFonts w:ascii="Times New Roman" w:hAnsi="Times New Roman" w:cs="Times New Roman"/>
          <w:sz w:val="24"/>
          <w:szCs w:val="24"/>
        </w:rPr>
        <w:t>5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657184" w:rsidRPr="00B34439">
        <w:rPr>
          <w:rFonts w:ascii="Times New Roman" w:hAnsi="Times New Roman" w:cs="Times New Roman"/>
          <w:sz w:val="24"/>
          <w:szCs w:val="24"/>
        </w:rPr>
        <w:t>в сумме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20,0 тыс.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рублей ежегодно.</w:t>
      </w:r>
    </w:p>
    <w:p w:rsidR="00EE59C4" w:rsidRDefault="00EE59C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6396" w:rsidRDefault="00426396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6396" w:rsidRDefault="00426396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00AD" w:rsidRPr="005E0E20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8E6656" w:rsidRPr="005E0E20">
        <w:rPr>
          <w:rFonts w:ascii="Times New Roman" w:hAnsi="Times New Roman" w:cs="Times New Roman"/>
          <w:b/>
          <w:sz w:val="24"/>
          <w:szCs w:val="24"/>
        </w:rPr>
        <w:t>«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Обеспечение </w:t>
      </w:r>
      <w:r w:rsidR="000766A3" w:rsidRPr="005E0E20">
        <w:rPr>
          <w:rFonts w:ascii="Times New Roman" w:hAnsi="Times New Roman" w:cs="Times New Roman"/>
          <w:b/>
          <w:sz w:val="24"/>
          <w:szCs w:val="24"/>
        </w:rPr>
        <w:t>общественного порядка</w:t>
      </w:r>
    </w:p>
    <w:p w:rsidR="00725B3B" w:rsidRPr="005E0E20" w:rsidRDefault="000766A3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 и противодействия преступности в</w:t>
      </w:r>
      <w:r w:rsidR="00725B3B" w:rsidRPr="005E0E20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Pr="005E0E20">
        <w:rPr>
          <w:rFonts w:ascii="Times New Roman" w:hAnsi="Times New Roman" w:cs="Times New Roman"/>
          <w:b/>
          <w:sz w:val="24"/>
          <w:szCs w:val="24"/>
        </w:rPr>
        <w:t>м муниципальном округе Нижегородской области»</w:t>
      </w:r>
    </w:p>
    <w:p w:rsidR="00725B3B" w:rsidRPr="005E0E20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766A3" w:rsidRPr="005E0E20" w:rsidRDefault="000766A3" w:rsidP="000766A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8E6656" w:rsidRPr="005E0E20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5E0E20">
        <w:rPr>
          <w:rFonts w:ascii="Times New Roman" w:hAnsi="Times New Roman" w:cs="Times New Roman"/>
          <w:sz w:val="24"/>
          <w:szCs w:val="24"/>
        </w:rPr>
        <w:t xml:space="preserve">от </w:t>
      </w:r>
      <w:r w:rsidR="00843A95" w:rsidRPr="005E0E20">
        <w:rPr>
          <w:rFonts w:ascii="Times New Roman" w:hAnsi="Times New Roman" w:cs="Times New Roman"/>
          <w:sz w:val="24"/>
          <w:szCs w:val="24"/>
        </w:rPr>
        <w:t>1</w:t>
      </w:r>
      <w:r w:rsidR="004A7FCB" w:rsidRPr="005E0E20">
        <w:rPr>
          <w:rFonts w:ascii="Times New Roman" w:hAnsi="Times New Roman" w:cs="Times New Roman"/>
          <w:sz w:val="24"/>
          <w:szCs w:val="24"/>
        </w:rPr>
        <w:t>6</w:t>
      </w:r>
      <w:r w:rsidR="008E6656" w:rsidRPr="005E0E2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843A95" w:rsidRPr="005E0E20">
        <w:rPr>
          <w:rFonts w:ascii="Times New Roman" w:hAnsi="Times New Roman" w:cs="Times New Roman"/>
          <w:sz w:val="24"/>
          <w:szCs w:val="24"/>
        </w:rPr>
        <w:t>2020 №</w:t>
      </w:r>
      <w:r w:rsidR="004A7FCB" w:rsidRPr="005E0E20">
        <w:rPr>
          <w:rFonts w:ascii="Times New Roman" w:hAnsi="Times New Roman" w:cs="Times New Roman"/>
          <w:sz w:val="24"/>
          <w:szCs w:val="24"/>
        </w:rPr>
        <w:t>161</w:t>
      </w:r>
      <w:r w:rsidR="00085E2C" w:rsidRPr="005E0E20">
        <w:rPr>
          <w:rFonts w:ascii="Times New Roman" w:hAnsi="Times New Roman" w:cs="Times New Roman"/>
          <w:sz w:val="24"/>
          <w:szCs w:val="24"/>
        </w:rPr>
        <w:t>4</w:t>
      </w:r>
      <w:r w:rsidR="00843A95"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8E6656" w:rsidRPr="005E0E20">
        <w:rPr>
          <w:rFonts w:ascii="Times New Roman" w:hAnsi="Times New Roman" w:cs="Times New Roman"/>
          <w:sz w:val="24"/>
          <w:szCs w:val="24"/>
        </w:rPr>
        <w:t>«</w:t>
      </w:r>
      <w:r w:rsidRPr="005E0E2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5E0E20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</w:t>
      </w:r>
      <w:r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».</w:t>
      </w:r>
    </w:p>
    <w:p w:rsidR="00201BE6" w:rsidRPr="005E0E20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5E0E2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F5272F" w:rsidRPr="005E0E20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</w:t>
      </w:r>
      <w:r w:rsidRPr="005E0E20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74E19">
        <w:rPr>
          <w:rFonts w:ascii="Times New Roman" w:hAnsi="Times New Roman" w:cs="Times New Roman"/>
          <w:sz w:val="24"/>
          <w:szCs w:val="24"/>
        </w:rPr>
        <w:t>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201BE6" w:rsidRPr="005E0E20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A320B3" w:rsidRPr="005E0E20">
        <w:rPr>
          <w:rFonts w:ascii="Times New Roman" w:hAnsi="Times New Roman" w:cs="Times New Roman"/>
          <w:sz w:val="24"/>
          <w:szCs w:val="24"/>
        </w:rPr>
        <w:t>«</w:t>
      </w:r>
      <w:r w:rsidR="00A320B3" w:rsidRPr="005E0E20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="00A320B3" w:rsidRPr="005E0E20">
        <w:rPr>
          <w:rFonts w:ascii="Times New Roman" w:hAnsi="Times New Roman" w:cs="Times New Roman"/>
          <w:sz w:val="24"/>
          <w:szCs w:val="24"/>
        </w:rPr>
        <w:t>»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3233F7" w:rsidRPr="005E0E20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1C14E6" w:rsidRPr="005E0E20">
        <w:rPr>
          <w:rFonts w:ascii="Times New Roman" w:hAnsi="Times New Roman" w:cs="Times New Roman"/>
          <w:sz w:val="24"/>
          <w:szCs w:val="24"/>
        </w:rPr>
        <w:t>о</w:t>
      </w:r>
      <w:r w:rsidR="003233F7" w:rsidRPr="005E0E20">
        <w:rPr>
          <w:rFonts w:ascii="Times New Roman" w:hAnsi="Times New Roman" w:cs="Times New Roman"/>
          <w:color w:val="000000"/>
          <w:sz w:val="24"/>
          <w:szCs w:val="24"/>
        </w:rPr>
        <w:t xml:space="preserve">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</w:r>
      <w:r w:rsidR="003233F7" w:rsidRPr="005E0E20">
        <w:rPr>
          <w:rFonts w:ascii="Times New Roman" w:hAnsi="Times New Roman" w:cs="Times New Roman"/>
          <w:sz w:val="24"/>
          <w:szCs w:val="24"/>
        </w:rPr>
        <w:t>противодействия незаконному обороту наркотических средств и психотропных веществ.</w:t>
      </w:r>
    </w:p>
    <w:p w:rsidR="007F2EFF" w:rsidRPr="00FA7007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A700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62DDA" w:rsidRPr="00FA7007">
        <w:rPr>
          <w:rFonts w:ascii="Times New Roman" w:hAnsi="Times New Roman" w:cs="Times New Roman"/>
          <w:color w:val="000000"/>
          <w:sz w:val="24"/>
          <w:szCs w:val="24"/>
        </w:rPr>
        <w:t>Заместитель</w:t>
      </w:r>
      <w:r w:rsidR="00EF2175" w:rsidRPr="00FA7007">
        <w:rPr>
          <w:rFonts w:ascii="Times New Roman" w:hAnsi="Times New Roman" w:cs="Times New Roman"/>
          <w:color w:val="000000"/>
          <w:sz w:val="24"/>
          <w:szCs w:val="24"/>
        </w:rPr>
        <w:t xml:space="preserve"> главы администрации</w:t>
      </w:r>
      <w:r w:rsidR="005E0E20" w:rsidRPr="00FA7007">
        <w:rPr>
          <w:rFonts w:ascii="Times New Roman" w:hAnsi="Times New Roman" w:cs="Times New Roman"/>
          <w:color w:val="000000"/>
          <w:sz w:val="24"/>
          <w:szCs w:val="24"/>
        </w:rPr>
        <w:t xml:space="preserve"> (С.И.Чагаева)</w:t>
      </w:r>
      <w:r w:rsidR="00EF2175" w:rsidRPr="00FA70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2175" w:rsidRPr="00FA7007" w:rsidRDefault="00EF2175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232EB" w:rsidRPr="000F31BC" w:rsidRDefault="007232EB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7232EB" w:rsidRPr="000F31BC" w:rsidRDefault="007232EB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C727E0" w:rsidRPr="000F31BC" w:rsidRDefault="00C727E0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292"/>
        <w:gridCol w:w="1021"/>
        <w:gridCol w:w="1007"/>
        <w:gridCol w:w="877"/>
        <w:gridCol w:w="877"/>
        <w:gridCol w:w="877"/>
      </w:tblGrid>
      <w:tr w:rsidR="00317DF2" w:rsidRPr="000F31BC" w:rsidTr="004C6094">
        <w:tc>
          <w:tcPr>
            <w:tcW w:w="4077" w:type="dxa"/>
            <w:shd w:val="clear" w:color="auto" w:fill="auto"/>
            <w:vAlign w:val="center"/>
          </w:tcPr>
          <w:p w:rsidR="00085650" w:rsidRPr="000F31BC" w:rsidRDefault="00085650" w:rsidP="000F31BC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317DF2" w:rsidRPr="000F31BC" w:rsidRDefault="00085650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202EBA" w:rsidRPr="000F31BC" w:rsidTr="004C6094">
        <w:tc>
          <w:tcPr>
            <w:tcW w:w="4077" w:type="dxa"/>
            <w:shd w:val="clear" w:color="auto" w:fill="auto"/>
            <w:vAlign w:val="center"/>
          </w:tcPr>
          <w:p w:rsidR="00202EBA" w:rsidRPr="000F31BC" w:rsidRDefault="00202EBA" w:rsidP="000F31BC">
            <w:pPr>
              <w:ind w:right="198"/>
              <w:rPr>
                <w:b/>
                <w:bCs/>
                <w:szCs w:val="24"/>
              </w:rPr>
            </w:pPr>
            <w:r w:rsidRPr="000F31BC">
              <w:rPr>
                <w:b/>
                <w:bCs/>
                <w:szCs w:val="24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22,0</w:t>
            </w: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6F52EB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количества преступлений, совершенных на улицах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rPr>
                <w:szCs w:val="24"/>
              </w:rPr>
            </w:pP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6F52EB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6F52EB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30</w:t>
            </w: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0F31BC">
            <w:pPr>
              <w:rPr>
                <w:b/>
                <w:color w:val="000000"/>
                <w:szCs w:val="24"/>
              </w:rPr>
            </w:pPr>
            <w:r w:rsidRPr="000F31BC">
              <w:rPr>
                <w:b/>
                <w:color w:val="000000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</w:tr>
      <w:tr w:rsidR="002A07C8" w:rsidRPr="000F31BC" w:rsidTr="004C6094">
        <w:tc>
          <w:tcPr>
            <w:tcW w:w="4077" w:type="dxa"/>
            <w:vAlign w:val="center"/>
          </w:tcPr>
          <w:p w:rsidR="002A07C8" w:rsidRPr="000F31BC" w:rsidRDefault="002A07C8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тяжких и особо тяжких преступлений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20,6</w:t>
            </w:r>
          </w:p>
        </w:tc>
        <w:tc>
          <w:tcPr>
            <w:tcW w:w="100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20,5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20,4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20,2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20,0</w:t>
            </w:r>
          </w:p>
        </w:tc>
      </w:tr>
      <w:tr w:rsidR="002A07C8" w:rsidRPr="000F31BC" w:rsidTr="004C6094">
        <w:tc>
          <w:tcPr>
            <w:tcW w:w="4077" w:type="dxa"/>
            <w:vAlign w:val="center"/>
          </w:tcPr>
          <w:p w:rsidR="002A07C8" w:rsidRPr="000F31BC" w:rsidRDefault="002A07C8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преступлений, совершенных ранее совершавшими преступления,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22,0</w:t>
            </w:r>
          </w:p>
        </w:tc>
      </w:tr>
      <w:tr w:rsidR="002A07C8" w:rsidRPr="000F31BC" w:rsidTr="004C6094">
        <w:tc>
          <w:tcPr>
            <w:tcW w:w="4077" w:type="dxa"/>
            <w:vAlign w:val="center"/>
          </w:tcPr>
          <w:p w:rsidR="002A07C8" w:rsidRPr="000F31BC" w:rsidRDefault="002A07C8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количества преступлений, совершенных в состоянии опьянения,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16,1</w:t>
            </w:r>
          </w:p>
        </w:tc>
        <w:tc>
          <w:tcPr>
            <w:tcW w:w="100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15,5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15,0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14,5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14,0</w:t>
            </w:r>
          </w:p>
        </w:tc>
      </w:tr>
      <w:tr w:rsidR="002A07C8" w:rsidRPr="000F31BC" w:rsidTr="004C6094">
        <w:tc>
          <w:tcPr>
            <w:tcW w:w="4077" w:type="dxa"/>
            <w:vAlign w:val="center"/>
          </w:tcPr>
          <w:p w:rsidR="002A07C8" w:rsidRPr="000F31BC" w:rsidRDefault="002A07C8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количества преступлений, совершенных несовершеннолетними,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2,0</w:t>
            </w:r>
          </w:p>
        </w:tc>
        <w:tc>
          <w:tcPr>
            <w:tcW w:w="100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1,9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1,8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1,7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1,6</w:t>
            </w:r>
          </w:p>
        </w:tc>
      </w:tr>
      <w:tr w:rsidR="00BA4217" w:rsidRPr="000F31BC" w:rsidTr="004C6094">
        <w:tc>
          <w:tcPr>
            <w:tcW w:w="4077" w:type="dxa"/>
            <w:vAlign w:val="center"/>
          </w:tcPr>
          <w:p w:rsidR="00BA4217" w:rsidRPr="000F31BC" w:rsidRDefault="00BA4217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</w:tr>
      <w:tr w:rsidR="00BA4217" w:rsidRPr="000F31BC" w:rsidTr="004C6094">
        <w:tc>
          <w:tcPr>
            <w:tcW w:w="4077" w:type="dxa"/>
            <w:vAlign w:val="center"/>
          </w:tcPr>
          <w:p w:rsidR="00BA4217" w:rsidRPr="000F31BC" w:rsidRDefault="00BA4217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30</w:t>
            </w:r>
          </w:p>
        </w:tc>
      </w:tr>
      <w:tr w:rsidR="00BA4217" w:rsidRPr="000F31BC" w:rsidTr="004C6094">
        <w:tc>
          <w:tcPr>
            <w:tcW w:w="4077" w:type="dxa"/>
            <w:vAlign w:val="center"/>
          </w:tcPr>
          <w:p w:rsidR="00BA4217" w:rsidRPr="000F31BC" w:rsidRDefault="00BA4217" w:rsidP="000F31BC">
            <w:pPr>
              <w:rPr>
                <w:b/>
                <w:color w:val="000000"/>
                <w:szCs w:val="24"/>
              </w:rPr>
            </w:pPr>
            <w:r w:rsidRPr="000F31BC">
              <w:rPr>
                <w:b/>
                <w:color w:val="000000"/>
                <w:szCs w:val="24"/>
              </w:rPr>
              <w:t>Подпрограмма «</w:t>
            </w:r>
            <w:r w:rsidRPr="000F31BC">
              <w:rPr>
                <w:b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292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</w:tr>
      <w:tr w:rsidR="00BA4217" w:rsidRPr="000F31BC" w:rsidTr="004C6094">
        <w:tc>
          <w:tcPr>
            <w:tcW w:w="4077" w:type="dxa"/>
            <w:vAlign w:val="center"/>
          </w:tcPr>
          <w:p w:rsidR="00BA4217" w:rsidRPr="000F31BC" w:rsidRDefault="00BA4217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</w:tr>
      <w:tr w:rsidR="00E95F8B" w:rsidRPr="000F31BC" w:rsidTr="004C6094">
        <w:tc>
          <w:tcPr>
            <w:tcW w:w="4077" w:type="dxa"/>
            <w:vAlign w:val="center"/>
          </w:tcPr>
          <w:p w:rsidR="00E95F8B" w:rsidRPr="000F31BC" w:rsidRDefault="00E95F8B" w:rsidP="00654E57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Доля раскрытых преступлений в сфере незаконного оборота НС и ПВ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1007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41,0</w:t>
            </w:r>
          </w:p>
        </w:tc>
        <w:tc>
          <w:tcPr>
            <w:tcW w:w="877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42,0</w:t>
            </w:r>
          </w:p>
        </w:tc>
        <w:tc>
          <w:tcPr>
            <w:tcW w:w="877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42,5</w:t>
            </w:r>
          </w:p>
        </w:tc>
      </w:tr>
      <w:tr w:rsidR="0092630D" w:rsidRPr="000F31BC" w:rsidTr="004C6094">
        <w:tc>
          <w:tcPr>
            <w:tcW w:w="4077" w:type="dxa"/>
            <w:vAlign w:val="center"/>
          </w:tcPr>
          <w:p w:rsidR="0092630D" w:rsidRPr="000F31BC" w:rsidRDefault="0092630D" w:rsidP="00654E57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Доля граждан Балахнинского округа,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38,5</w:t>
            </w:r>
          </w:p>
        </w:tc>
        <w:tc>
          <w:tcPr>
            <w:tcW w:w="100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39,5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40,5</w:t>
            </w:r>
          </w:p>
        </w:tc>
      </w:tr>
      <w:tr w:rsidR="0092630D" w:rsidRPr="000F31BC" w:rsidTr="004C6094">
        <w:tc>
          <w:tcPr>
            <w:tcW w:w="4077" w:type="dxa"/>
            <w:vAlign w:val="center"/>
          </w:tcPr>
          <w:p w:rsidR="0092630D" w:rsidRPr="000F31BC" w:rsidRDefault="0092630D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</w:tr>
      <w:tr w:rsidR="0092630D" w:rsidRPr="000F31BC" w:rsidTr="004C6094">
        <w:tc>
          <w:tcPr>
            <w:tcW w:w="4077" w:type="dxa"/>
            <w:vAlign w:val="center"/>
          </w:tcPr>
          <w:p w:rsidR="0092630D" w:rsidRPr="000F31BC" w:rsidRDefault="0092630D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Снижение количества зарегистрированных преступлений по линии НОН</w:t>
            </w:r>
          </w:p>
        </w:tc>
        <w:tc>
          <w:tcPr>
            <w:tcW w:w="1292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9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10</w:t>
            </w:r>
          </w:p>
        </w:tc>
      </w:tr>
      <w:tr w:rsidR="0092630D" w:rsidRPr="00634D1D" w:rsidTr="004C6094">
        <w:tc>
          <w:tcPr>
            <w:tcW w:w="4077" w:type="dxa"/>
            <w:vAlign w:val="center"/>
          </w:tcPr>
          <w:p w:rsidR="0092630D" w:rsidRPr="000F31BC" w:rsidRDefault="0002414B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Повышение доли граждан,</w:t>
            </w:r>
            <w:r w:rsidR="004C6094" w:rsidRPr="000F31BC">
              <w:rPr>
                <w:bCs/>
                <w:color w:val="000000"/>
                <w:szCs w:val="24"/>
              </w:rPr>
              <w:t xml:space="preserve">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 xml:space="preserve">Ед. </w:t>
            </w:r>
          </w:p>
        </w:tc>
        <w:tc>
          <w:tcPr>
            <w:tcW w:w="1021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1200</w:t>
            </w:r>
          </w:p>
        </w:tc>
        <w:tc>
          <w:tcPr>
            <w:tcW w:w="100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1400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1600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1800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2000</w:t>
            </w:r>
          </w:p>
        </w:tc>
      </w:tr>
    </w:tbl>
    <w:p w:rsidR="00FE0CB5" w:rsidRPr="00634D1D" w:rsidRDefault="00FE0C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B3B" w:rsidRPr="00B34439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4439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725B3B" w:rsidRPr="00B34439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5B3B" w:rsidRPr="00B34439" w:rsidRDefault="00725B3B" w:rsidP="00725B3B">
      <w:pPr>
        <w:tabs>
          <w:tab w:val="left" w:pos="9214"/>
        </w:tabs>
        <w:ind w:firstLine="708"/>
        <w:jc w:val="center"/>
        <w:rPr>
          <w:szCs w:val="24"/>
        </w:rPr>
      </w:pPr>
      <w:r w:rsidRPr="00B34439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276"/>
        <w:gridCol w:w="1134"/>
        <w:gridCol w:w="1134"/>
      </w:tblGrid>
      <w:tr w:rsidR="005E662E" w:rsidRPr="00B34439" w:rsidTr="005E662E">
        <w:tc>
          <w:tcPr>
            <w:tcW w:w="817" w:type="dxa"/>
            <w:vAlign w:val="center"/>
          </w:tcPr>
          <w:p w:rsidR="005E662E" w:rsidRPr="00B34439" w:rsidRDefault="005E662E" w:rsidP="00137506">
            <w:pPr>
              <w:jc w:val="center"/>
              <w:rPr>
                <w:bCs/>
                <w:szCs w:val="24"/>
              </w:rPr>
            </w:pPr>
            <w:r w:rsidRPr="00B34439">
              <w:rPr>
                <w:szCs w:val="24"/>
              </w:rPr>
              <w:t>МП/ПМП</w:t>
            </w:r>
            <w:r w:rsidRPr="00B34439">
              <w:rPr>
                <w:bCs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5E662E" w:rsidRPr="00B34439" w:rsidRDefault="005E662E" w:rsidP="00137506">
            <w:pPr>
              <w:jc w:val="center"/>
              <w:rPr>
                <w:bCs/>
                <w:szCs w:val="24"/>
              </w:rPr>
            </w:pPr>
            <w:r w:rsidRPr="00B34439">
              <w:rPr>
                <w:bCs/>
                <w:szCs w:val="24"/>
              </w:rPr>
              <w:t xml:space="preserve">Наименование </w:t>
            </w:r>
          </w:p>
          <w:p w:rsidR="005E662E" w:rsidRPr="00B34439" w:rsidRDefault="005E662E" w:rsidP="00137506">
            <w:pPr>
              <w:jc w:val="center"/>
              <w:rPr>
                <w:bCs/>
                <w:szCs w:val="24"/>
              </w:rPr>
            </w:pPr>
            <w:r w:rsidRPr="00B34439">
              <w:rPr>
                <w:szCs w:val="24"/>
              </w:rPr>
              <w:t>муниципальной</w:t>
            </w:r>
            <w:r w:rsidRPr="00B34439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E662E" w:rsidRPr="00B34439" w:rsidRDefault="005E662E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2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5E662E" w:rsidRPr="00B34439" w:rsidRDefault="005E662E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3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E662E" w:rsidRPr="00B34439" w:rsidRDefault="005E662E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 xml:space="preserve">4 </w:t>
            </w:r>
            <w:r w:rsidRPr="00B34439">
              <w:rPr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5E662E" w:rsidRPr="00B34439" w:rsidRDefault="005E662E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5</w:t>
            </w:r>
            <w:r w:rsidRPr="00B34439">
              <w:rPr>
                <w:szCs w:val="24"/>
              </w:rPr>
              <w:t xml:space="preserve"> год</w:t>
            </w:r>
          </w:p>
        </w:tc>
      </w:tr>
      <w:tr w:rsidR="00B34439" w:rsidRPr="00B34439" w:rsidTr="005E662E">
        <w:tc>
          <w:tcPr>
            <w:tcW w:w="817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05 0</w:t>
            </w:r>
          </w:p>
        </w:tc>
        <w:tc>
          <w:tcPr>
            <w:tcW w:w="4394" w:type="dxa"/>
            <w:vAlign w:val="center"/>
          </w:tcPr>
          <w:p w:rsidR="00B34439" w:rsidRPr="00B34439" w:rsidRDefault="00B34439" w:rsidP="00B34439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B34439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противодействия преступности</w:t>
            </w: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B34439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362,5</w:t>
            </w:r>
          </w:p>
        </w:tc>
        <w:tc>
          <w:tcPr>
            <w:tcW w:w="1276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930,7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930,7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930,7</w:t>
            </w:r>
          </w:p>
        </w:tc>
      </w:tr>
      <w:tr w:rsidR="00B34439" w:rsidRPr="00B34439" w:rsidTr="005E662E">
        <w:tc>
          <w:tcPr>
            <w:tcW w:w="817" w:type="dxa"/>
            <w:vAlign w:val="bottom"/>
          </w:tcPr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  <w:r w:rsidRPr="00B34439">
              <w:rPr>
                <w:bCs/>
                <w:szCs w:val="24"/>
              </w:rPr>
              <w:t>05 1</w:t>
            </w:r>
          </w:p>
        </w:tc>
        <w:tc>
          <w:tcPr>
            <w:tcW w:w="4394" w:type="dxa"/>
            <w:vAlign w:val="center"/>
          </w:tcPr>
          <w:p w:rsidR="00B34439" w:rsidRPr="00B34439" w:rsidRDefault="002C6574" w:rsidP="00654E5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hyperlink r:id="rId15" w:history="1">
              <w:r w:rsidR="00B34439" w:rsidRPr="00B34439">
                <w:rPr>
                  <w:szCs w:val="24"/>
                </w:rPr>
                <w:t xml:space="preserve">Подпрограмма </w:t>
              </w:r>
            </w:hyperlink>
          </w:p>
          <w:p w:rsidR="00B34439" w:rsidRPr="00B34439" w:rsidRDefault="00B34439" w:rsidP="00654E57">
            <w:pPr>
              <w:jc w:val="both"/>
              <w:rPr>
                <w:bCs/>
                <w:szCs w:val="24"/>
              </w:rPr>
            </w:pPr>
            <w:r w:rsidRPr="00B34439">
              <w:rPr>
                <w:color w:val="000000"/>
                <w:szCs w:val="24"/>
              </w:rPr>
              <w:t>«Профилактика правонарушений и укрепление системы общественной безопасности»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300,0</w:t>
            </w:r>
          </w:p>
        </w:tc>
        <w:tc>
          <w:tcPr>
            <w:tcW w:w="1276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665,2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665,2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665,2</w:t>
            </w:r>
          </w:p>
        </w:tc>
      </w:tr>
      <w:tr w:rsidR="00B34439" w:rsidRPr="00634D1D" w:rsidTr="00B34439">
        <w:tc>
          <w:tcPr>
            <w:tcW w:w="817" w:type="dxa"/>
            <w:vAlign w:val="bottom"/>
          </w:tcPr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  <w:r w:rsidRPr="00B34439">
              <w:rPr>
                <w:bCs/>
                <w:szCs w:val="24"/>
              </w:rPr>
              <w:t>05 2</w:t>
            </w:r>
          </w:p>
        </w:tc>
        <w:tc>
          <w:tcPr>
            <w:tcW w:w="4394" w:type="dxa"/>
            <w:vAlign w:val="center"/>
          </w:tcPr>
          <w:p w:rsidR="00B34439" w:rsidRPr="00B34439" w:rsidRDefault="002C6574" w:rsidP="00654E5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hyperlink r:id="rId16" w:history="1">
              <w:r w:rsidR="00B34439" w:rsidRPr="00B34439">
                <w:rPr>
                  <w:szCs w:val="24"/>
                </w:rPr>
                <w:t xml:space="preserve">Подпрограмма </w:t>
              </w:r>
            </w:hyperlink>
          </w:p>
          <w:p w:rsidR="00B34439" w:rsidRPr="00B34439" w:rsidRDefault="00B34439" w:rsidP="00654E57">
            <w:pPr>
              <w:jc w:val="both"/>
              <w:rPr>
                <w:bCs/>
                <w:szCs w:val="24"/>
              </w:rPr>
            </w:pPr>
            <w:r w:rsidRPr="00B34439">
              <w:rPr>
                <w:bCs/>
                <w:color w:val="000000"/>
                <w:szCs w:val="24"/>
              </w:rPr>
              <w:t>«</w:t>
            </w:r>
            <w:r w:rsidRPr="00B34439">
              <w:rPr>
                <w:bCs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62,5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265,5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265,5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265,5</w:t>
            </w:r>
          </w:p>
        </w:tc>
      </w:tr>
    </w:tbl>
    <w:p w:rsidR="00725B3B" w:rsidRPr="00634D1D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742C5" w:rsidRPr="00634D1D" w:rsidRDefault="006F52EB" w:rsidP="00934A3A">
      <w:pPr>
        <w:ind w:firstLine="720"/>
        <w:jc w:val="both"/>
        <w:rPr>
          <w:szCs w:val="24"/>
          <w:highlight w:val="yellow"/>
        </w:rPr>
      </w:pPr>
      <w:r w:rsidRPr="006F52EB">
        <w:rPr>
          <w:szCs w:val="24"/>
        </w:rPr>
        <w:t xml:space="preserve">Расходы по </w:t>
      </w:r>
      <w:r>
        <w:rPr>
          <w:szCs w:val="24"/>
        </w:rPr>
        <w:t xml:space="preserve">муниципальной </w:t>
      </w:r>
      <w:r w:rsidRPr="006F52EB">
        <w:rPr>
          <w:szCs w:val="24"/>
        </w:rPr>
        <w:t xml:space="preserve">программе на 2023-2025 годы предусмотрены в сумме </w:t>
      </w:r>
      <w:r>
        <w:rPr>
          <w:szCs w:val="24"/>
        </w:rPr>
        <w:t>930</w:t>
      </w:r>
      <w:r w:rsidRPr="006F52EB">
        <w:rPr>
          <w:szCs w:val="24"/>
        </w:rPr>
        <w:t>,</w:t>
      </w:r>
      <w:r>
        <w:rPr>
          <w:szCs w:val="24"/>
        </w:rPr>
        <w:t>7</w:t>
      </w:r>
      <w:r w:rsidRPr="006F52EB">
        <w:rPr>
          <w:szCs w:val="24"/>
        </w:rPr>
        <w:t xml:space="preserve"> тыс. рублей ежегодно, что </w:t>
      </w:r>
      <w:r>
        <w:rPr>
          <w:szCs w:val="24"/>
        </w:rPr>
        <w:t>в 2,5 раза больше</w:t>
      </w:r>
      <w:r w:rsidRPr="006F52EB">
        <w:rPr>
          <w:szCs w:val="24"/>
        </w:rPr>
        <w:t xml:space="preserve"> уровн</w:t>
      </w:r>
      <w:r>
        <w:rPr>
          <w:szCs w:val="24"/>
        </w:rPr>
        <w:t>я</w:t>
      </w:r>
      <w:r w:rsidRPr="006F52EB">
        <w:rPr>
          <w:szCs w:val="24"/>
        </w:rPr>
        <w:t xml:space="preserve"> 2022 года</w:t>
      </w:r>
      <w:r>
        <w:rPr>
          <w:szCs w:val="24"/>
        </w:rPr>
        <w:t>.</w:t>
      </w:r>
    </w:p>
    <w:p w:rsidR="00725B3B" w:rsidRPr="00971D9A" w:rsidRDefault="008D5004" w:rsidP="00934A3A">
      <w:pPr>
        <w:ind w:firstLine="720"/>
        <w:jc w:val="both"/>
      </w:pPr>
      <w:r w:rsidRPr="00971D9A">
        <w:rPr>
          <w:szCs w:val="24"/>
        </w:rPr>
        <w:t>Бюджетные ассигнования в рамках</w:t>
      </w:r>
      <w:r w:rsidR="00657184" w:rsidRPr="00971D9A">
        <w:rPr>
          <w:szCs w:val="24"/>
        </w:rPr>
        <w:t xml:space="preserve"> муниципальной </w:t>
      </w:r>
      <w:r w:rsidR="00725B3B" w:rsidRPr="00971D9A">
        <w:rPr>
          <w:szCs w:val="24"/>
        </w:rPr>
        <w:t>программ</w:t>
      </w:r>
      <w:r w:rsidRPr="00971D9A">
        <w:rPr>
          <w:szCs w:val="24"/>
        </w:rPr>
        <w:t>ы</w:t>
      </w:r>
      <w:r w:rsidR="00725B3B" w:rsidRPr="00971D9A">
        <w:rPr>
          <w:szCs w:val="24"/>
        </w:rPr>
        <w:t xml:space="preserve"> будут направлены на:</w:t>
      </w:r>
      <w:r w:rsidR="00725B3B" w:rsidRPr="00971D9A">
        <w:t xml:space="preserve"> </w:t>
      </w:r>
    </w:p>
    <w:p w:rsidR="00A0657C" w:rsidRPr="00971D9A" w:rsidRDefault="00725B3B" w:rsidP="00934A3A">
      <w:pPr>
        <w:ind w:firstLine="720"/>
        <w:jc w:val="both"/>
        <w:rPr>
          <w:color w:val="000000"/>
          <w:szCs w:val="24"/>
        </w:rPr>
      </w:pPr>
      <w:r w:rsidRPr="00971D9A">
        <w:rPr>
          <w:i/>
          <w:szCs w:val="24"/>
        </w:rPr>
        <w:t>-</w:t>
      </w:r>
      <w:r w:rsidRPr="00971D9A">
        <w:rPr>
          <w:szCs w:val="24"/>
        </w:rPr>
        <w:t xml:space="preserve"> </w:t>
      </w:r>
      <w:bookmarkStart w:id="4" w:name="_Hlk87600920"/>
      <w:r w:rsidR="00AC7EC5" w:rsidRPr="00971D9A">
        <w:rPr>
          <w:szCs w:val="24"/>
        </w:rPr>
        <w:t>на профилактику правонарушений (возмездное оказание услуг по охране общественного порядка</w:t>
      </w:r>
      <w:r w:rsidR="00971D9A" w:rsidRPr="00971D9A">
        <w:rPr>
          <w:szCs w:val="24"/>
        </w:rPr>
        <w:t>,</w:t>
      </w:r>
      <w:r w:rsidR="00AC7EC5" w:rsidRPr="00971D9A">
        <w:rPr>
          <w:szCs w:val="24"/>
        </w:rPr>
        <w:t xml:space="preserve"> проведение мероприятий в рамках про</w:t>
      </w:r>
      <w:r w:rsidR="006F52EB">
        <w:rPr>
          <w:szCs w:val="24"/>
        </w:rPr>
        <w:t>филактической акции</w:t>
      </w:r>
      <w:r w:rsidR="00AC7EC5" w:rsidRPr="00971D9A">
        <w:rPr>
          <w:szCs w:val="24"/>
        </w:rPr>
        <w:t xml:space="preserve"> «Засветись»</w:t>
      </w:r>
      <w:r w:rsidR="00971D9A" w:rsidRPr="00971D9A">
        <w:rPr>
          <w:szCs w:val="24"/>
        </w:rPr>
        <w:t>, на техническое обеспечение организации и осуществления общественной безопасности и правопорядка на массовых публичных мероприятиях</w:t>
      </w:r>
      <w:r w:rsidR="00AC7EC5" w:rsidRPr="00971D9A">
        <w:rPr>
          <w:szCs w:val="24"/>
        </w:rPr>
        <w:t xml:space="preserve">) </w:t>
      </w:r>
      <w:r w:rsidR="00FA6ECA" w:rsidRPr="00971D9A">
        <w:rPr>
          <w:color w:val="000000"/>
          <w:szCs w:val="24"/>
        </w:rPr>
        <w:t>в 202</w:t>
      </w:r>
      <w:r w:rsidR="00971D9A" w:rsidRPr="00971D9A">
        <w:rPr>
          <w:color w:val="000000"/>
          <w:szCs w:val="24"/>
        </w:rPr>
        <w:t>3</w:t>
      </w:r>
      <w:r w:rsidR="00657184" w:rsidRPr="00971D9A">
        <w:rPr>
          <w:color w:val="000000"/>
          <w:szCs w:val="24"/>
        </w:rPr>
        <w:t xml:space="preserve"> </w:t>
      </w:r>
      <w:r w:rsidR="00DC14C9" w:rsidRPr="00971D9A">
        <w:rPr>
          <w:color w:val="000000"/>
          <w:szCs w:val="24"/>
        </w:rPr>
        <w:t>-</w:t>
      </w:r>
      <w:r w:rsidR="00657184" w:rsidRPr="00971D9A">
        <w:rPr>
          <w:color w:val="000000"/>
          <w:szCs w:val="24"/>
        </w:rPr>
        <w:t xml:space="preserve"> </w:t>
      </w:r>
      <w:r w:rsidR="00DC14C9" w:rsidRPr="00971D9A">
        <w:rPr>
          <w:color w:val="000000"/>
          <w:szCs w:val="24"/>
        </w:rPr>
        <w:t>202</w:t>
      </w:r>
      <w:r w:rsidR="00971D9A" w:rsidRPr="00971D9A">
        <w:rPr>
          <w:color w:val="000000"/>
          <w:szCs w:val="24"/>
        </w:rPr>
        <w:t>5</w:t>
      </w:r>
      <w:r w:rsidR="00FA6ECA" w:rsidRPr="00971D9A">
        <w:rPr>
          <w:color w:val="000000"/>
          <w:szCs w:val="24"/>
        </w:rPr>
        <w:t xml:space="preserve"> год</w:t>
      </w:r>
      <w:r w:rsidR="00DC14C9" w:rsidRPr="00971D9A">
        <w:rPr>
          <w:color w:val="000000"/>
          <w:szCs w:val="24"/>
        </w:rPr>
        <w:t>ах</w:t>
      </w:r>
      <w:r w:rsidR="00D83F0D" w:rsidRPr="00971D9A">
        <w:rPr>
          <w:color w:val="000000"/>
          <w:szCs w:val="24"/>
        </w:rPr>
        <w:t xml:space="preserve"> </w:t>
      </w:r>
      <w:r w:rsidR="00657184" w:rsidRPr="00971D9A">
        <w:rPr>
          <w:color w:val="000000"/>
          <w:szCs w:val="24"/>
        </w:rPr>
        <w:t>в сумме</w:t>
      </w:r>
      <w:r w:rsidR="00D83F0D" w:rsidRPr="00971D9A">
        <w:rPr>
          <w:color w:val="000000"/>
          <w:szCs w:val="24"/>
        </w:rPr>
        <w:t xml:space="preserve"> </w:t>
      </w:r>
      <w:r w:rsidR="00971D9A" w:rsidRPr="00971D9A">
        <w:rPr>
          <w:color w:val="000000"/>
          <w:szCs w:val="24"/>
        </w:rPr>
        <w:t>665,2</w:t>
      </w:r>
      <w:r w:rsidR="008565F2" w:rsidRPr="00971D9A">
        <w:rPr>
          <w:color w:val="000000"/>
          <w:szCs w:val="24"/>
        </w:rPr>
        <w:t xml:space="preserve"> тыс.</w:t>
      </w:r>
      <w:r w:rsidR="00657184" w:rsidRPr="00971D9A">
        <w:rPr>
          <w:color w:val="000000"/>
          <w:szCs w:val="24"/>
        </w:rPr>
        <w:t xml:space="preserve"> </w:t>
      </w:r>
      <w:r w:rsidR="008565F2" w:rsidRPr="00971D9A">
        <w:rPr>
          <w:color w:val="000000"/>
          <w:szCs w:val="24"/>
        </w:rPr>
        <w:t>рублей</w:t>
      </w:r>
      <w:r w:rsidR="00DC14C9" w:rsidRPr="00971D9A">
        <w:rPr>
          <w:color w:val="000000"/>
          <w:szCs w:val="24"/>
        </w:rPr>
        <w:t xml:space="preserve"> ежегодно</w:t>
      </w:r>
      <w:bookmarkEnd w:id="4"/>
      <w:r w:rsidR="00DC14C9" w:rsidRPr="00971D9A">
        <w:rPr>
          <w:color w:val="000000"/>
          <w:szCs w:val="24"/>
        </w:rPr>
        <w:t>;</w:t>
      </w:r>
    </w:p>
    <w:p w:rsidR="00D83F0D" w:rsidRDefault="00D83F0D" w:rsidP="00934A3A">
      <w:pPr>
        <w:ind w:firstLine="720"/>
        <w:jc w:val="both"/>
        <w:rPr>
          <w:bCs/>
          <w:szCs w:val="24"/>
        </w:rPr>
      </w:pPr>
      <w:r w:rsidRPr="00971D9A">
        <w:rPr>
          <w:color w:val="000000"/>
          <w:szCs w:val="24"/>
        </w:rPr>
        <w:t xml:space="preserve">- </w:t>
      </w:r>
      <w:r w:rsidR="00322A71" w:rsidRPr="00971D9A">
        <w:rPr>
          <w:color w:val="000000"/>
          <w:szCs w:val="24"/>
        </w:rPr>
        <w:t xml:space="preserve">на </w:t>
      </w:r>
      <w:r w:rsidR="000E3C6B">
        <w:rPr>
          <w:color w:val="000000"/>
          <w:szCs w:val="24"/>
        </w:rPr>
        <w:t>о</w:t>
      </w:r>
      <w:r w:rsidR="000E3C6B" w:rsidRPr="000E3C6B">
        <w:rPr>
          <w:color w:val="000000"/>
          <w:szCs w:val="24"/>
        </w:rPr>
        <w:t>рганизационное, нормативно-правовое и ресурсное обеспечение антинаркотической деятельности</w:t>
      </w:r>
      <w:r w:rsidR="000E3C6B">
        <w:rPr>
          <w:color w:val="000000"/>
          <w:szCs w:val="24"/>
        </w:rPr>
        <w:t xml:space="preserve"> и на</w:t>
      </w:r>
      <w:r w:rsidR="000E3C6B" w:rsidRPr="000E3C6B">
        <w:rPr>
          <w:color w:val="000000"/>
          <w:szCs w:val="24"/>
        </w:rPr>
        <w:t xml:space="preserve"> </w:t>
      </w:r>
      <w:r w:rsidR="008565F2" w:rsidRPr="00971D9A">
        <w:rPr>
          <w:color w:val="000000"/>
          <w:szCs w:val="24"/>
        </w:rPr>
        <w:t xml:space="preserve">укрепление материально-технической базы учреждений </w:t>
      </w:r>
      <w:r w:rsidR="00322A71" w:rsidRPr="00971D9A">
        <w:rPr>
          <w:color w:val="000000"/>
          <w:szCs w:val="24"/>
        </w:rPr>
        <w:t xml:space="preserve">системы профилактики </w:t>
      </w:r>
      <w:r w:rsidR="00AC7EC5" w:rsidRPr="00971D9A">
        <w:rPr>
          <w:color w:val="000000"/>
          <w:szCs w:val="24"/>
        </w:rPr>
        <w:t xml:space="preserve">наркомании </w:t>
      </w:r>
      <w:r w:rsidR="00322A71" w:rsidRPr="00971D9A">
        <w:rPr>
          <w:color w:val="000000"/>
          <w:szCs w:val="24"/>
        </w:rPr>
        <w:t>в 202</w:t>
      </w:r>
      <w:r w:rsidR="00971D9A" w:rsidRPr="00971D9A">
        <w:rPr>
          <w:color w:val="000000"/>
          <w:szCs w:val="24"/>
        </w:rPr>
        <w:t>3</w:t>
      </w:r>
      <w:r w:rsidR="00657184" w:rsidRPr="00971D9A">
        <w:rPr>
          <w:color w:val="000000"/>
          <w:szCs w:val="24"/>
        </w:rPr>
        <w:t xml:space="preserve"> </w:t>
      </w:r>
      <w:r w:rsidR="00322A71" w:rsidRPr="00971D9A">
        <w:rPr>
          <w:color w:val="000000"/>
          <w:szCs w:val="24"/>
        </w:rPr>
        <w:t>-</w:t>
      </w:r>
      <w:r w:rsidR="00657184" w:rsidRPr="00971D9A">
        <w:rPr>
          <w:color w:val="000000"/>
          <w:szCs w:val="24"/>
        </w:rPr>
        <w:t xml:space="preserve"> </w:t>
      </w:r>
      <w:r w:rsidR="00322A71" w:rsidRPr="00971D9A">
        <w:rPr>
          <w:color w:val="000000"/>
          <w:szCs w:val="24"/>
        </w:rPr>
        <w:t>202</w:t>
      </w:r>
      <w:r w:rsidR="00971D9A" w:rsidRPr="00971D9A">
        <w:rPr>
          <w:color w:val="000000"/>
          <w:szCs w:val="24"/>
        </w:rPr>
        <w:t>5</w:t>
      </w:r>
      <w:r w:rsidR="00322A71" w:rsidRPr="00971D9A">
        <w:rPr>
          <w:color w:val="000000"/>
          <w:szCs w:val="24"/>
        </w:rPr>
        <w:t xml:space="preserve"> годах </w:t>
      </w:r>
      <w:r w:rsidR="00657184" w:rsidRPr="00971D9A">
        <w:rPr>
          <w:color w:val="000000"/>
          <w:szCs w:val="24"/>
        </w:rPr>
        <w:t>в сумме</w:t>
      </w:r>
      <w:r w:rsidR="00322A71" w:rsidRPr="00971D9A">
        <w:rPr>
          <w:color w:val="000000"/>
          <w:szCs w:val="24"/>
        </w:rPr>
        <w:t xml:space="preserve"> </w:t>
      </w:r>
      <w:r w:rsidR="00971D9A" w:rsidRPr="00971D9A">
        <w:rPr>
          <w:color w:val="000000"/>
          <w:szCs w:val="24"/>
        </w:rPr>
        <w:t>265,5</w:t>
      </w:r>
      <w:r w:rsidR="00322A71" w:rsidRPr="00971D9A">
        <w:rPr>
          <w:color w:val="000000"/>
          <w:szCs w:val="24"/>
        </w:rPr>
        <w:t xml:space="preserve"> тыс.</w:t>
      </w:r>
      <w:r w:rsidR="00657184" w:rsidRPr="00971D9A">
        <w:rPr>
          <w:color w:val="000000"/>
          <w:szCs w:val="24"/>
        </w:rPr>
        <w:t xml:space="preserve"> </w:t>
      </w:r>
      <w:r w:rsidR="00322A71" w:rsidRPr="00971D9A">
        <w:rPr>
          <w:color w:val="000000"/>
          <w:szCs w:val="24"/>
        </w:rPr>
        <w:t>рублей ежегодно</w:t>
      </w:r>
      <w:r w:rsidR="00FA6ECA" w:rsidRPr="00971D9A">
        <w:rPr>
          <w:bCs/>
          <w:szCs w:val="24"/>
        </w:rPr>
        <w:t xml:space="preserve">. </w:t>
      </w:r>
    </w:p>
    <w:p w:rsidR="00700B6E" w:rsidRPr="00971D9A" w:rsidRDefault="00700B6E" w:rsidP="00D83F0D">
      <w:pPr>
        <w:ind w:firstLine="709"/>
        <w:jc w:val="both"/>
        <w:rPr>
          <w:color w:val="000000"/>
          <w:szCs w:val="24"/>
        </w:rPr>
      </w:pPr>
    </w:p>
    <w:p w:rsidR="009B45E6" w:rsidRPr="005E0E20" w:rsidRDefault="009B45E6" w:rsidP="009B45E6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  <w:r w:rsidRPr="005E0E20">
        <w:rPr>
          <w:b/>
        </w:rPr>
        <w:t>Муниципальная программа «Профилактика терроризма и экстремизма в Балахнинском муниципальном округе Нижегородской области»</w:t>
      </w:r>
    </w:p>
    <w:p w:rsidR="00BC1155" w:rsidRPr="005E0E20" w:rsidRDefault="00BC1155" w:rsidP="009B45E6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</w:p>
    <w:p w:rsidR="009B45E6" w:rsidRPr="005E0E20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380B3E" w:rsidRPr="005E0E20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5E0E20">
        <w:rPr>
          <w:rFonts w:ascii="Times New Roman" w:hAnsi="Times New Roman" w:cs="Times New Roman"/>
          <w:sz w:val="24"/>
          <w:szCs w:val="24"/>
        </w:rPr>
        <w:t>от 1</w:t>
      </w:r>
      <w:r w:rsidR="004A7FCB" w:rsidRPr="005E0E20">
        <w:rPr>
          <w:rFonts w:ascii="Times New Roman" w:hAnsi="Times New Roman" w:cs="Times New Roman"/>
          <w:sz w:val="24"/>
          <w:szCs w:val="24"/>
        </w:rPr>
        <w:t>6</w:t>
      </w:r>
      <w:r w:rsidR="00380B3E" w:rsidRPr="005E0E2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5E0E20">
        <w:rPr>
          <w:rFonts w:ascii="Times New Roman" w:hAnsi="Times New Roman" w:cs="Times New Roman"/>
          <w:sz w:val="24"/>
          <w:szCs w:val="24"/>
        </w:rPr>
        <w:t>2020 года №</w:t>
      </w:r>
      <w:r w:rsidR="004A7FCB" w:rsidRPr="005E0E20">
        <w:rPr>
          <w:rFonts w:ascii="Times New Roman" w:hAnsi="Times New Roman" w:cs="Times New Roman"/>
          <w:sz w:val="24"/>
          <w:szCs w:val="24"/>
        </w:rPr>
        <w:t>1613</w:t>
      </w:r>
      <w:r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380B3E" w:rsidRPr="005E0E20">
        <w:rPr>
          <w:rFonts w:ascii="Times New Roman" w:hAnsi="Times New Roman" w:cs="Times New Roman"/>
          <w:sz w:val="24"/>
          <w:szCs w:val="24"/>
        </w:rPr>
        <w:t>«</w:t>
      </w:r>
      <w:r w:rsidRPr="005E0E20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«Профилактика терроризма и экстремизма в </w:t>
      </w:r>
      <w:r w:rsidRPr="005E0E2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».</w:t>
      </w:r>
    </w:p>
    <w:p w:rsidR="00951149" w:rsidRPr="005E0E20" w:rsidRDefault="00951149" w:rsidP="0095114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</w:t>
      </w:r>
      <w:r w:rsidR="003B15A9" w:rsidRPr="005E0E2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1C38A5">
        <w:rPr>
          <w:rFonts w:ascii="Times New Roman" w:hAnsi="Times New Roman" w:cs="Times New Roman"/>
          <w:sz w:val="24"/>
          <w:szCs w:val="24"/>
        </w:rPr>
        <w:t>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0B138D" w:rsidRPr="005E0E20" w:rsidRDefault="00951149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5131D0" w:rsidRPr="005E0E20">
        <w:rPr>
          <w:rFonts w:ascii="Times New Roman" w:hAnsi="Times New Roman" w:cs="Times New Roman"/>
          <w:sz w:val="24"/>
          <w:szCs w:val="24"/>
        </w:rPr>
        <w:t>«Профилактика терроризма и экстремизма в</w:t>
      </w:r>
      <w:r w:rsidR="005131D0"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="005131D0" w:rsidRPr="005E0E20">
        <w:rPr>
          <w:rFonts w:ascii="Times New Roman" w:hAnsi="Times New Roman" w:cs="Times New Roman"/>
          <w:sz w:val="24"/>
          <w:szCs w:val="24"/>
        </w:rPr>
        <w:t>»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0B138D" w:rsidRPr="005E0E20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 – </w:t>
      </w:r>
      <w:r w:rsidR="003D71AC" w:rsidRPr="005E0E20">
        <w:rPr>
          <w:rFonts w:ascii="Times New Roman" w:hAnsi="Times New Roman" w:cs="Times New Roman"/>
          <w:sz w:val="24"/>
          <w:szCs w:val="24"/>
        </w:rPr>
        <w:t>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Балахнинском муниципальном округе Нижегородской области; обеспечение выполнения требований к антитеррористической защищенности объектов, находящихся в муниципальной собственности в Балахнинском муниципальном округе Нижегородской области</w:t>
      </w:r>
    </w:p>
    <w:p w:rsidR="009B45E6" w:rsidRPr="00FA7007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A7007">
        <w:rPr>
          <w:rFonts w:ascii="Times New Roman" w:hAnsi="Times New Roman" w:cs="Times New Roman"/>
          <w:sz w:val="24"/>
          <w:szCs w:val="24"/>
        </w:rPr>
        <w:t>Муниципальный заказчик-координатор</w:t>
      </w:r>
      <w:r w:rsidR="003D71AC" w:rsidRPr="00FA7007">
        <w:rPr>
          <w:rFonts w:ascii="Times New Roman" w:hAnsi="Times New Roman" w:cs="Times New Roman"/>
          <w:sz w:val="24"/>
          <w:szCs w:val="24"/>
        </w:rPr>
        <w:t xml:space="preserve"> - </w:t>
      </w:r>
      <w:r w:rsidR="00A62DDA" w:rsidRPr="00FA7007">
        <w:rPr>
          <w:rFonts w:ascii="Times New Roman" w:hAnsi="Times New Roman" w:cs="Times New Roman"/>
          <w:sz w:val="24"/>
          <w:szCs w:val="24"/>
        </w:rPr>
        <w:t>Заместитель</w:t>
      </w:r>
      <w:r w:rsidRPr="00FA7007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5E0E20" w:rsidRPr="00FA7007">
        <w:rPr>
          <w:rFonts w:ascii="Times New Roman" w:hAnsi="Times New Roman" w:cs="Times New Roman"/>
          <w:sz w:val="24"/>
          <w:szCs w:val="24"/>
        </w:rPr>
        <w:t xml:space="preserve"> (С.И.Чагаева)</w:t>
      </w:r>
      <w:r w:rsidR="003D71AC" w:rsidRPr="00FA7007">
        <w:rPr>
          <w:rFonts w:ascii="Times New Roman" w:hAnsi="Times New Roman" w:cs="Times New Roman"/>
          <w:sz w:val="24"/>
          <w:szCs w:val="24"/>
        </w:rPr>
        <w:t>.</w:t>
      </w:r>
      <w:r w:rsidRPr="00FA7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5E6" w:rsidRPr="00634D1D" w:rsidRDefault="009B45E6" w:rsidP="009B45E6">
      <w:pPr>
        <w:autoSpaceDE w:val="0"/>
        <w:autoSpaceDN w:val="0"/>
        <w:adjustRightInd w:val="0"/>
        <w:jc w:val="both"/>
        <w:rPr>
          <w:highlight w:val="yellow"/>
        </w:rPr>
      </w:pP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0F31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851"/>
        <w:gridCol w:w="1134"/>
        <w:gridCol w:w="1134"/>
        <w:gridCol w:w="1134"/>
        <w:gridCol w:w="1134"/>
        <w:gridCol w:w="1134"/>
      </w:tblGrid>
      <w:tr w:rsidR="006D714F" w:rsidRPr="000F31BC" w:rsidTr="00707C3A">
        <w:trPr>
          <w:tblHeader/>
        </w:trPr>
        <w:tc>
          <w:tcPr>
            <w:tcW w:w="3510" w:type="dxa"/>
            <w:vAlign w:val="center"/>
          </w:tcPr>
          <w:p w:rsidR="00085650" w:rsidRPr="000F31BC" w:rsidRDefault="00085650" w:rsidP="00085650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6D714F" w:rsidRPr="000F31BC" w:rsidRDefault="00085650" w:rsidP="00085650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851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6D714F" w:rsidRPr="000F31BC" w:rsidTr="00707C3A">
        <w:trPr>
          <w:tblHeader/>
        </w:trPr>
        <w:tc>
          <w:tcPr>
            <w:tcW w:w="3510" w:type="dxa"/>
            <w:vAlign w:val="center"/>
          </w:tcPr>
          <w:p w:rsidR="006D714F" w:rsidRPr="000F31BC" w:rsidRDefault="00A60F82" w:rsidP="00523DD8">
            <w:pPr>
              <w:ind w:right="198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</w:t>
            </w:r>
            <w:r w:rsidR="00FD7A21" w:rsidRPr="000F31BC">
              <w:rPr>
                <w:szCs w:val="24"/>
              </w:rPr>
              <w:t xml:space="preserve"> индикатор:</w:t>
            </w:r>
          </w:p>
        </w:tc>
        <w:tc>
          <w:tcPr>
            <w:tcW w:w="851" w:type="dxa"/>
            <w:vAlign w:val="center"/>
          </w:tcPr>
          <w:p w:rsidR="006D714F" w:rsidRPr="000F31BC" w:rsidRDefault="00A60F82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</w:tr>
      <w:tr w:rsidR="00A60F82" w:rsidRPr="000F31BC" w:rsidTr="00707C3A">
        <w:trPr>
          <w:tblHeader/>
        </w:trPr>
        <w:tc>
          <w:tcPr>
            <w:tcW w:w="3510" w:type="dxa"/>
            <w:vAlign w:val="center"/>
          </w:tcPr>
          <w:p w:rsidR="00A60F82" w:rsidRPr="000F31BC" w:rsidRDefault="00A60F82" w:rsidP="00654E57">
            <w:pPr>
              <w:ind w:right="198"/>
              <w:jc w:val="both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t>Повышение индекса толерантности (по данным социологических опросов)</w:t>
            </w:r>
          </w:p>
        </w:tc>
        <w:tc>
          <w:tcPr>
            <w:tcW w:w="851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</w:tr>
      <w:tr w:rsidR="00021EB5" w:rsidRPr="000F31BC" w:rsidTr="00707C3A">
        <w:trPr>
          <w:trHeight w:val="1955"/>
          <w:tblHeader/>
        </w:trPr>
        <w:tc>
          <w:tcPr>
            <w:tcW w:w="3510" w:type="dxa"/>
            <w:vAlign w:val="center"/>
          </w:tcPr>
          <w:p w:rsidR="00021EB5" w:rsidRPr="000F31BC" w:rsidRDefault="00021EB5" w:rsidP="00654E57">
            <w:pPr>
              <w:ind w:right="198"/>
              <w:jc w:val="both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t xml:space="preserve">Повышение уровня технической защищённости потенциальных объектов террористических посягательств и </w:t>
            </w:r>
            <w:r w:rsidR="000F0158" w:rsidRPr="000F31BC">
              <w:rPr>
                <w:color w:val="000000"/>
                <w:szCs w:val="24"/>
              </w:rPr>
              <w:t>объектов массового</w:t>
            </w:r>
            <w:r w:rsidRPr="000F31BC">
              <w:rPr>
                <w:color w:val="000000"/>
                <w:szCs w:val="24"/>
              </w:rPr>
              <w:t xml:space="preserve"> пребывания людей (по итогам проверок)</w:t>
            </w:r>
          </w:p>
        </w:tc>
        <w:tc>
          <w:tcPr>
            <w:tcW w:w="851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Соответствует-40</w:t>
            </w:r>
          </w:p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Соответствует-45</w:t>
            </w:r>
          </w:p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Соответствует-50</w:t>
            </w:r>
          </w:p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Соответствует-55</w:t>
            </w:r>
          </w:p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680AED">
            <w:pPr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Соответствует- 60</w:t>
            </w:r>
          </w:p>
        </w:tc>
      </w:tr>
      <w:tr w:rsidR="00021EB5" w:rsidRPr="000F31BC" w:rsidTr="00707C3A">
        <w:trPr>
          <w:tblHeader/>
        </w:trPr>
        <w:tc>
          <w:tcPr>
            <w:tcW w:w="3510" w:type="dxa"/>
            <w:vAlign w:val="center"/>
          </w:tcPr>
          <w:p w:rsidR="00021EB5" w:rsidRPr="000F31BC" w:rsidRDefault="00021EB5" w:rsidP="00523DD8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</w:tr>
      <w:tr w:rsidR="00021EB5" w:rsidRPr="000F31BC" w:rsidTr="00707C3A">
        <w:trPr>
          <w:trHeight w:val="667"/>
          <w:tblHeader/>
        </w:trPr>
        <w:tc>
          <w:tcPr>
            <w:tcW w:w="3510" w:type="dxa"/>
            <w:vAlign w:val="center"/>
          </w:tcPr>
          <w:p w:rsidR="00021EB5" w:rsidRPr="000F31BC" w:rsidRDefault="00021EB5" w:rsidP="00AC7EC5">
            <w:pPr>
              <w:ind w:right="198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t>Количество</w:t>
            </w:r>
            <w:r w:rsidR="00974DB6" w:rsidRPr="000F31BC">
              <w:rPr>
                <w:color w:val="000000"/>
                <w:szCs w:val="24"/>
              </w:rPr>
              <w:t xml:space="preserve"> </w:t>
            </w:r>
            <w:r w:rsidRPr="000F31BC">
              <w:rPr>
                <w:color w:val="000000"/>
                <w:szCs w:val="24"/>
              </w:rPr>
              <w:t>проведения</w:t>
            </w:r>
            <w:r w:rsidR="00974DB6" w:rsidRPr="000F31BC">
              <w:rPr>
                <w:color w:val="000000"/>
                <w:szCs w:val="24"/>
              </w:rPr>
              <w:t xml:space="preserve"> </w:t>
            </w:r>
            <w:r w:rsidRPr="000F31BC">
              <w:rPr>
                <w:color w:val="000000"/>
                <w:szCs w:val="24"/>
              </w:rPr>
              <w:t>террористических акций</w:t>
            </w:r>
          </w:p>
        </w:tc>
        <w:tc>
          <w:tcPr>
            <w:tcW w:w="851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21EB5" w:rsidRPr="000F31BC" w:rsidRDefault="00683FDA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</w:tr>
      <w:tr w:rsidR="003056CD" w:rsidRPr="00634D1D" w:rsidTr="00707C3A">
        <w:trPr>
          <w:tblHeader/>
        </w:trPr>
        <w:tc>
          <w:tcPr>
            <w:tcW w:w="3510" w:type="dxa"/>
            <w:vAlign w:val="center"/>
          </w:tcPr>
          <w:p w:rsidR="003056CD" w:rsidRPr="000F31BC" w:rsidRDefault="003056CD" w:rsidP="00AC7EC5">
            <w:pPr>
              <w:ind w:right="198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t>Количество экстремистских проявлений</w:t>
            </w:r>
          </w:p>
        </w:tc>
        <w:tc>
          <w:tcPr>
            <w:tcW w:w="851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501B0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01B07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501B0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9B45E6" w:rsidRPr="00501B07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501B07">
        <w:rPr>
          <w:sz w:val="28"/>
          <w:szCs w:val="28"/>
        </w:rPr>
        <w:t xml:space="preserve">                                                                                   </w:t>
      </w:r>
      <w:r w:rsidR="00AC7EC5" w:rsidRPr="00501B07">
        <w:rPr>
          <w:szCs w:val="24"/>
        </w:rPr>
        <w:t>тыс. рублей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77"/>
        <w:gridCol w:w="1276"/>
        <w:gridCol w:w="1276"/>
        <w:gridCol w:w="1276"/>
        <w:gridCol w:w="1275"/>
      </w:tblGrid>
      <w:tr w:rsidR="002C5FAF" w:rsidRPr="00501B07" w:rsidTr="00680AED">
        <w:trPr>
          <w:tblHeader/>
        </w:trPr>
        <w:tc>
          <w:tcPr>
            <w:tcW w:w="817" w:type="dxa"/>
            <w:vAlign w:val="center"/>
          </w:tcPr>
          <w:p w:rsidR="002C5FAF" w:rsidRPr="00501B07" w:rsidRDefault="002C5FAF" w:rsidP="00717993">
            <w:pPr>
              <w:jc w:val="center"/>
              <w:rPr>
                <w:bCs/>
                <w:szCs w:val="24"/>
              </w:rPr>
            </w:pPr>
            <w:r w:rsidRPr="00501B07">
              <w:rPr>
                <w:bCs/>
                <w:szCs w:val="24"/>
              </w:rPr>
              <w:t>МП/</w:t>
            </w:r>
          </w:p>
          <w:p w:rsidR="002C5FAF" w:rsidRPr="00501B07" w:rsidRDefault="002C5FAF" w:rsidP="00717993">
            <w:pPr>
              <w:jc w:val="center"/>
              <w:rPr>
                <w:bCs/>
                <w:szCs w:val="24"/>
              </w:rPr>
            </w:pPr>
            <w:r w:rsidRPr="00501B07">
              <w:rPr>
                <w:bCs/>
                <w:szCs w:val="24"/>
              </w:rPr>
              <w:t>ПМП</w:t>
            </w:r>
          </w:p>
        </w:tc>
        <w:tc>
          <w:tcPr>
            <w:tcW w:w="3577" w:type="dxa"/>
            <w:vAlign w:val="center"/>
          </w:tcPr>
          <w:p w:rsidR="002C5FAF" w:rsidRPr="00501B07" w:rsidRDefault="002C5FAF" w:rsidP="00717993">
            <w:pPr>
              <w:jc w:val="center"/>
              <w:rPr>
                <w:bCs/>
                <w:szCs w:val="24"/>
              </w:rPr>
            </w:pPr>
            <w:r w:rsidRPr="00501B07">
              <w:rPr>
                <w:bCs/>
                <w:szCs w:val="24"/>
              </w:rPr>
              <w:t>Наименование</w:t>
            </w:r>
          </w:p>
          <w:p w:rsidR="002C5FAF" w:rsidRPr="00501B07" w:rsidRDefault="002C5FAF" w:rsidP="00717993">
            <w:pPr>
              <w:jc w:val="center"/>
              <w:rPr>
                <w:bCs/>
                <w:szCs w:val="24"/>
              </w:rPr>
            </w:pPr>
            <w:r w:rsidRPr="00501B07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276" w:type="dxa"/>
            <w:vAlign w:val="center"/>
          </w:tcPr>
          <w:p w:rsidR="002C5FAF" w:rsidRPr="00501B07" w:rsidRDefault="002C5FAF" w:rsidP="00501B07">
            <w:pPr>
              <w:jc w:val="center"/>
              <w:rPr>
                <w:szCs w:val="24"/>
              </w:rPr>
            </w:pPr>
            <w:r w:rsidRPr="00501B07">
              <w:rPr>
                <w:szCs w:val="24"/>
              </w:rPr>
              <w:t>202</w:t>
            </w:r>
            <w:r w:rsidR="00501B07" w:rsidRPr="00501B07">
              <w:rPr>
                <w:szCs w:val="24"/>
              </w:rPr>
              <w:t>2</w:t>
            </w:r>
            <w:r w:rsidRPr="00501B07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C5FAF" w:rsidRPr="00501B07" w:rsidRDefault="002C5FAF" w:rsidP="00501B07">
            <w:pPr>
              <w:jc w:val="center"/>
              <w:rPr>
                <w:szCs w:val="24"/>
              </w:rPr>
            </w:pPr>
            <w:r w:rsidRPr="00501B07">
              <w:rPr>
                <w:szCs w:val="24"/>
              </w:rPr>
              <w:t>202</w:t>
            </w:r>
            <w:r w:rsidR="00501B07" w:rsidRPr="00501B07">
              <w:rPr>
                <w:szCs w:val="24"/>
              </w:rPr>
              <w:t>3</w:t>
            </w:r>
            <w:r w:rsidRPr="00501B07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C5FAF" w:rsidRPr="00501B07" w:rsidRDefault="002C5FAF" w:rsidP="00501B07">
            <w:pPr>
              <w:jc w:val="center"/>
              <w:rPr>
                <w:szCs w:val="24"/>
              </w:rPr>
            </w:pPr>
            <w:r w:rsidRPr="00501B07">
              <w:rPr>
                <w:szCs w:val="24"/>
              </w:rPr>
              <w:t>202</w:t>
            </w:r>
            <w:r w:rsidR="00501B07" w:rsidRPr="00501B07">
              <w:rPr>
                <w:szCs w:val="24"/>
              </w:rPr>
              <w:t>4</w:t>
            </w:r>
            <w:r w:rsidRPr="00501B07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2C5FAF" w:rsidRPr="00501B07" w:rsidRDefault="002C5FAF" w:rsidP="00501B07">
            <w:pPr>
              <w:jc w:val="center"/>
              <w:rPr>
                <w:szCs w:val="24"/>
              </w:rPr>
            </w:pPr>
            <w:r w:rsidRPr="00501B07">
              <w:rPr>
                <w:szCs w:val="24"/>
              </w:rPr>
              <w:t>202</w:t>
            </w:r>
            <w:r w:rsidR="00501B07" w:rsidRPr="00501B07">
              <w:rPr>
                <w:szCs w:val="24"/>
              </w:rPr>
              <w:t>5</w:t>
            </w:r>
            <w:r w:rsidRPr="00501B07">
              <w:rPr>
                <w:szCs w:val="24"/>
              </w:rPr>
              <w:t xml:space="preserve"> год</w:t>
            </w:r>
          </w:p>
        </w:tc>
      </w:tr>
      <w:tr w:rsidR="002C5FAF" w:rsidRPr="00634D1D" w:rsidTr="00680AED">
        <w:trPr>
          <w:tblHeader/>
        </w:trPr>
        <w:tc>
          <w:tcPr>
            <w:tcW w:w="817" w:type="dxa"/>
            <w:vAlign w:val="bottom"/>
          </w:tcPr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06 0</w:t>
            </w:r>
          </w:p>
        </w:tc>
        <w:tc>
          <w:tcPr>
            <w:tcW w:w="3577" w:type="dxa"/>
            <w:vAlign w:val="center"/>
          </w:tcPr>
          <w:p w:rsidR="002C5FAF" w:rsidRPr="00501B07" w:rsidRDefault="002C5FAF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1B0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«Профилактика терроризма и экстремизма в</w:t>
            </w:r>
            <w:r w:rsidRPr="00501B07">
              <w:rPr>
                <w:rFonts w:ascii="Times New Roman" w:hAnsi="Times New Roman"/>
                <w:b/>
                <w:sz w:val="24"/>
                <w:szCs w:val="24"/>
              </w:rPr>
              <w:t xml:space="preserve"> Балахнинском муниципальном округе Нижегородской области</w:t>
            </w:r>
            <w:r w:rsidRPr="00501B0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501B07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2 650,0</w:t>
            </w:r>
          </w:p>
        </w:tc>
        <w:tc>
          <w:tcPr>
            <w:tcW w:w="1276" w:type="dxa"/>
            <w:vAlign w:val="bottom"/>
          </w:tcPr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501B07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10 408,0</w:t>
            </w:r>
          </w:p>
        </w:tc>
        <w:tc>
          <w:tcPr>
            <w:tcW w:w="1276" w:type="dxa"/>
            <w:vAlign w:val="bottom"/>
          </w:tcPr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501B07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10 408,0</w:t>
            </w:r>
          </w:p>
        </w:tc>
        <w:tc>
          <w:tcPr>
            <w:tcW w:w="1275" w:type="dxa"/>
            <w:vAlign w:val="bottom"/>
          </w:tcPr>
          <w:p w:rsidR="002C5FAF" w:rsidRPr="00501B07" w:rsidRDefault="00501B07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10 408,0</w:t>
            </w:r>
          </w:p>
        </w:tc>
      </w:tr>
    </w:tbl>
    <w:p w:rsidR="009B45E6" w:rsidRPr="00634D1D" w:rsidRDefault="009B45E6" w:rsidP="00654E57">
      <w:pPr>
        <w:pStyle w:val="formattext"/>
        <w:spacing w:before="0" w:beforeAutospacing="0" w:after="0" w:afterAutospacing="0"/>
        <w:ind w:firstLine="720"/>
        <w:jc w:val="both"/>
        <w:rPr>
          <w:highlight w:val="yellow"/>
        </w:rPr>
      </w:pPr>
    </w:p>
    <w:p w:rsidR="00654E57" w:rsidRDefault="00654E57" w:rsidP="00654E57">
      <w:pPr>
        <w:pStyle w:val="formattext"/>
        <w:spacing w:before="0" w:beforeAutospacing="0" w:after="0" w:afterAutospacing="0"/>
        <w:ind w:firstLine="720"/>
        <w:jc w:val="both"/>
      </w:pPr>
      <w:r w:rsidRPr="00654E57">
        <w:t xml:space="preserve">Расходы по муниципальной программе на 2023-2025 годы предусмотрены в сумме </w:t>
      </w:r>
      <w:r>
        <w:t>10 408</w:t>
      </w:r>
      <w:r w:rsidRPr="00654E57">
        <w:t>,</w:t>
      </w:r>
      <w:r>
        <w:t>0</w:t>
      </w:r>
      <w:r w:rsidRPr="00654E57">
        <w:t xml:space="preserve"> тыс. рублей ежегодно, что в</w:t>
      </w:r>
      <w:r>
        <w:t xml:space="preserve"> 3</w:t>
      </w:r>
      <w:r w:rsidRPr="00654E57">
        <w:t>,</w:t>
      </w:r>
      <w:r>
        <w:t>9</w:t>
      </w:r>
      <w:r w:rsidRPr="00654E57">
        <w:t xml:space="preserve"> раза больше уровня 2022 года.</w:t>
      </w:r>
    </w:p>
    <w:p w:rsidR="009B45E6" w:rsidRDefault="008D5004" w:rsidP="00700B6E">
      <w:pPr>
        <w:pStyle w:val="formattext"/>
        <w:spacing w:before="0" w:beforeAutospacing="0" w:after="0" w:afterAutospacing="0"/>
        <w:ind w:firstLine="720"/>
        <w:jc w:val="both"/>
      </w:pPr>
      <w:r w:rsidRPr="002C5471">
        <w:t xml:space="preserve">Бюджетные ассигнования в рамках </w:t>
      </w:r>
      <w:r w:rsidR="006851BC" w:rsidRPr="002C5471">
        <w:t xml:space="preserve">муниципальной </w:t>
      </w:r>
      <w:r w:rsidR="009B45E6" w:rsidRPr="002C5471">
        <w:t>программ</w:t>
      </w:r>
      <w:r w:rsidRPr="002C5471">
        <w:t>ы</w:t>
      </w:r>
      <w:r w:rsidR="009B45E6" w:rsidRPr="002C5471">
        <w:t xml:space="preserve"> будут направлены </w:t>
      </w:r>
      <w:r w:rsidR="001402B8">
        <w:t xml:space="preserve">на реализацию </w:t>
      </w:r>
      <w:r w:rsidR="001402B8" w:rsidRPr="001402B8">
        <w:t xml:space="preserve">мероприятий по исполнению требований по антитеррористической защищенности </w:t>
      </w:r>
      <w:r w:rsidR="00D613E7" w:rsidRPr="002C5471">
        <w:t xml:space="preserve">в учреждениях образования и спорта </w:t>
      </w:r>
      <w:r w:rsidR="001402B8">
        <w:t>(</w:t>
      </w:r>
      <w:r w:rsidR="001402B8" w:rsidRPr="002C5471">
        <w:t>установку СКУДов</w:t>
      </w:r>
      <w:r w:rsidR="001402B8">
        <w:t>,</w:t>
      </w:r>
      <w:r w:rsidR="001402B8" w:rsidRPr="002C5471">
        <w:t xml:space="preserve"> ограждений</w:t>
      </w:r>
      <w:r w:rsidR="001402B8">
        <w:t>,</w:t>
      </w:r>
      <w:r w:rsidR="001402B8" w:rsidRPr="002C5471">
        <w:t xml:space="preserve"> </w:t>
      </w:r>
      <w:r w:rsidR="001402B8">
        <w:t xml:space="preserve">прочих мероприятий), </w:t>
      </w:r>
      <w:r w:rsidR="001402B8" w:rsidRPr="001402B8">
        <w:t>установку видеонаблюдения в ме</w:t>
      </w:r>
      <w:r w:rsidR="001402B8">
        <w:t xml:space="preserve">стах массового пребывания людей </w:t>
      </w:r>
      <w:r w:rsidR="009B45E6" w:rsidRPr="002C5471">
        <w:t>в 202</w:t>
      </w:r>
      <w:r w:rsidR="002C5471" w:rsidRPr="002C5471">
        <w:t>3</w:t>
      </w:r>
      <w:r w:rsidR="008D64F4" w:rsidRPr="002C5471">
        <w:t>-</w:t>
      </w:r>
      <w:r w:rsidR="002C5471" w:rsidRPr="002C5471">
        <w:t>2025</w:t>
      </w:r>
      <w:r w:rsidR="009B45E6" w:rsidRPr="002C5471">
        <w:t xml:space="preserve"> год</w:t>
      </w:r>
      <w:r w:rsidR="002C5471" w:rsidRPr="002C5471">
        <w:t>ах</w:t>
      </w:r>
      <w:r w:rsidR="009B45E6" w:rsidRPr="002C5471">
        <w:t xml:space="preserve"> </w:t>
      </w:r>
      <w:r w:rsidR="006851BC" w:rsidRPr="002C5471">
        <w:t>в сумме</w:t>
      </w:r>
      <w:r w:rsidR="009B45E6" w:rsidRPr="002C5471">
        <w:t xml:space="preserve"> </w:t>
      </w:r>
      <w:r w:rsidR="002C5471" w:rsidRPr="002C5471">
        <w:t>10 408,0</w:t>
      </w:r>
      <w:r w:rsidR="009B45E6" w:rsidRPr="002C5471">
        <w:t xml:space="preserve"> тыс.</w:t>
      </w:r>
      <w:r w:rsidR="006851BC" w:rsidRPr="002C5471">
        <w:t xml:space="preserve"> </w:t>
      </w:r>
      <w:r w:rsidR="009B45E6" w:rsidRPr="002C5471">
        <w:t>рублей</w:t>
      </w:r>
      <w:r w:rsidR="002C5471" w:rsidRPr="002C5471">
        <w:t xml:space="preserve"> ежегодно</w:t>
      </w:r>
      <w:r w:rsidR="001402B8">
        <w:t>.</w:t>
      </w:r>
    </w:p>
    <w:p w:rsidR="00700B6E" w:rsidRDefault="00700B6E" w:rsidP="00654E57">
      <w:pPr>
        <w:pStyle w:val="formattext"/>
        <w:spacing w:before="0" w:beforeAutospacing="0"/>
        <w:ind w:firstLine="720"/>
        <w:jc w:val="both"/>
      </w:pPr>
      <w:r w:rsidRPr="001402B8">
        <w:t>Изменение объема бюджетных ассигнований по сравнению с 2022 годом, связано, главным образом,</w:t>
      </w:r>
      <w:r>
        <w:t xml:space="preserve"> с предоставлением </w:t>
      </w:r>
      <w:r w:rsidRPr="00700B6E">
        <w:t>из областного бюджета субсидии на реализацию мероприятий по исполнению требований по антитеррористической защищенности объектов образования на 2023-2025 годы в сумме</w:t>
      </w:r>
      <w:r>
        <w:t xml:space="preserve"> 4 684,0 тыс. рублей </w:t>
      </w:r>
      <w:r w:rsidR="001402B8">
        <w:t xml:space="preserve">и софинансирования из бюджета округа в сумме 4 684,0 тыс. рублей </w:t>
      </w:r>
      <w:r>
        <w:t>ежегодно</w:t>
      </w:r>
      <w:r w:rsidR="001402B8">
        <w:t>.</w:t>
      </w:r>
    </w:p>
    <w:p w:rsidR="009B45E6" w:rsidRPr="005E0E2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1C0371" w:rsidRPr="005E0E20">
        <w:rPr>
          <w:rFonts w:ascii="Times New Roman" w:hAnsi="Times New Roman" w:cs="Times New Roman"/>
          <w:b/>
          <w:sz w:val="24"/>
          <w:szCs w:val="24"/>
        </w:rPr>
        <w:t>«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 имуществом </w:t>
      </w:r>
    </w:p>
    <w:p w:rsidR="009B45E6" w:rsidRPr="005E0E2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и земельными ресурсами Балахнинского муниципального </w:t>
      </w:r>
    </w:p>
    <w:p w:rsidR="009B45E6" w:rsidRPr="005E0E2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>округа Нижегородской области</w:t>
      </w:r>
      <w:r w:rsidR="001C0371" w:rsidRPr="005E0E20">
        <w:rPr>
          <w:rFonts w:ascii="Times New Roman" w:hAnsi="Times New Roman" w:cs="Times New Roman"/>
          <w:b/>
          <w:sz w:val="24"/>
          <w:szCs w:val="24"/>
        </w:rPr>
        <w:t>»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45E6" w:rsidRPr="005E0E2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B0386" w:rsidRPr="005E0E20" w:rsidRDefault="009B45E6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 имуществом и земельными ресурсами</w:t>
      </w:r>
      <w:r w:rsidRPr="005E0E20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</w:t>
      </w:r>
      <w:r w:rsidR="001C0371" w:rsidRPr="005E0E20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5E0E20">
        <w:rPr>
          <w:rFonts w:ascii="Times New Roman" w:hAnsi="Times New Roman" w:cs="Times New Roman"/>
          <w:sz w:val="24"/>
          <w:szCs w:val="24"/>
        </w:rPr>
        <w:t>от 29</w:t>
      </w:r>
      <w:r w:rsidR="001C0371" w:rsidRPr="005E0E20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5E0E20">
        <w:rPr>
          <w:rFonts w:ascii="Times New Roman" w:hAnsi="Times New Roman" w:cs="Times New Roman"/>
          <w:sz w:val="24"/>
          <w:szCs w:val="24"/>
        </w:rPr>
        <w:t xml:space="preserve">2020 №1533 </w:t>
      </w:r>
      <w:r w:rsidR="001C0371" w:rsidRPr="005E0E20">
        <w:rPr>
          <w:rFonts w:ascii="Times New Roman" w:hAnsi="Times New Roman" w:cs="Times New Roman"/>
          <w:sz w:val="24"/>
          <w:szCs w:val="24"/>
        </w:rPr>
        <w:t>«</w:t>
      </w:r>
      <w:r w:rsidRPr="005E0E2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«Управление муниципальным имуществом и земельными ресурсами</w:t>
      </w:r>
      <w:r w:rsidRPr="005E0E20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</w:t>
      </w:r>
      <w:r w:rsidR="00BB0386" w:rsidRPr="005E0E20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4F537C" w:rsidRPr="005E0E20" w:rsidRDefault="004F537C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2524FE" w:rsidRPr="005E0E20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2524FE" w:rsidRPr="005E0E20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2524FE" w:rsidRPr="005E0E20">
        <w:rPr>
          <w:rFonts w:ascii="Times New Roman" w:hAnsi="Times New Roman" w:cs="Times New Roman"/>
          <w:sz w:val="24"/>
          <w:szCs w:val="24"/>
        </w:rPr>
        <w:t xml:space="preserve">» </w:t>
      </w:r>
      <w:r w:rsidR="003B15A9" w:rsidRPr="005E0E2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70670B">
        <w:rPr>
          <w:rFonts w:ascii="Times New Roman" w:hAnsi="Times New Roman" w:cs="Times New Roman"/>
          <w:sz w:val="24"/>
          <w:szCs w:val="24"/>
        </w:rPr>
        <w:t>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4F537C" w:rsidRPr="005E0E20" w:rsidRDefault="004F537C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177ED4" w:rsidRPr="005E0E20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177ED4" w:rsidRPr="005E0E20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177ED4" w:rsidRPr="005E0E20">
        <w:rPr>
          <w:rFonts w:ascii="Times New Roman" w:hAnsi="Times New Roman" w:cs="Times New Roman"/>
          <w:sz w:val="24"/>
          <w:szCs w:val="24"/>
        </w:rPr>
        <w:t>»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0B265D" w:rsidRPr="005E0E20" w:rsidRDefault="009B45E6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Цел</w:t>
      </w:r>
      <w:r w:rsidR="008B6162" w:rsidRPr="005E0E20">
        <w:rPr>
          <w:rFonts w:ascii="Times New Roman" w:hAnsi="Times New Roman" w:cs="Times New Roman"/>
          <w:sz w:val="24"/>
          <w:szCs w:val="24"/>
        </w:rPr>
        <w:t>ь</w:t>
      </w:r>
      <w:r w:rsidRPr="005E0E20">
        <w:rPr>
          <w:rFonts w:ascii="Times New Roman" w:hAnsi="Times New Roman" w:cs="Times New Roman"/>
          <w:sz w:val="24"/>
          <w:szCs w:val="24"/>
        </w:rPr>
        <w:t xml:space="preserve"> муниципальной программы – эффективное управление муниципальным имуществом и земельными ресурсами Балахнинского муниципального округа Нижегородской области</w:t>
      </w:r>
      <w:r w:rsidR="000B265D" w:rsidRPr="005E0E20">
        <w:rPr>
          <w:rFonts w:ascii="Times New Roman" w:hAnsi="Times New Roman" w:cs="Times New Roman"/>
          <w:sz w:val="24"/>
          <w:szCs w:val="24"/>
        </w:rPr>
        <w:t>.</w:t>
      </w:r>
      <w:r w:rsidRPr="005E0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0B0" w:rsidRPr="0004495B" w:rsidRDefault="009B45E6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A700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410B0" w:rsidRPr="0004495B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 w:rsidR="00897488" w:rsidRPr="0004495B">
        <w:rPr>
          <w:rFonts w:ascii="Times New Roman" w:hAnsi="Times New Roman" w:cs="Times New Roman"/>
          <w:sz w:val="24"/>
          <w:szCs w:val="24"/>
        </w:rPr>
        <w:t xml:space="preserve"> (М.С.Абусов)</w:t>
      </w:r>
      <w:r w:rsidR="00A410B0" w:rsidRPr="0004495B">
        <w:rPr>
          <w:rFonts w:ascii="Times New Roman" w:hAnsi="Times New Roman" w:cs="Times New Roman"/>
          <w:sz w:val="24"/>
          <w:szCs w:val="24"/>
        </w:rPr>
        <w:t>.</w:t>
      </w:r>
    </w:p>
    <w:p w:rsidR="00A410B0" w:rsidRPr="0004495B" w:rsidRDefault="00A410B0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0F31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0"/>
        <w:gridCol w:w="1134"/>
        <w:gridCol w:w="1134"/>
        <w:gridCol w:w="1134"/>
        <w:gridCol w:w="1134"/>
        <w:gridCol w:w="1134"/>
        <w:gridCol w:w="1109"/>
      </w:tblGrid>
      <w:tr w:rsidR="00DD4176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085650" w:rsidRPr="000F31BC" w:rsidRDefault="00085650" w:rsidP="00085650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DD4176" w:rsidRPr="000F31BC" w:rsidRDefault="00085650" w:rsidP="00085650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DD4176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</w:p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DD4176" w:rsidRPr="000F31BC" w:rsidRDefault="00DD4176" w:rsidP="00D613E7">
            <w:pPr>
              <w:ind w:left="-255" w:right="-127" w:firstLine="255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F5576C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F5576C" w:rsidRPr="000F31BC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</w:tr>
      <w:tr w:rsidR="00DD4176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DD4176" w:rsidRPr="000F31BC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0F31BC">
              <w:rPr>
                <w:szCs w:val="24"/>
              </w:rPr>
              <w:t>Доля объектов муниципального имущества, выставленного на торгах, к общему количеству объектов, включенных в прогнозный план приватизации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4113D4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4113D4" w:rsidRPr="000F31BC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0F31BC">
              <w:rPr>
                <w:szCs w:val="24"/>
              </w:rPr>
              <w:t>Доля объектов недвижимого имущества, в т.ч. земельных участков, в отношении которых проведены кадастровые работы для постановки на кадастровый учет к общему количеству объектов, подлежащих кадастровому учету в отчетный период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4113D4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4113D4" w:rsidRPr="000F31BC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0F31BC">
              <w:rPr>
                <w:szCs w:val="24"/>
              </w:rPr>
              <w:t>Объем неналоговых доходов в бюджете округа от управления муниципальным имуществом и земельными ресурсами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Тыс.</w:t>
            </w:r>
            <w:r w:rsidR="00BD5791">
              <w:rPr>
                <w:bCs/>
                <w:szCs w:val="24"/>
              </w:rPr>
              <w:t xml:space="preserve"> </w:t>
            </w:r>
            <w:r w:rsidRPr="000F31BC">
              <w:rPr>
                <w:bCs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56325,4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58578,4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60921,6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63358,4</w:t>
            </w:r>
          </w:p>
        </w:tc>
        <w:tc>
          <w:tcPr>
            <w:tcW w:w="1109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65892,8</w:t>
            </w:r>
          </w:p>
        </w:tc>
      </w:tr>
      <w:tr w:rsidR="004113D4" w:rsidRPr="00634D1D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4113D4" w:rsidRPr="000F31BC" w:rsidRDefault="00B95440" w:rsidP="00E02EE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0F31BC">
              <w:rPr>
                <w:szCs w:val="24"/>
              </w:rPr>
              <w:t xml:space="preserve">Количество объектов недвижимого имущества, в том числе </w:t>
            </w:r>
            <w:r w:rsidR="00C4720D" w:rsidRPr="000F31BC">
              <w:rPr>
                <w:szCs w:val="24"/>
              </w:rPr>
              <w:t>земельных участков,</w:t>
            </w:r>
            <w:r w:rsidRPr="000F31BC">
              <w:rPr>
                <w:szCs w:val="24"/>
              </w:rPr>
              <w:t xml:space="preserve"> по которым проведены кадастровые работы для постановки на кадастровый учет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35</w:t>
            </w:r>
          </w:p>
        </w:tc>
        <w:tc>
          <w:tcPr>
            <w:tcW w:w="1109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35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39413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4134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394134">
        <w:rPr>
          <w:rFonts w:ascii="Times New Roman" w:hAnsi="Times New Roman" w:cs="Times New Roman"/>
          <w:sz w:val="28"/>
          <w:szCs w:val="28"/>
        </w:rPr>
        <w:t xml:space="preserve"> </w:t>
      </w:r>
      <w:r w:rsidRPr="00394134">
        <w:rPr>
          <w:rFonts w:ascii="Times New Roman" w:hAnsi="Times New Roman" w:cs="Times New Roman"/>
          <w:sz w:val="24"/>
          <w:szCs w:val="24"/>
        </w:rPr>
        <w:t>программы</w:t>
      </w:r>
    </w:p>
    <w:p w:rsidR="009B45E6" w:rsidRPr="00394134" w:rsidRDefault="009B45E6" w:rsidP="00187651">
      <w:pPr>
        <w:tabs>
          <w:tab w:val="left" w:pos="9214"/>
        </w:tabs>
        <w:ind w:firstLine="708"/>
        <w:jc w:val="right"/>
        <w:rPr>
          <w:szCs w:val="24"/>
        </w:rPr>
      </w:pPr>
      <w:r w:rsidRPr="00394134">
        <w:rPr>
          <w:szCs w:val="24"/>
        </w:rPr>
        <w:t xml:space="preserve">                                                                                                                           тыс. руб.</w:t>
      </w:r>
    </w:p>
    <w:p w:rsidR="009B45E6" w:rsidRPr="00394134" w:rsidRDefault="009B45E6" w:rsidP="009B45E6">
      <w:pPr>
        <w:tabs>
          <w:tab w:val="left" w:pos="9214"/>
        </w:tabs>
        <w:ind w:firstLine="708"/>
        <w:rPr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61"/>
        <w:gridCol w:w="1276"/>
        <w:gridCol w:w="1275"/>
        <w:gridCol w:w="1134"/>
        <w:gridCol w:w="1134"/>
      </w:tblGrid>
      <w:tr w:rsidR="00D613E7" w:rsidRPr="00394134" w:rsidTr="00435BD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717993">
            <w:pPr>
              <w:jc w:val="center"/>
              <w:rPr>
                <w:bCs/>
                <w:szCs w:val="24"/>
              </w:rPr>
            </w:pPr>
            <w:r w:rsidRPr="00394134">
              <w:rPr>
                <w:bCs/>
                <w:szCs w:val="24"/>
              </w:rPr>
              <w:t>МП/</w:t>
            </w:r>
          </w:p>
          <w:p w:rsidR="00D613E7" w:rsidRPr="00394134" w:rsidRDefault="00D613E7" w:rsidP="00717993">
            <w:pPr>
              <w:jc w:val="center"/>
              <w:rPr>
                <w:bCs/>
                <w:szCs w:val="24"/>
              </w:rPr>
            </w:pPr>
            <w:r w:rsidRPr="00394134">
              <w:rPr>
                <w:bCs/>
                <w:szCs w:val="24"/>
              </w:rPr>
              <w:t>ПМП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717993">
            <w:pPr>
              <w:jc w:val="center"/>
              <w:rPr>
                <w:bCs/>
                <w:szCs w:val="24"/>
              </w:rPr>
            </w:pPr>
            <w:r w:rsidRPr="00394134">
              <w:rPr>
                <w:bCs/>
                <w:szCs w:val="24"/>
              </w:rPr>
              <w:t xml:space="preserve">Наименование </w:t>
            </w:r>
          </w:p>
          <w:p w:rsidR="00D613E7" w:rsidRPr="00394134" w:rsidRDefault="00D613E7" w:rsidP="00717993">
            <w:pPr>
              <w:jc w:val="center"/>
              <w:rPr>
                <w:bCs/>
                <w:szCs w:val="24"/>
              </w:rPr>
            </w:pPr>
            <w:r w:rsidRPr="00394134">
              <w:rPr>
                <w:szCs w:val="24"/>
              </w:rPr>
              <w:t>муниципальной</w:t>
            </w:r>
            <w:r w:rsidRPr="00394134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394134">
            <w:pPr>
              <w:jc w:val="center"/>
              <w:rPr>
                <w:szCs w:val="24"/>
              </w:rPr>
            </w:pPr>
            <w:r w:rsidRPr="00394134">
              <w:rPr>
                <w:szCs w:val="24"/>
              </w:rPr>
              <w:t>202</w:t>
            </w:r>
            <w:r w:rsidR="00394134" w:rsidRPr="00394134">
              <w:rPr>
                <w:szCs w:val="24"/>
              </w:rPr>
              <w:t>2</w:t>
            </w:r>
            <w:r w:rsidRPr="00394134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394134">
            <w:pPr>
              <w:jc w:val="center"/>
              <w:rPr>
                <w:szCs w:val="24"/>
              </w:rPr>
            </w:pPr>
            <w:r w:rsidRPr="00394134">
              <w:rPr>
                <w:szCs w:val="24"/>
              </w:rPr>
              <w:t>202</w:t>
            </w:r>
            <w:r w:rsidR="00394134" w:rsidRPr="00394134">
              <w:rPr>
                <w:szCs w:val="24"/>
              </w:rPr>
              <w:t>3</w:t>
            </w:r>
            <w:r w:rsidRPr="0039413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394134">
            <w:pPr>
              <w:jc w:val="center"/>
              <w:rPr>
                <w:szCs w:val="24"/>
              </w:rPr>
            </w:pPr>
            <w:r w:rsidRPr="00394134">
              <w:rPr>
                <w:szCs w:val="24"/>
              </w:rPr>
              <w:t>202</w:t>
            </w:r>
            <w:r w:rsidR="00394134" w:rsidRPr="00394134">
              <w:rPr>
                <w:szCs w:val="24"/>
              </w:rPr>
              <w:t>4</w:t>
            </w:r>
            <w:r w:rsidRPr="0039413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394134">
            <w:pPr>
              <w:jc w:val="center"/>
              <w:rPr>
                <w:szCs w:val="24"/>
              </w:rPr>
            </w:pPr>
            <w:r w:rsidRPr="00394134">
              <w:rPr>
                <w:szCs w:val="24"/>
              </w:rPr>
              <w:t>202</w:t>
            </w:r>
            <w:r w:rsidR="00394134" w:rsidRPr="00394134">
              <w:rPr>
                <w:szCs w:val="24"/>
              </w:rPr>
              <w:t>5</w:t>
            </w:r>
            <w:r w:rsidRPr="00394134">
              <w:rPr>
                <w:szCs w:val="24"/>
              </w:rPr>
              <w:t xml:space="preserve"> год</w:t>
            </w:r>
          </w:p>
        </w:tc>
      </w:tr>
      <w:tr w:rsidR="00640231" w:rsidRPr="00634D1D" w:rsidTr="009603EE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 w:rsidRPr="00394134">
              <w:rPr>
                <w:b/>
                <w:bCs/>
                <w:szCs w:val="24"/>
              </w:rPr>
              <w:t>07 0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:rsidR="00640231" w:rsidRPr="00394134" w:rsidRDefault="00640231" w:rsidP="00640231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Балахнинского муниципального </w:t>
            </w:r>
          </w:p>
          <w:p w:rsidR="00640231" w:rsidRPr="00394134" w:rsidRDefault="00640231" w:rsidP="00640231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134">
              <w:rPr>
                <w:rFonts w:ascii="Times New Roman" w:hAnsi="Times New Roman" w:cs="Times New Roman"/>
                <w:b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4 799,0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 w:rsidRPr="00394134">
              <w:rPr>
                <w:b/>
                <w:bCs/>
                <w:sz w:val="22"/>
                <w:szCs w:val="22"/>
              </w:rPr>
              <w:t>7 930,0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 w:rsidRPr="00394134">
              <w:rPr>
                <w:b/>
                <w:bCs/>
                <w:sz w:val="22"/>
                <w:szCs w:val="22"/>
              </w:rPr>
              <w:t>7 930,0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 w:rsidRPr="00394134">
              <w:rPr>
                <w:b/>
                <w:bCs/>
                <w:sz w:val="22"/>
                <w:szCs w:val="22"/>
              </w:rPr>
              <w:t>7 930,0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12335" w:rsidRDefault="00E12335" w:rsidP="00E12335">
      <w:pPr>
        <w:pStyle w:val="formattext"/>
        <w:spacing w:before="0" w:beforeAutospacing="0" w:after="0" w:afterAutospacing="0"/>
        <w:ind w:firstLine="720"/>
        <w:jc w:val="both"/>
      </w:pPr>
      <w:r w:rsidRPr="00654E57">
        <w:t xml:space="preserve">Расходы по муниципальной программе на 2023-2025 годы предусмотрены в сумме </w:t>
      </w:r>
      <w:r w:rsidR="00901BB9">
        <w:t xml:space="preserve">                 </w:t>
      </w:r>
      <w:r>
        <w:t>7 930</w:t>
      </w:r>
      <w:r w:rsidRPr="00654E57">
        <w:t>,</w:t>
      </w:r>
      <w:r>
        <w:t>0</w:t>
      </w:r>
      <w:r w:rsidRPr="00654E57">
        <w:t xml:space="preserve"> тыс. рублей ежегодно, что в</w:t>
      </w:r>
      <w:r>
        <w:t xml:space="preserve"> 1</w:t>
      </w:r>
      <w:r w:rsidRPr="00654E57">
        <w:t>,</w:t>
      </w:r>
      <w:r>
        <w:t>7</w:t>
      </w:r>
      <w:r w:rsidRPr="00654E57">
        <w:t xml:space="preserve"> раза больше уровня 2022 года.</w:t>
      </w:r>
    </w:p>
    <w:p w:rsidR="009B45E6" w:rsidRDefault="00BC1155" w:rsidP="00460064">
      <w:pPr>
        <w:ind w:firstLine="720"/>
        <w:jc w:val="both"/>
        <w:rPr>
          <w:szCs w:val="24"/>
        </w:rPr>
      </w:pPr>
      <w:r w:rsidRPr="00242671">
        <w:rPr>
          <w:szCs w:val="24"/>
        </w:rPr>
        <w:t xml:space="preserve">Бюджетные ассигнования в рамках </w:t>
      </w:r>
      <w:r w:rsidR="00834150" w:rsidRPr="00242671">
        <w:rPr>
          <w:szCs w:val="24"/>
        </w:rPr>
        <w:t xml:space="preserve">муниципальной </w:t>
      </w:r>
      <w:r w:rsidR="009B45E6" w:rsidRPr="00242671">
        <w:rPr>
          <w:szCs w:val="24"/>
        </w:rPr>
        <w:t>программ</w:t>
      </w:r>
      <w:r w:rsidRPr="00242671">
        <w:rPr>
          <w:szCs w:val="24"/>
        </w:rPr>
        <w:t>ы</w:t>
      </w:r>
      <w:r w:rsidR="009B45E6" w:rsidRPr="00242671">
        <w:rPr>
          <w:szCs w:val="24"/>
        </w:rPr>
        <w:t xml:space="preserve"> </w:t>
      </w:r>
      <w:r w:rsidR="00792FC9" w:rsidRPr="00792FC9">
        <w:rPr>
          <w:szCs w:val="24"/>
        </w:rPr>
        <w:t xml:space="preserve">в 2023 - 2025 годах </w:t>
      </w:r>
      <w:r w:rsidR="009B45E6" w:rsidRPr="00242671">
        <w:rPr>
          <w:szCs w:val="24"/>
        </w:rPr>
        <w:t>будут направлены на</w:t>
      </w:r>
      <w:r w:rsidR="00460064" w:rsidRPr="00242671">
        <w:rPr>
          <w:szCs w:val="24"/>
        </w:rPr>
        <w:t xml:space="preserve"> мероприятия по содержанию и распоряжению муниципальным имуществом Балахнинского муниципального округа: </w:t>
      </w:r>
      <w:r w:rsidR="00834150" w:rsidRPr="00242671">
        <w:rPr>
          <w:szCs w:val="24"/>
        </w:rPr>
        <w:t>техническую</w:t>
      </w:r>
      <w:r w:rsidR="00446416" w:rsidRPr="00242671">
        <w:rPr>
          <w:szCs w:val="24"/>
        </w:rPr>
        <w:t xml:space="preserve"> </w:t>
      </w:r>
      <w:r w:rsidR="00FA0D18" w:rsidRPr="00242671">
        <w:rPr>
          <w:szCs w:val="24"/>
        </w:rPr>
        <w:t>инвентаризацию объектов, кадастровые работы</w:t>
      </w:r>
      <w:r w:rsidR="001E49C7">
        <w:rPr>
          <w:szCs w:val="24"/>
        </w:rPr>
        <w:t xml:space="preserve"> по формированию земельных участков</w:t>
      </w:r>
      <w:r w:rsidR="00FA0D18" w:rsidRPr="00242671">
        <w:rPr>
          <w:szCs w:val="24"/>
        </w:rPr>
        <w:t xml:space="preserve">, </w:t>
      </w:r>
      <w:r w:rsidR="001E49C7" w:rsidRPr="001E49C7">
        <w:rPr>
          <w:szCs w:val="24"/>
        </w:rPr>
        <w:t>комплексные кадастровые работы</w:t>
      </w:r>
      <w:r w:rsidR="001E49C7">
        <w:rPr>
          <w:szCs w:val="24"/>
        </w:rPr>
        <w:t>,</w:t>
      </w:r>
      <w:r w:rsidR="001E49C7" w:rsidRPr="001E49C7">
        <w:rPr>
          <w:szCs w:val="24"/>
        </w:rPr>
        <w:t xml:space="preserve"> </w:t>
      </w:r>
      <w:r w:rsidR="00FA0D18" w:rsidRPr="00242671">
        <w:rPr>
          <w:szCs w:val="24"/>
        </w:rPr>
        <w:t xml:space="preserve">содержание </w:t>
      </w:r>
      <w:r w:rsidR="00834150" w:rsidRPr="00242671">
        <w:rPr>
          <w:szCs w:val="24"/>
        </w:rPr>
        <w:t xml:space="preserve">свободного нежилого фонда и </w:t>
      </w:r>
      <w:r w:rsidR="00FA0D18" w:rsidRPr="00242671">
        <w:rPr>
          <w:szCs w:val="24"/>
        </w:rPr>
        <w:t>незаселенного жилого фонда</w:t>
      </w:r>
      <w:r w:rsidR="00792FC9">
        <w:rPr>
          <w:szCs w:val="24"/>
        </w:rPr>
        <w:t xml:space="preserve"> (оплата коммунальных услуг</w:t>
      </w:r>
      <w:r w:rsidR="00FA0D18" w:rsidRPr="00242671">
        <w:rPr>
          <w:szCs w:val="24"/>
        </w:rPr>
        <w:t>,</w:t>
      </w:r>
      <w:r w:rsidR="00792FC9">
        <w:rPr>
          <w:szCs w:val="24"/>
        </w:rPr>
        <w:t xml:space="preserve"> </w:t>
      </w:r>
      <w:r w:rsidR="00792FC9" w:rsidRPr="007D6FAE">
        <w:t>установка индивидуальных приборов учета</w:t>
      </w:r>
      <w:r w:rsidR="00792FC9">
        <w:t xml:space="preserve">, </w:t>
      </w:r>
      <w:r w:rsidR="00792FC9" w:rsidRPr="00792FC9">
        <w:t>услуги по организации начисления найма</w:t>
      </w:r>
      <w:r w:rsidR="00792FC9">
        <w:t xml:space="preserve">, </w:t>
      </w:r>
      <w:r w:rsidR="00792FC9" w:rsidRPr="00792FC9">
        <w:t>оплата управляющей компании за содержание и ремонт жилого фонда</w:t>
      </w:r>
      <w:r w:rsidR="00792FC9">
        <w:t xml:space="preserve"> и др.),</w:t>
      </w:r>
      <w:r w:rsidR="00FA0D18" w:rsidRPr="00242671">
        <w:rPr>
          <w:szCs w:val="24"/>
        </w:rPr>
        <w:t xml:space="preserve"> ремонт квартир муниципального жилищного фонда, охрану объектов. </w:t>
      </w:r>
    </w:p>
    <w:p w:rsidR="009B45E6" w:rsidRPr="00634D1D" w:rsidRDefault="00792FC9" w:rsidP="00792FC9">
      <w:pPr>
        <w:ind w:firstLine="720"/>
        <w:jc w:val="both"/>
        <w:rPr>
          <w:szCs w:val="24"/>
          <w:highlight w:val="yellow"/>
        </w:rPr>
      </w:pPr>
      <w:r w:rsidRPr="00792FC9">
        <w:rPr>
          <w:szCs w:val="24"/>
        </w:rPr>
        <w:t>Изменение объема бюджетных ассигнований по сравнению с 2022 годом связано</w:t>
      </w:r>
      <w:r>
        <w:rPr>
          <w:szCs w:val="24"/>
        </w:rPr>
        <w:t xml:space="preserve"> с увеличением объема финансирования расходов на </w:t>
      </w:r>
      <w:r w:rsidRPr="001E49C7">
        <w:rPr>
          <w:szCs w:val="24"/>
        </w:rPr>
        <w:t>комплексные кадастровые работы</w:t>
      </w:r>
      <w:r w:rsidR="00C2037A">
        <w:rPr>
          <w:szCs w:val="24"/>
        </w:rPr>
        <w:t xml:space="preserve"> (2022 – 100,0 тыс. рублей, 2023-2025 – 600,0 тыс. рублей ежегодно) в целях софинансирования с </w:t>
      </w:r>
      <w:r w:rsidR="00C2037A" w:rsidRPr="007D6FAE">
        <w:t>государственной программ</w:t>
      </w:r>
      <w:r w:rsidR="00C2037A">
        <w:t>ой Нижегородской области</w:t>
      </w:r>
      <w:r w:rsidR="00C2037A" w:rsidRPr="007D6FAE">
        <w:t xml:space="preserve"> «Управление государственным имуществом Нижегородской области»</w:t>
      </w:r>
      <w:r>
        <w:rPr>
          <w:szCs w:val="24"/>
        </w:rPr>
        <w:t>,</w:t>
      </w:r>
      <w:r w:rsidRPr="001E49C7">
        <w:rPr>
          <w:szCs w:val="24"/>
        </w:rPr>
        <w:t xml:space="preserve"> </w:t>
      </w:r>
      <w:r w:rsidR="00C2037A" w:rsidRPr="007D6FAE">
        <w:t>техническ</w:t>
      </w:r>
      <w:r w:rsidR="00C2037A">
        <w:t>ую</w:t>
      </w:r>
      <w:r w:rsidR="00C2037A" w:rsidRPr="007D6FAE">
        <w:t xml:space="preserve"> инвентаризаци</w:t>
      </w:r>
      <w:r w:rsidR="00C2037A">
        <w:t>ю</w:t>
      </w:r>
      <w:r w:rsidR="00C2037A" w:rsidRPr="007D6FAE">
        <w:t xml:space="preserve"> объектов недвижимости</w:t>
      </w:r>
      <w:r w:rsidR="00C2037A">
        <w:t xml:space="preserve"> 2022 – 100,0 тыс. рублей, 2023-2025 – 1 000,0 тыс. рублей ежегодно),</w:t>
      </w:r>
      <w:r w:rsidR="00C2037A" w:rsidRPr="007D6FAE">
        <w:t xml:space="preserve"> </w:t>
      </w:r>
      <w:r>
        <w:rPr>
          <w:szCs w:val="24"/>
        </w:rPr>
        <w:t xml:space="preserve">содержание </w:t>
      </w:r>
      <w:r w:rsidRPr="00792FC9">
        <w:rPr>
          <w:szCs w:val="24"/>
        </w:rPr>
        <w:t>свободного нежилого фонда и незаселенного жилого фонда</w:t>
      </w:r>
      <w:r w:rsidR="00C2037A">
        <w:rPr>
          <w:szCs w:val="24"/>
        </w:rPr>
        <w:t xml:space="preserve"> </w:t>
      </w:r>
      <w:r w:rsidR="00B06C45">
        <w:rPr>
          <w:szCs w:val="24"/>
        </w:rPr>
        <w:t>(оплата коммунальных услуг, 2022</w:t>
      </w:r>
      <w:r w:rsidR="00901BB9">
        <w:rPr>
          <w:szCs w:val="24"/>
        </w:rPr>
        <w:t xml:space="preserve"> </w:t>
      </w:r>
      <w:r w:rsidR="00B06C45">
        <w:rPr>
          <w:szCs w:val="24"/>
        </w:rPr>
        <w:t>- 2 395,0 тыс. рублей, 2023-2025 – 3 500,0 тыс. рублей ежегодно)</w:t>
      </w:r>
      <w:r>
        <w:rPr>
          <w:szCs w:val="24"/>
        </w:rPr>
        <w:t xml:space="preserve">, </w:t>
      </w:r>
      <w:r w:rsidRPr="00792FC9">
        <w:rPr>
          <w:szCs w:val="24"/>
        </w:rPr>
        <w:t>ремонт квартир муниципального жилищного фонда</w:t>
      </w:r>
      <w:r w:rsidR="00B06C45">
        <w:rPr>
          <w:szCs w:val="24"/>
        </w:rPr>
        <w:t xml:space="preserve"> (2022 – 400,0 тыс. рублей, 2023-2025 – 1 000,0 тыс. рублей)</w:t>
      </w:r>
      <w:r w:rsidR="00C2037A">
        <w:rPr>
          <w:szCs w:val="24"/>
        </w:rPr>
        <w:t>.</w:t>
      </w: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F40C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эффективности градостроительной 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 xml:space="preserve">деятельности на территории Балахнинского муниципального 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>округа Нижегородской области»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B0386" w:rsidRPr="00792A40" w:rsidRDefault="009B45E6" w:rsidP="00BB038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3A7204" w:rsidRPr="00792A4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792A40">
        <w:rPr>
          <w:rFonts w:ascii="Times New Roman" w:hAnsi="Times New Roman" w:cs="Times New Roman"/>
          <w:sz w:val="24"/>
          <w:szCs w:val="24"/>
        </w:rPr>
        <w:t xml:space="preserve">2020 №1553 </w:t>
      </w:r>
      <w:r w:rsidR="003A7204" w:rsidRPr="00792A40">
        <w:rPr>
          <w:rFonts w:ascii="Times New Roman" w:hAnsi="Times New Roman" w:cs="Times New Roman"/>
          <w:sz w:val="24"/>
          <w:szCs w:val="24"/>
        </w:rPr>
        <w:t>«</w:t>
      </w:r>
      <w:r w:rsidRPr="00792A40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эффективности градостроительной деятельности на территории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</w:t>
      </w:r>
      <w:r w:rsidR="00BB0386" w:rsidRPr="00792A40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102731" w:rsidRPr="00792A40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 xml:space="preserve">» </w:t>
      </w:r>
      <w:r w:rsidR="002E75A6" w:rsidRPr="00792A4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792A4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173E12">
        <w:rPr>
          <w:rFonts w:ascii="Times New Roman" w:hAnsi="Times New Roman" w:cs="Times New Roman"/>
          <w:sz w:val="24"/>
          <w:szCs w:val="24"/>
        </w:rPr>
        <w:t>и</w:t>
      </w:r>
      <w:r w:rsidRPr="00792A4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102731" w:rsidRPr="00792A40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22746" w:rsidRPr="00792A40">
        <w:rPr>
          <w:rFonts w:ascii="Times New Roman" w:hAnsi="Times New Roman" w:cs="Times New Roman"/>
          <w:sz w:val="24"/>
          <w:szCs w:val="24"/>
        </w:rPr>
        <w:t xml:space="preserve">«Развитие эффективности градостроительной деятельности на территории </w:t>
      </w:r>
      <w:r w:rsidR="00922746"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922746" w:rsidRPr="00792A40">
        <w:rPr>
          <w:rFonts w:ascii="Times New Roman" w:hAnsi="Times New Roman" w:cs="Times New Roman"/>
          <w:sz w:val="24"/>
          <w:szCs w:val="24"/>
        </w:rPr>
        <w:t xml:space="preserve">» </w:t>
      </w:r>
      <w:r w:rsidRPr="00792A40">
        <w:rPr>
          <w:rFonts w:ascii="Times New Roman" w:hAnsi="Times New Roman" w:cs="Times New Roman"/>
          <w:sz w:val="24"/>
          <w:szCs w:val="24"/>
        </w:rPr>
        <w:t>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792A40" w:rsidRDefault="00917DCE" w:rsidP="00F67DF8">
      <w:pPr>
        <w:pStyle w:val="formattext"/>
        <w:spacing w:before="0" w:beforeAutospacing="0" w:after="0" w:afterAutospacing="0"/>
        <w:ind w:firstLine="720"/>
        <w:jc w:val="both"/>
      </w:pPr>
      <w:r w:rsidRPr="00792A40">
        <w:t>Ц</w:t>
      </w:r>
      <w:r w:rsidR="009B45E6" w:rsidRPr="00792A40">
        <w:t>ел</w:t>
      </w:r>
      <w:r w:rsidR="00145921" w:rsidRPr="00792A40">
        <w:t>ь</w:t>
      </w:r>
      <w:r w:rsidR="009B45E6" w:rsidRPr="00792A40">
        <w:t xml:space="preserve"> муниципальной программы – устойчивое и сбалансированное пространственное развитие территории Балахнинского муниципального округа.</w:t>
      </w:r>
    </w:p>
    <w:p w:rsidR="007B5BCE" w:rsidRPr="00EE23D6" w:rsidRDefault="009B45E6" w:rsidP="00F67DF8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EE23D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EE23D6" w:rsidRPr="00EE23D6">
        <w:rPr>
          <w:rFonts w:ascii="Times New Roman" w:hAnsi="Times New Roman" w:cs="Times New Roman"/>
          <w:sz w:val="24"/>
          <w:szCs w:val="24"/>
        </w:rPr>
        <w:t>Первый заместитель главы администрации (И.И. Фирер)</w:t>
      </w:r>
      <w:r w:rsidR="00640AAF" w:rsidRPr="00EE23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B5BCE" w:rsidRPr="00634D1D" w:rsidRDefault="007B5BCE" w:rsidP="00F67DF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C73FE" w:rsidRPr="000F31BC" w:rsidRDefault="00AC73FE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AC73FE" w:rsidRPr="000F31BC" w:rsidRDefault="00AC73FE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7B5BCE" w:rsidRPr="000F31BC" w:rsidRDefault="007B5BCE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2"/>
        <w:gridCol w:w="1668"/>
        <w:gridCol w:w="738"/>
        <w:gridCol w:w="851"/>
        <w:gridCol w:w="708"/>
        <w:gridCol w:w="709"/>
        <w:gridCol w:w="709"/>
      </w:tblGrid>
      <w:tr w:rsidR="00063AE7" w:rsidRPr="000F31BC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2B4116" w:rsidRPr="000F31BC" w:rsidRDefault="002B4116" w:rsidP="000F31BC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063AE7" w:rsidRPr="000F31BC" w:rsidRDefault="002B4116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166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</w:t>
            </w:r>
          </w:p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063AE7" w:rsidRPr="000F31BC" w:rsidTr="00F06308">
        <w:trPr>
          <w:tblHeader/>
          <w:jc w:val="center"/>
        </w:trPr>
        <w:tc>
          <w:tcPr>
            <w:tcW w:w="4512" w:type="dxa"/>
            <w:tcBorders>
              <w:bottom w:val="single" w:sz="4" w:space="0" w:color="auto"/>
            </w:tcBorders>
            <w:vAlign w:val="center"/>
          </w:tcPr>
          <w:p w:rsidR="00063AE7" w:rsidRPr="000F31BC" w:rsidRDefault="00245B4E" w:rsidP="000F31BC">
            <w:pPr>
              <w:ind w:right="198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</w:tr>
      <w:tr w:rsidR="00C64F21" w:rsidRPr="000F31BC" w:rsidTr="00F06308">
        <w:trPr>
          <w:tblHeader/>
          <w:jc w:val="center"/>
        </w:trPr>
        <w:tc>
          <w:tcPr>
            <w:tcW w:w="4512" w:type="dxa"/>
            <w:tcBorders>
              <w:bottom w:val="single" w:sz="4" w:space="0" w:color="auto"/>
            </w:tcBorders>
          </w:tcPr>
          <w:p w:rsidR="00C64F21" w:rsidRPr="000F31BC" w:rsidRDefault="00C64F21" w:rsidP="000F31BC">
            <w:pPr>
              <w:pStyle w:val="formattext"/>
              <w:jc w:val="both"/>
              <w:rPr>
                <w:color w:val="000000"/>
              </w:rPr>
            </w:pPr>
            <w:r w:rsidRPr="000F31BC">
              <w:t>Количество утвержденной документации по планировке территории Балахнинского муниципального округа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44281B" w:rsidRPr="000F31BC" w:rsidRDefault="00C64F21" w:rsidP="000F31BC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 xml:space="preserve">Ед. </w:t>
            </w:r>
          </w:p>
          <w:p w:rsidR="00C64F21" w:rsidRPr="000F31BC" w:rsidRDefault="00C64F21" w:rsidP="000F31BC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(проектов территорий)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3</w:t>
            </w:r>
          </w:p>
        </w:tc>
      </w:tr>
      <w:tr w:rsidR="00063AE7" w:rsidRPr="000F31BC" w:rsidTr="00F06308">
        <w:trPr>
          <w:tblHeader/>
          <w:jc w:val="center"/>
        </w:trPr>
        <w:tc>
          <w:tcPr>
            <w:tcW w:w="4512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демонтированных рекламных конструкций и визуального мусора, установленных без разрешения</w:t>
            </w:r>
          </w:p>
        </w:tc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Шт.</w:t>
            </w:r>
          </w:p>
          <w:p w:rsidR="00A32A2A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(рекламных конструкций)</w:t>
            </w:r>
          </w:p>
        </w:tc>
        <w:tc>
          <w:tcPr>
            <w:tcW w:w="738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</w:t>
            </w:r>
          </w:p>
        </w:tc>
      </w:tr>
      <w:tr w:rsidR="00063AE7" w:rsidRPr="000F31BC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063AE7" w:rsidRPr="000F31BC" w:rsidRDefault="00557324" w:rsidP="000F31BC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Утверждение документа территориального планирования и правил землепользования и застройки округа</w:t>
            </w:r>
          </w:p>
        </w:tc>
        <w:tc>
          <w:tcPr>
            <w:tcW w:w="1668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Шт.</w:t>
            </w:r>
          </w:p>
        </w:tc>
        <w:tc>
          <w:tcPr>
            <w:tcW w:w="738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</w:tr>
      <w:tr w:rsidR="00063AE7" w:rsidRPr="000F31BC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063AE7" w:rsidRPr="000F31BC" w:rsidRDefault="00245B4E" w:rsidP="000F31BC">
            <w:pPr>
              <w:ind w:right="198"/>
              <w:rPr>
                <w:szCs w:val="24"/>
              </w:rPr>
            </w:pPr>
            <w:r w:rsidRPr="000F31BC">
              <w:rPr>
                <w:szCs w:val="24"/>
              </w:rPr>
              <w:t>Непосредственный результат:</w:t>
            </w:r>
          </w:p>
        </w:tc>
        <w:tc>
          <w:tcPr>
            <w:tcW w:w="166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</w:tr>
      <w:tr w:rsidR="00063AE7" w:rsidRPr="000F31BC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063AE7" w:rsidRPr="000F31BC" w:rsidRDefault="00981A1C" w:rsidP="002760E5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Наличие документации по планировке территории Балахнинск</w:t>
            </w:r>
            <w:r w:rsidR="002760E5">
              <w:rPr>
                <w:szCs w:val="24"/>
              </w:rPr>
              <w:t xml:space="preserve">ого </w:t>
            </w:r>
            <w:r w:rsidRPr="000F31BC">
              <w:rPr>
                <w:szCs w:val="24"/>
              </w:rPr>
              <w:t>муниципальн</w:t>
            </w:r>
            <w:r w:rsidR="002760E5">
              <w:rPr>
                <w:szCs w:val="24"/>
              </w:rPr>
              <w:t>ого</w:t>
            </w:r>
            <w:r w:rsidRPr="000F31BC">
              <w:rPr>
                <w:szCs w:val="24"/>
              </w:rPr>
              <w:t xml:space="preserve"> округа</w:t>
            </w:r>
          </w:p>
        </w:tc>
        <w:tc>
          <w:tcPr>
            <w:tcW w:w="1668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Да/нет</w:t>
            </w:r>
          </w:p>
        </w:tc>
        <w:tc>
          <w:tcPr>
            <w:tcW w:w="738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</w:tr>
      <w:tr w:rsidR="00063AE7" w:rsidRPr="00634D1D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063AE7" w:rsidRPr="000F31BC" w:rsidRDefault="007004D2" w:rsidP="000F31BC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Доля территорий, освобожденных от рекламных конструкций и визуального мусора, установленных и размещенных без разрешения</w:t>
            </w:r>
          </w:p>
        </w:tc>
        <w:tc>
          <w:tcPr>
            <w:tcW w:w="1668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738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557324" w:rsidRPr="00634D1D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557324" w:rsidRPr="000F31BC" w:rsidRDefault="00557324" w:rsidP="00557324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Наличие актуализированных документов территориального планирования Балахнинского муниципального округа</w:t>
            </w:r>
          </w:p>
        </w:tc>
        <w:tc>
          <w:tcPr>
            <w:tcW w:w="1668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Да/нет</w:t>
            </w:r>
          </w:p>
        </w:tc>
        <w:tc>
          <w:tcPr>
            <w:tcW w:w="738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E60EB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60EBE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E60EB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9B45E6" w:rsidRPr="00E60EBE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E60EBE">
        <w:rPr>
          <w:sz w:val="28"/>
          <w:szCs w:val="28"/>
        </w:rPr>
        <w:t xml:space="preserve">                                                                                       </w:t>
      </w:r>
      <w:r w:rsidRPr="00E60EBE">
        <w:rPr>
          <w:szCs w:val="24"/>
        </w:rPr>
        <w:t>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417"/>
        <w:gridCol w:w="1417"/>
        <w:gridCol w:w="1418"/>
        <w:gridCol w:w="1276"/>
      </w:tblGrid>
      <w:tr w:rsidR="00231A29" w:rsidRPr="00E60EBE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717993">
            <w:pPr>
              <w:jc w:val="center"/>
              <w:rPr>
                <w:bCs/>
                <w:szCs w:val="24"/>
              </w:rPr>
            </w:pPr>
            <w:r w:rsidRPr="00E60EBE">
              <w:rPr>
                <w:bCs/>
                <w:szCs w:val="24"/>
              </w:rPr>
              <w:t>МП/</w:t>
            </w:r>
          </w:p>
          <w:p w:rsidR="00231A29" w:rsidRPr="00E60EBE" w:rsidRDefault="00231A29" w:rsidP="00717993">
            <w:pPr>
              <w:jc w:val="center"/>
              <w:rPr>
                <w:bCs/>
                <w:szCs w:val="24"/>
              </w:rPr>
            </w:pPr>
            <w:r w:rsidRPr="00E60EBE">
              <w:rPr>
                <w:bCs/>
                <w:szCs w:val="24"/>
              </w:rPr>
              <w:t>ПМП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717993">
            <w:pPr>
              <w:jc w:val="center"/>
              <w:rPr>
                <w:bCs/>
                <w:szCs w:val="24"/>
              </w:rPr>
            </w:pPr>
            <w:r w:rsidRPr="00E60EBE">
              <w:rPr>
                <w:bCs/>
                <w:szCs w:val="24"/>
              </w:rPr>
              <w:t>Наименование</w:t>
            </w:r>
          </w:p>
          <w:p w:rsidR="00231A29" w:rsidRPr="00E60EBE" w:rsidRDefault="00231A29" w:rsidP="00717993">
            <w:pPr>
              <w:jc w:val="center"/>
              <w:rPr>
                <w:bCs/>
                <w:szCs w:val="24"/>
              </w:rPr>
            </w:pPr>
            <w:r w:rsidRPr="00E60EBE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E60EBE">
            <w:pPr>
              <w:jc w:val="center"/>
              <w:rPr>
                <w:szCs w:val="24"/>
              </w:rPr>
            </w:pPr>
            <w:r w:rsidRPr="00E60EBE">
              <w:rPr>
                <w:szCs w:val="24"/>
              </w:rPr>
              <w:t>202</w:t>
            </w:r>
            <w:r w:rsidR="00E60EBE" w:rsidRPr="00E60EBE">
              <w:rPr>
                <w:szCs w:val="24"/>
              </w:rPr>
              <w:t>2</w:t>
            </w:r>
            <w:r w:rsidRPr="00E60EBE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E60EBE">
            <w:pPr>
              <w:jc w:val="center"/>
              <w:rPr>
                <w:szCs w:val="24"/>
              </w:rPr>
            </w:pPr>
            <w:r w:rsidRPr="00E60EBE">
              <w:rPr>
                <w:szCs w:val="24"/>
              </w:rPr>
              <w:t>202</w:t>
            </w:r>
            <w:r w:rsidR="00E60EBE" w:rsidRPr="00E60EBE">
              <w:rPr>
                <w:szCs w:val="24"/>
              </w:rPr>
              <w:t>3</w:t>
            </w:r>
            <w:r w:rsidRPr="00E60EBE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E60EBE">
            <w:pPr>
              <w:jc w:val="center"/>
              <w:rPr>
                <w:szCs w:val="24"/>
              </w:rPr>
            </w:pPr>
            <w:r w:rsidRPr="00E60EBE">
              <w:rPr>
                <w:szCs w:val="24"/>
              </w:rPr>
              <w:t>202</w:t>
            </w:r>
            <w:r w:rsidR="00E60EBE" w:rsidRPr="00E60EBE">
              <w:rPr>
                <w:szCs w:val="24"/>
              </w:rPr>
              <w:t>4</w:t>
            </w:r>
            <w:r w:rsidRPr="00E60EBE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E60EBE">
            <w:pPr>
              <w:jc w:val="center"/>
              <w:rPr>
                <w:szCs w:val="24"/>
              </w:rPr>
            </w:pPr>
            <w:r w:rsidRPr="00E60EBE">
              <w:rPr>
                <w:szCs w:val="24"/>
              </w:rPr>
              <w:t>202</w:t>
            </w:r>
            <w:r w:rsidR="00E60EBE" w:rsidRPr="00E60EBE">
              <w:rPr>
                <w:szCs w:val="24"/>
              </w:rPr>
              <w:t>5</w:t>
            </w:r>
            <w:r w:rsidRPr="00E60EBE">
              <w:rPr>
                <w:szCs w:val="24"/>
              </w:rPr>
              <w:t xml:space="preserve"> год</w:t>
            </w:r>
          </w:p>
        </w:tc>
      </w:tr>
      <w:tr w:rsidR="00231A29" w:rsidRPr="00E60EBE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t>08 0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934044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r w:rsidRPr="00E60EBE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E60E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E60EBE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t>650,0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E60EBE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t xml:space="preserve">4 </w:t>
            </w:r>
            <w:r w:rsidR="00231A29" w:rsidRPr="00E60EBE">
              <w:rPr>
                <w:b/>
                <w:bCs/>
                <w:szCs w:val="24"/>
              </w:rPr>
              <w:t>650,0</w:t>
            </w: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E60EBE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t xml:space="preserve">4 </w:t>
            </w:r>
            <w:r w:rsidR="00231A29" w:rsidRPr="00E60EBE">
              <w:rPr>
                <w:b/>
                <w:bCs/>
                <w:szCs w:val="24"/>
              </w:rPr>
              <w:t>650,0</w:t>
            </w: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E60EBE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t xml:space="preserve">4 </w:t>
            </w:r>
            <w:r w:rsidR="00231A29" w:rsidRPr="00E60EBE">
              <w:rPr>
                <w:b/>
                <w:bCs/>
                <w:szCs w:val="24"/>
              </w:rPr>
              <w:t>650,0</w:t>
            </w: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173E12" w:rsidRDefault="00173E12" w:rsidP="00173E12">
      <w:pPr>
        <w:pStyle w:val="formattext"/>
        <w:spacing w:after="0" w:afterAutospacing="0"/>
        <w:ind w:firstLine="720"/>
        <w:jc w:val="both"/>
      </w:pPr>
      <w:r w:rsidRPr="00173E12">
        <w:t>Расходы по муниципальной программе на 2023-2</w:t>
      </w:r>
      <w:r>
        <w:t xml:space="preserve">025 годы предусмотрены в сумме </w:t>
      </w:r>
      <w:r w:rsidR="00D731EF">
        <w:t xml:space="preserve">                    </w:t>
      </w:r>
      <w:r>
        <w:t>4</w:t>
      </w:r>
      <w:r w:rsidRPr="00173E12">
        <w:t xml:space="preserve"> </w:t>
      </w:r>
      <w:r>
        <w:t>650</w:t>
      </w:r>
      <w:r w:rsidRPr="00173E12">
        <w:t xml:space="preserve">,0 тыс. рублей ежегодно, что в </w:t>
      </w:r>
      <w:r>
        <w:t>7</w:t>
      </w:r>
      <w:r w:rsidRPr="00173E12">
        <w:t>,</w:t>
      </w:r>
      <w:r>
        <w:t>1</w:t>
      </w:r>
      <w:r w:rsidRPr="00173E12">
        <w:t xml:space="preserve"> раза больше уровня 2022 года.</w:t>
      </w:r>
    </w:p>
    <w:p w:rsidR="009B45E6" w:rsidRDefault="00BC1155" w:rsidP="00173E12">
      <w:pPr>
        <w:pStyle w:val="formattext"/>
        <w:spacing w:before="0" w:beforeAutospacing="0" w:after="0" w:afterAutospacing="0"/>
        <w:ind w:firstLine="720"/>
        <w:jc w:val="both"/>
      </w:pPr>
      <w:r w:rsidRPr="00E60EBE">
        <w:t xml:space="preserve">Бюджетные ассигнования в рамках </w:t>
      </w:r>
      <w:r w:rsidR="00435BD3" w:rsidRPr="00E60EBE">
        <w:t>муниципальной программ</w:t>
      </w:r>
      <w:r w:rsidRPr="00E60EBE">
        <w:t>ы</w:t>
      </w:r>
      <w:r w:rsidR="009B45E6" w:rsidRPr="00E60EBE">
        <w:t xml:space="preserve"> будут направлены на</w:t>
      </w:r>
      <w:r w:rsidR="009B45E6" w:rsidRPr="00275C9C">
        <w:t>:</w:t>
      </w:r>
    </w:p>
    <w:p w:rsidR="00173E12" w:rsidRPr="00275C9C" w:rsidRDefault="00173E12" w:rsidP="00173E12">
      <w:pPr>
        <w:pStyle w:val="formattext"/>
        <w:spacing w:before="0" w:beforeAutospacing="0" w:after="0" w:afterAutospacing="0"/>
        <w:ind w:firstLine="720"/>
        <w:jc w:val="both"/>
      </w:pPr>
      <w:r w:rsidRPr="00173E12">
        <w:t>- демонтаж рекламных конструкций и визуального мусора, установленных без разрешения в 2023-2025 годах в сумме 100,0 тыс. рублей ежегодно.</w:t>
      </w:r>
    </w:p>
    <w:p w:rsidR="00231A29" w:rsidRPr="0035187B" w:rsidRDefault="00231A29" w:rsidP="00435BD3">
      <w:pPr>
        <w:pStyle w:val="formattext"/>
        <w:spacing w:before="0" w:beforeAutospacing="0" w:after="0" w:afterAutospacing="0"/>
        <w:ind w:firstLine="720"/>
        <w:jc w:val="both"/>
      </w:pPr>
      <w:r w:rsidRPr="0035187B">
        <w:t xml:space="preserve">- </w:t>
      </w:r>
      <w:r w:rsidR="00934044" w:rsidRPr="0035187B">
        <w:t>р</w:t>
      </w:r>
      <w:r w:rsidR="009B45E6" w:rsidRPr="0035187B">
        <w:t>азработку документации по планировке территории Балахнинского муниципального округа в 202</w:t>
      </w:r>
      <w:r w:rsidR="0035187B" w:rsidRPr="0035187B">
        <w:t>3-2025</w:t>
      </w:r>
      <w:r w:rsidR="009B45E6" w:rsidRPr="0035187B">
        <w:t xml:space="preserve"> год</w:t>
      </w:r>
      <w:r w:rsidR="0035187B" w:rsidRPr="0035187B">
        <w:t>ах</w:t>
      </w:r>
      <w:r w:rsidR="009B45E6" w:rsidRPr="0035187B">
        <w:t xml:space="preserve"> </w:t>
      </w:r>
      <w:r w:rsidR="00435BD3" w:rsidRPr="0035187B">
        <w:t>в сумме</w:t>
      </w:r>
      <w:r w:rsidR="009B45E6" w:rsidRPr="0035187B">
        <w:t xml:space="preserve"> </w:t>
      </w:r>
      <w:r w:rsidR="0035187B" w:rsidRPr="0035187B">
        <w:t>1 0</w:t>
      </w:r>
      <w:r w:rsidR="00F36391" w:rsidRPr="0035187B">
        <w:t>5</w:t>
      </w:r>
      <w:r w:rsidR="009B45E6" w:rsidRPr="0035187B">
        <w:t>0,0 тыс. рублей</w:t>
      </w:r>
      <w:r w:rsidR="0035187B" w:rsidRPr="0035187B">
        <w:t xml:space="preserve"> ежегодно</w:t>
      </w:r>
      <w:r w:rsidR="00934044" w:rsidRPr="0035187B">
        <w:t>;</w:t>
      </w:r>
      <w:r w:rsidRPr="0035187B">
        <w:t xml:space="preserve"> </w:t>
      </w:r>
    </w:p>
    <w:p w:rsidR="00231A29" w:rsidRDefault="009B45E6" w:rsidP="00435BD3">
      <w:pPr>
        <w:pStyle w:val="formattext"/>
        <w:spacing w:before="0" w:beforeAutospacing="0" w:after="0" w:afterAutospacing="0"/>
        <w:ind w:firstLine="720"/>
        <w:jc w:val="both"/>
      </w:pPr>
      <w:r w:rsidRPr="0035187B">
        <w:t>- разработку документации территориального планирования Балахнинского муниципального округа в 202</w:t>
      </w:r>
      <w:r w:rsidR="0035187B" w:rsidRPr="0035187B">
        <w:t>3-2025</w:t>
      </w:r>
      <w:r w:rsidRPr="0035187B">
        <w:t xml:space="preserve"> год</w:t>
      </w:r>
      <w:r w:rsidR="0035187B" w:rsidRPr="0035187B">
        <w:t>ах</w:t>
      </w:r>
      <w:r w:rsidRPr="0035187B">
        <w:t xml:space="preserve"> </w:t>
      </w:r>
      <w:r w:rsidR="00435BD3" w:rsidRPr="0035187B">
        <w:t>в сумме</w:t>
      </w:r>
      <w:r w:rsidR="00F36391" w:rsidRPr="0035187B">
        <w:t xml:space="preserve"> </w:t>
      </w:r>
      <w:r w:rsidR="0035187B" w:rsidRPr="0035187B">
        <w:t xml:space="preserve">3 </w:t>
      </w:r>
      <w:r w:rsidR="00F36391" w:rsidRPr="0035187B">
        <w:t>5</w:t>
      </w:r>
      <w:r w:rsidRPr="0035187B">
        <w:t>00,0 тыс. рублей</w:t>
      </w:r>
      <w:r w:rsidR="0035187B" w:rsidRPr="0035187B">
        <w:t xml:space="preserve"> еж</w:t>
      </w:r>
      <w:r w:rsidR="00173E12">
        <w:t>егодно.</w:t>
      </w:r>
      <w:r w:rsidR="00231A29" w:rsidRPr="0035187B">
        <w:t xml:space="preserve"> </w:t>
      </w:r>
    </w:p>
    <w:p w:rsidR="00173E12" w:rsidRPr="0035187B" w:rsidRDefault="00173E12" w:rsidP="00435BD3">
      <w:pPr>
        <w:pStyle w:val="formattext"/>
        <w:spacing w:before="0" w:beforeAutospacing="0" w:after="0" w:afterAutospacing="0"/>
        <w:ind w:firstLine="720"/>
        <w:jc w:val="both"/>
      </w:pPr>
      <w:r w:rsidRPr="00173E12">
        <w:t>Изменение объема бюджетных ассигнований по сравнению с 2022 годом связано с увеличением объема финансирования расходов на</w:t>
      </w:r>
      <w:r>
        <w:t xml:space="preserve"> </w:t>
      </w:r>
      <w:r w:rsidRPr="00173E12">
        <w:t>разработку документации по планировке территории Балахнинского муниципального округа</w:t>
      </w:r>
      <w:r w:rsidR="00BE3124">
        <w:t xml:space="preserve"> и </w:t>
      </w:r>
      <w:r w:rsidR="00BE3124" w:rsidRPr="0035187B">
        <w:t>территориального планирования Балахнинского муниципального округа</w:t>
      </w:r>
      <w:r w:rsidR="00BE3124">
        <w:t>.</w:t>
      </w:r>
    </w:p>
    <w:p w:rsidR="0049102D" w:rsidRDefault="0049102D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87651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предпринимательства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 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034E3" w:rsidRPr="00792A40" w:rsidRDefault="009B45E6" w:rsidP="007034E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7A3901" w:rsidRPr="00792A4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792A40">
        <w:rPr>
          <w:rFonts w:ascii="Times New Roman" w:hAnsi="Times New Roman" w:cs="Times New Roman"/>
          <w:sz w:val="24"/>
          <w:szCs w:val="24"/>
        </w:rPr>
        <w:t xml:space="preserve">2020 №1552 </w:t>
      </w:r>
      <w:r w:rsidR="007A3901" w:rsidRPr="00792A40">
        <w:rPr>
          <w:rFonts w:ascii="Times New Roman" w:hAnsi="Times New Roman" w:cs="Times New Roman"/>
          <w:sz w:val="24"/>
          <w:szCs w:val="24"/>
        </w:rPr>
        <w:t>«</w:t>
      </w:r>
      <w:r w:rsidRPr="00792A40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предпринимательства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</w:t>
      </w:r>
      <w:r w:rsidR="007034E3" w:rsidRPr="00792A40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25441B" w:rsidRPr="00792A40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 xml:space="preserve">» </w:t>
      </w:r>
      <w:r w:rsidR="00981B57" w:rsidRPr="00792A4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792A4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BE3124">
        <w:rPr>
          <w:rFonts w:ascii="Times New Roman" w:hAnsi="Times New Roman" w:cs="Times New Roman"/>
          <w:sz w:val="24"/>
          <w:szCs w:val="24"/>
        </w:rPr>
        <w:t>и</w:t>
      </w:r>
      <w:r w:rsidRPr="00792A4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25441B" w:rsidRPr="00792A40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792A40" w:rsidRDefault="009B45E6" w:rsidP="009B45E6">
      <w:pPr>
        <w:pStyle w:val="ConsPlusNormal"/>
        <w:jc w:val="both"/>
        <w:outlineLvl w:val="0"/>
        <w:rPr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>Цел</w:t>
      </w:r>
      <w:r w:rsidR="00052E6A" w:rsidRPr="00792A40">
        <w:rPr>
          <w:rFonts w:ascii="Times New Roman" w:hAnsi="Times New Roman" w:cs="Times New Roman"/>
          <w:sz w:val="24"/>
          <w:szCs w:val="24"/>
        </w:rPr>
        <w:t>ь</w:t>
      </w:r>
      <w:r w:rsidRPr="00792A40">
        <w:rPr>
          <w:rFonts w:ascii="Times New Roman" w:hAnsi="Times New Roman" w:cs="Times New Roman"/>
          <w:sz w:val="24"/>
          <w:szCs w:val="24"/>
        </w:rPr>
        <w:t xml:space="preserve"> муниципальной программы – с</w:t>
      </w:r>
      <w:r w:rsidRPr="00792A40">
        <w:rPr>
          <w:rFonts w:ascii="Times New Roman" w:eastAsia="TimesNewRomanPSMT" w:hAnsi="Times New Roman" w:cs="Times New Roman"/>
          <w:bCs/>
          <w:sz w:val="24"/>
          <w:szCs w:val="24"/>
        </w:rPr>
        <w:t>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</w:r>
      <w:r w:rsidRPr="00792A40">
        <w:rPr>
          <w:szCs w:val="24"/>
        </w:rPr>
        <w:t xml:space="preserve">         </w:t>
      </w:r>
    </w:p>
    <w:p w:rsidR="004E4A0D" w:rsidRPr="0004495B" w:rsidRDefault="009B45E6" w:rsidP="004E4A0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4A0D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4E4A0D" w:rsidRPr="004E4A0D">
        <w:rPr>
          <w:rFonts w:ascii="Times New Roman" w:hAnsi="Times New Roman" w:cs="Times New Roman"/>
          <w:sz w:val="24"/>
          <w:szCs w:val="24"/>
        </w:rPr>
        <w:t>Заместитель главы администрации (М.С.Абусов).</w:t>
      </w:r>
    </w:p>
    <w:p w:rsidR="009B45E6" w:rsidRPr="00634D1D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0F31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851"/>
        <w:gridCol w:w="831"/>
        <w:gridCol w:w="829"/>
        <w:gridCol w:w="829"/>
        <w:gridCol w:w="829"/>
      </w:tblGrid>
      <w:tr w:rsidR="002D29CD" w:rsidRPr="000F31BC" w:rsidTr="002D29CD">
        <w:trPr>
          <w:trHeight w:val="552"/>
          <w:tblHeader/>
        </w:trPr>
        <w:tc>
          <w:tcPr>
            <w:tcW w:w="4503" w:type="dxa"/>
            <w:vAlign w:val="center"/>
          </w:tcPr>
          <w:p w:rsidR="002B4116" w:rsidRPr="000F31BC" w:rsidRDefault="002B4116" w:rsidP="002B4116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2D29CD" w:rsidRPr="000F31BC" w:rsidRDefault="002B4116" w:rsidP="002B4116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1417" w:type="dxa"/>
            <w:vAlign w:val="center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831" w:type="dxa"/>
            <w:vAlign w:val="center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829" w:type="dxa"/>
            <w:vAlign w:val="center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829" w:type="dxa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829" w:type="dxa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F07900" w:rsidRPr="000F31BC" w:rsidTr="002D29CD">
        <w:trPr>
          <w:trHeight w:val="552"/>
          <w:tblHeader/>
        </w:trPr>
        <w:tc>
          <w:tcPr>
            <w:tcW w:w="4503" w:type="dxa"/>
            <w:vAlign w:val="center"/>
          </w:tcPr>
          <w:p w:rsidR="00F07900" w:rsidRPr="000F31BC" w:rsidRDefault="00F07900" w:rsidP="00435BD3">
            <w:pPr>
              <w:rPr>
                <w:b/>
                <w:bCs/>
                <w:szCs w:val="24"/>
              </w:rPr>
            </w:pPr>
            <w:r w:rsidRPr="000F31BC">
              <w:rPr>
                <w:b/>
                <w:bCs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417" w:type="dxa"/>
            <w:vAlign w:val="center"/>
          </w:tcPr>
          <w:p w:rsidR="00F07900" w:rsidRPr="000F31BC" w:rsidRDefault="00F07900" w:rsidP="00717993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07900" w:rsidRPr="000F31BC" w:rsidRDefault="00F07900" w:rsidP="00717993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F07900" w:rsidRPr="000F31BC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F07900" w:rsidRPr="000F31BC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:rsidR="00F07900" w:rsidRPr="000F31BC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:rsidR="00F07900" w:rsidRPr="000F31BC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702DC3" w:rsidRPr="000F31BC" w:rsidTr="00AC237B">
        <w:trPr>
          <w:trHeight w:val="350"/>
          <w:tblHeader/>
        </w:trPr>
        <w:tc>
          <w:tcPr>
            <w:tcW w:w="4503" w:type="dxa"/>
          </w:tcPr>
          <w:p w:rsidR="00702DC3" w:rsidRPr="000F31BC" w:rsidRDefault="00111DF4" w:rsidP="00717993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702DC3" w:rsidRPr="000F31BC" w:rsidRDefault="00702DC3" w:rsidP="00717993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02DC3" w:rsidRPr="000F31BC" w:rsidRDefault="00702DC3" w:rsidP="00717993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702DC3" w:rsidRPr="000F31BC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702DC3" w:rsidRPr="000F31BC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:rsidR="00702DC3" w:rsidRPr="000F31BC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:rsidR="00702DC3" w:rsidRPr="000F31BC" w:rsidRDefault="00702DC3" w:rsidP="00717993">
            <w:pPr>
              <w:jc w:val="center"/>
              <w:rPr>
                <w:bCs/>
                <w:szCs w:val="24"/>
              </w:rPr>
            </w:pPr>
          </w:p>
        </w:tc>
      </w:tr>
      <w:tr w:rsidR="00702DC3" w:rsidRPr="000F31BC" w:rsidTr="00AC237B">
        <w:trPr>
          <w:trHeight w:val="552"/>
          <w:tblHeader/>
        </w:trPr>
        <w:tc>
          <w:tcPr>
            <w:tcW w:w="4503" w:type="dxa"/>
          </w:tcPr>
          <w:p w:rsidR="00702DC3" w:rsidRPr="000F31BC" w:rsidRDefault="00C20E55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Число субъектов МСП</w:t>
            </w:r>
          </w:p>
          <w:p w:rsidR="00460DC4" w:rsidRPr="000F31BC" w:rsidRDefault="00460DC4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B4C62" w:rsidRPr="000F31BC" w:rsidRDefault="00C20E55" w:rsidP="00717993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 xml:space="preserve">Единиц на </w:t>
            </w:r>
          </w:p>
          <w:p w:rsidR="00702DC3" w:rsidRPr="000F31BC" w:rsidRDefault="00C20E55" w:rsidP="00717993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10 тысяч человек населения</w:t>
            </w:r>
          </w:p>
        </w:tc>
        <w:tc>
          <w:tcPr>
            <w:tcW w:w="851" w:type="dxa"/>
            <w:vAlign w:val="center"/>
          </w:tcPr>
          <w:p w:rsidR="00702DC3" w:rsidRPr="000F31BC" w:rsidRDefault="0009386D" w:rsidP="00717993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297</w:t>
            </w:r>
          </w:p>
        </w:tc>
        <w:tc>
          <w:tcPr>
            <w:tcW w:w="831" w:type="dxa"/>
            <w:vAlign w:val="center"/>
          </w:tcPr>
          <w:p w:rsidR="00702DC3" w:rsidRPr="000F31BC" w:rsidRDefault="0009386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298</w:t>
            </w:r>
          </w:p>
        </w:tc>
        <w:tc>
          <w:tcPr>
            <w:tcW w:w="829" w:type="dxa"/>
            <w:vAlign w:val="center"/>
          </w:tcPr>
          <w:p w:rsidR="00702DC3" w:rsidRPr="000F31BC" w:rsidRDefault="0009386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299</w:t>
            </w:r>
          </w:p>
        </w:tc>
        <w:tc>
          <w:tcPr>
            <w:tcW w:w="829" w:type="dxa"/>
            <w:vAlign w:val="center"/>
          </w:tcPr>
          <w:p w:rsidR="00702DC3" w:rsidRPr="000F31BC" w:rsidRDefault="0009386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300</w:t>
            </w:r>
          </w:p>
        </w:tc>
        <w:tc>
          <w:tcPr>
            <w:tcW w:w="829" w:type="dxa"/>
            <w:vAlign w:val="center"/>
          </w:tcPr>
          <w:p w:rsidR="00702DC3" w:rsidRPr="000F31BC" w:rsidRDefault="0009386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300</w:t>
            </w:r>
          </w:p>
        </w:tc>
      </w:tr>
      <w:tr w:rsidR="00EA7138" w:rsidRPr="000F31BC" w:rsidTr="00AC237B">
        <w:trPr>
          <w:trHeight w:val="552"/>
          <w:tblHeader/>
        </w:trPr>
        <w:tc>
          <w:tcPr>
            <w:tcW w:w="4503" w:type="dxa"/>
          </w:tcPr>
          <w:p w:rsidR="00EA7138" w:rsidRPr="000F31BC" w:rsidRDefault="00EA7138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</w:t>
            </w:r>
          </w:p>
        </w:tc>
        <w:tc>
          <w:tcPr>
            <w:tcW w:w="1417" w:type="dxa"/>
            <w:vAlign w:val="center"/>
          </w:tcPr>
          <w:p w:rsidR="00EA7138" w:rsidRPr="000F31BC" w:rsidRDefault="00EA7138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EA7138" w:rsidRPr="000F31BC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26,4</w:t>
            </w:r>
          </w:p>
        </w:tc>
        <w:tc>
          <w:tcPr>
            <w:tcW w:w="831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26,5</w:t>
            </w: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26,6</w:t>
            </w: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26,8</w:t>
            </w: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27,0</w:t>
            </w:r>
          </w:p>
        </w:tc>
      </w:tr>
      <w:tr w:rsidR="00EA7138" w:rsidRPr="000F31BC" w:rsidTr="00AC237B">
        <w:trPr>
          <w:trHeight w:val="323"/>
          <w:tblHeader/>
        </w:trPr>
        <w:tc>
          <w:tcPr>
            <w:tcW w:w="4503" w:type="dxa"/>
            <w:vAlign w:val="center"/>
          </w:tcPr>
          <w:p w:rsidR="00EA7138" w:rsidRPr="000F31BC" w:rsidRDefault="00EA7138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EA7138" w:rsidRPr="000F31BC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7138" w:rsidRPr="000F31BC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0F31BC" w:rsidTr="0009386D">
        <w:trPr>
          <w:trHeight w:val="552"/>
          <w:tblHeader/>
        </w:trPr>
        <w:tc>
          <w:tcPr>
            <w:tcW w:w="4503" w:type="dxa"/>
            <w:vAlign w:val="center"/>
          </w:tcPr>
          <w:p w:rsidR="00EA7138" w:rsidRPr="000F31BC" w:rsidRDefault="0052546A" w:rsidP="0052546A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субъектов МСП, получателей поддержки</w:t>
            </w:r>
          </w:p>
        </w:tc>
        <w:tc>
          <w:tcPr>
            <w:tcW w:w="1417" w:type="dxa"/>
            <w:vAlign w:val="center"/>
          </w:tcPr>
          <w:p w:rsidR="00EA7138" w:rsidRPr="000F31BC" w:rsidRDefault="0052546A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EA7138" w:rsidRPr="000F31BC" w:rsidRDefault="0052546A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</w:t>
            </w:r>
          </w:p>
        </w:tc>
        <w:tc>
          <w:tcPr>
            <w:tcW w:w="831" w:type="dxa"/>
            <w:vAlign w:val="center"/>
          </w:tcPr>
          <w:p w:rsidR="00EA7138" w:rsidRPr="000F31BC" w:rsidRDefault="0052546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EA7138" w:rsidRPr="000F31BC" w:rsidRDefault="0052546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EA7138" w:rsidRPr="000F31BC" w:rsidRDefault="0052546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:rsidR="00EA7138" w:rsidRPr="000F31BC" w:rsidRDefault="0052546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</w:t>
            </w:r>
          </w:p>
        </w:tc>
      </w:tr>
      <w:tr w:rsidR="00EA7138" w:rsidRPr="000F31BC" w:rsidTr="0009386D">
        <w:trPr>
          <w:trHeight w:val="552"/>
          <w:tblHeader/>
        </w:trPr>
        <w:tc>
          <w:tcPr>
            <w:tcW w:w="4503" w:type="dxa"/>
            <w:vAlign w:val="center"/>
          </w:tcPr>
          <w:p w:rsidR="00EA7138" w:rsidRPr="000F31BC" w:rsidRDefault="00307A6D" w:rsidP="00435BD3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0F31BC">
              <w:rPr>
                <w:b/>
                <w:bCs/>
                <w:szCs w:val="24"/>
              </w:rPr>
              <w:t>Подпрограмма 1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417" w:type="dxa"/>
            <w:vAlign w:val="center"/>
          </w:tcPr>
          <w:p w:rsidR="00EA7138" w:rsidRPr="000F31BC" w:rsidRDefault="00EA7138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7138" w:rsidRPr="000F31BC" w:rsidRDefault="00EA7138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EA7138" w:rsidRPr="000F31BC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A7138" w:rsidRPr="000F31BC" w:rsidTr="003C3FF6">
        <w:trPr>
          <w:trHeight w:val="296"/>
          <w:tblHeader/>
        </w:trPr>
        <w:tc>
          <w:tcPr>
            <w:tcW w:w="4503" w:type="dxa"/>
          </w:tcPr>
          <w:p w:rsidR="00EA7138" w:rsidRPr="000F31BC" w:rsidRDefault="00C14905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EA7138" w:rsidRPr="000F31BC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7138" w:rsidRPr="000F31BC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0F31BC" w:rsidTr="00BE3124">
        <w:trPr>
          <w:trHeight w:val="293"/>
          <w:tblHeader/>
        </w:trPr>
        <w:tc>
          <w:tcPr>
            <w:tcW w:w="4503" w:type="dxa"/>
            <w:vAlign w:val="center"/>
          </w:tcPr>
          <w:p w:rsidR="00EA7138" w:rsidRPr="000F31BC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Число субъектов МСП</w:t>
            </w:r>
          </w:p>
        </w:tc>
        <w:tc>
          <w:tcPr>
            <w:tcW w:w="1417" w:type="dxa"/>
            <w:vAlign w:val="center"/>
          </w:tcPr>
          <w:p w:rsidR="00EA7138" w:rsidRPr="000F31BC" w:rsidRDefault="00DC4D85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EA7138" w:rsidRPr="000F31BC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2232</w:t>
            </w:r>
          </w:p>
        </w:tc>
        <w:tc>
          <w:tcPr>
            <w:tcW w:w="831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2235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2238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2240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2245</w:t>
            </w:r>
          </w:p>
        </w:tc>
      </w:tr>
      <w:tr w:rsidR="00EA7138" w:rsidRPr="000F31BC" w:rsidTr="003C3FF6">
        <w:trPr>
          <w:trHeight w:val="552"/>
          <w:tblHeader/>
        </w:trPr>
        <w:tc>
          <w:tcPr>
            <w:tcW w:w="4503" w:type="dxa"/>
          </w:tcPr>
          <w:p w:rsidR="00EA7138" w:rsidRPr="000F31BC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Среднесписочная численность работников (без внешних совместителей) малых предприятий</w:t>
            </w:r>
          </w:p>
        </w:tc>
        <w:tc>
          <w:tcPr>
            <w:tcW w:w="1417" w:type="dxa"/>
            <w:vAlign w:val="center"/>
          </w:tcPr>
          <w:p w:rsidR="00EA7138" w:rsidRPr="000F31BC" w:rsidRDefault="00DC4D85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EA7138" w:rsidRPr="000F31BC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3360</w:t>
            </w:r>
          </w:p>
        </w:tc>
        <w:tc>
          <w:tcPr>
            <w:tcW w:w="831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3370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3380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3390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3400</w:t>
            </w:r>
          </w:p>
        </w:tc>
      </w:tr>
      <w:tr w:rsidR="00EA7138" w:rsidRPr="000F31BC" w:rsidTr="003C3FF6">
        <w:trPr>
          <w:trHeight w:val="552"/>
          <w:tblHeader/>
        </w:trPr>
        <w:tc>
          <w:tcPr>
            <w:tcW w:w="4503" w:type="dxa"/>
          </w:tcPr>
          <w:p w:rsidR="00EA7138" w:rsidRPr="000F31BC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Среднесписочная численность работников (без внешних совместителей) средних предприятий</w:t>
            </w:r>
          </w:p>
        </w:tc>
        <w:tc>
          <w:tcPr>
            <w:tcW w:w="1417" w:type="dxa"/>
            <w:vAlign w:val="center"/>
          </w:tcPr>
          <w:p w:rsidR="00DC4D85" w:rsidRPr="000F31BC" w:rsidRDefault="00DC4D85" w:rsidP="00DC4D85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EA7138" w:rsidRPr="000F31BC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1230</w:t>
            </w:r>
          </w:p>
        </w:tc>
        <w:tc>
          <w:tcPr>
            <w:tcW w:w="831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1240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1280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1300</w:t>
            </w:r>
          </w:p>
        </w:tc>
      </w:tr>
      <w:tr w:rsidR="0087624E" w:rsidRPr="000F31BC" w:rsidTr="003C3FF6">
        <w:trPr>
          <w:trHeight w:val="552"/>
          <w:tblHeader/>
        </w:trPr>
        <w:tc>
          <w:tcPr>
            <w:tcW w:w="4503" w:type="dxa"/>
          </w:tcPr>
          <w:p w:rsidR="0087624E" w:rsidRPr="000F31BC" w:rsidRDefault="0087624E" w:rsidP="0087624E">
            <w:pPr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хозяйствующих субъектов, осуществляющих розничную торговлю</w:t>
            </w:r>
          </w:p>
        </w:tc>
        <w:tc>
          <w:tcPr>
            <w:tcW w:w="1417" w:type="dxa"/>
            <w:vAlign w:val="center"/>
          </w:tcPr>
          <w:p w:rsidR="0087624E" w:rsidRPr="000F31BC" w:rsidRDefault="0087624E" w:rsidP="00DC4D85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87624E" w:rsidRPr="000F31BC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1260</w:t>
            </w:r>
          </w:p>
        </w:tc>
        <w:tc>
          <w:tcPr>
            <w:tcW w:w="831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1262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1264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1266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1268</w:t>
            </w:r>
          </w:p>
        </w:tc>
      </w:tr>
      <w:tr w:rsidR="0087624E" w:rsidRPr="000F31BC" w:rsidTr="003C3FF6">
        <w:trPr>
          <w:trHeight w:val="169"/>
          <w:tblHeader/>
        </w:trPr>
        <w:tc>
          <w:tcPr>
            <w:tcW w:w="4503" w:type="dxa"/>
          </w:tcPr>
          <w:p w:rsidR="0087624E" w:rsidRPr="000F31BC" w:rsidRDefault="0087624E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торговых объектов</w:t>
            </w:r>
          </w:p>
        </w:tc>
        <w:tc>
          <w:tcPr>
            <w:tcW w:w="1417" w:type="dxa"/>
            <w:vAlign w:val="center"/>
          </w:tcPr>
          <w:p w:rsidR="0087624E" w:rsidRPr="000F31BC" w:rsidRDefault="0087624E" w:rsidP="0087624E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87624E" w:rsidRPr="000F31BC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307</w:t>
            </w:r>
          </w:p>
        </w:tc>
        <w:tc>
          <w:tcPr>
            <w:tcW w:w="831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309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311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313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315</w:t>
            </w:r>
          </w:p>
        </w:tc>
      </w:tr>
      <w:tr w:rsidR="003C76CC" w:rsidRPr="000F31BC" w:rsidTr="003C3FF6">
        <w:trPr>
          <w:trHeight w:val="316"/>
          <w:tblHeader/>
        </w:trPr>
        <w:tc>
          <w:tcPr>
            <w:tcW w:w="4503" w:type="dxa"/>
          </w:tcPr>
          <w:p w:rsidR="003C76CC" w:rsidRPr="000F31BC" w:rsidRDefault="00C14905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3C76CC" w:rsidRPr="000F31BC" w:rsidRDefault="003C76CC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C76CC" w:rsidRPr="000F31BC" w:rsidRDefault="003C76CC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3C76CC" w:rsidRPr="000F31BC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3C76CC" w:rsidRPr="000F31BC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3C76CC" w:rsidRPr="000F31BC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3C76CC" w:rsidRPr="000F31BC" w:rsidRDefault="003C76CC" w:rsidP="00EA7138">
            <w:pPr>
              <w:jc w:val="center"/>
              <w:rPr>
                <w:bCs/>
                <w:szCs w:val="24"/>
              </w:rPr>
            </w:pPr>
          </w:p>
        </w:tc>
      </w:tr>
      <w:tr w:rsidR="003C76CC" w:rsidRPr="000F31BC" w:rsidTr="003C3FF6">
        <w:trPr>
          <w:trHeight w:val="552"/>
          <w:tblHeader/>
        </w:trPr>
        <w:tc>
          <w:tcPr>
            <w:tcW w:w="4503" w:type="dxa"/>
          </w:tcPr>
          <w:p w:rsidR="003C76CC" w:rsidRPr="000F31BC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субъектов, получивших консультационную поддержку</w:t>
            </w:r>
          </w:p>
        </w:tc>
        <w:tc>
          <w:tcPr>
            <w:tcW w:w="1417" w:type="dxa"/>
            <w:vAlign w:val="center"/>
          </w:tcPr>
          <w:p w:rsidR="003C76CC" w:rsidRPr="000F31BC" w:rsidRDefault="0051773A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3C76CC" w:rsidRPr="000F31BC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235</w:t>
            </w:r>
          </w:p>
        </w:tc>
        <w:tc>
          <w:tcPr>
            <w:tcW w:w="831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230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225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260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270</w:t>
            </w:r>
          </w:p>
        </w:tc>
      </w:tr>
      <w:tr w:rsidR="003C76CC" w:rsidRPr="000F31BC" w:rsidTr="003C3FF6">
        <w:trPr>
          <w:trHeight w:val="552"/>
          <w:tblHeader/>
        </w:trPr>
        <w:tc>
          <w:tcPr>
            <w:tcW w:w="4503" w:type="dxa"/>
          </w:tcPr>
          <w:p w:rsidR="003C76CC" w:rsidRPr="000F31BC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проведенных мероприятий (семинаров, совещаний)</w:t>
            </w:r>
          </w:p>
        </w:tc>
        <w:tc>
          <w:tcPr>
            <w:tcW w:w="1417" w:type="dxa"/>
            <w:vAlign w:val="center"/>
          </w:tcPr>
          <w:p w:rsidR="003C76CC" w:rsidRPr="000F31BC" w:rsidRDefault="0051773A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3C76CC" w:rsidRPr="000F31BC" w:rsidRDefault="0051773A" w:rsidP="0051773A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25</w:t>
            </w:r>
          </w:p>
        </w:tc>
        <w:tc>
          <w:tcPr>
            <w:tcW w:w="831" w:type="dxa"/>
            <w:vAlign w:val="center"/>
          </w:tcPr>
          <w:p w:rsidR="003C76CC" w:rsidRPr="000F31BC" w:rsidRDefault="0051773A" w:rsidP="0051773A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51773A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35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51773A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40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51773A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45</w:t>
            </w:r>
          </w:p>
        </w:tc>
      </w:tr>
      <w:tr w:rsidR="003C76CC" w:rsidRPr="000F31BC" w:rsidTr="003C3FF6">
        <w:trPr>
          <w:trHeight w:val="552"/>
          <w:tblHeader/>
        </w:trPr>
        <w:tc>
          <w:tcPr>
            <w:tcW w:w="4503" w:type="dxa"/>
          </w:tcPr>
          <w:p w:rsidR="003C76CC" w:rsidRPr="000F31BC" w:rsidRDefault="00CC559D" w:rsidP="005E6B10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проведенных конкурсов на получение финансовой поддержки для субъектов МСП</w:t>
            </w:r>
          </w:p>
        </w:tc>
        <w:tc>
          <w:tcPr>
            <w:tcW w:w="1417" w:type="dxa"/>
            <w:vAlign w:val="center"/>
          </w:tcPr>
          <w:p w:rsidR="003C76CC" w:rsidRPr="000F31BC" w:rsidRDefault="0051773A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3C76CC" w:rsidRPr="000F31BC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  <w:tc>
          <w:tcPr>
            <w:tcW w:w="831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</w:tr>
      <w:tr w:rsidR="00CC559D" w:rsidRPr="000F31BC" w:rsidTr="003C3FF6">
        <w:trPr>
          <w:trHeight w:val="552"/>
          <w:tblHeader/>
        </w:trPr>
        <w:tc>
          <w:tcPr>
            <w:tcW w:w="4503" w:type="dxa"/>
          </w:tcPr>
          <w:p w:rsidR="00CC559D" w:rsidRPr="000F31BC" w:rsidRDefault="007323F6" w:rsidP="007323F6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Праздничные массовые мероприятия с участием субъектов МСП сферы торговли</w:t>
            </w:r>
          </w:p>
        </w:tc>
        <w:tc>
          <w:tcPr>
            <w:tcW w:w="1417" w:type="dxa"/>
            <w:vAlign w:val="center"/>
          </w:tcPr>
          <w:p w:rsidR="007323F6" w:rsidRPr="000F31BC" w:rsidRDefault="007323F6" w:rsidP="007323F6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CC559D" w:rsidRPr="000F31BC" w:rsidRDefault="007323F6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</w:t>
            </w:r>
          </w:p>
        </w:tc>
        <w:tc>
          <w:tcPr>
            <w:tcW w:w="831" w:type="dxa"/>
            <w:vAlign w:val="center"/>
          </w:tcPr>
          <w:p w:rsidR="00CC559D" w:rsidRPr="000F31BC" w:rsidRDefault="007323F6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:rsidR="00CC559D" w:rsidRPr="000F31BC" w:rsidRDefault="007323F6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:rsidR="00CC559D" w:rsidRPr="000F31BC" w:rsidRDefault="007323F6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:rsidR="00CC559D" w:rsidRPr="000F31BC" w:rsidRDefault="007323F6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</w:t>
            </w:r>
          </w:p>
        </w:tc>
      </w:tr>
      <w:tr w:rsidR="00CC559D" w:rsidRPr="000F31BC" w:rsidTr="003C3FF6">
        <w:trPr>
          <w:trHeight w:val="552"/>
          <w:tblHeader/>
        </w:trPr>
        <w:tc>
          <w:tcPr>
            <w:tcW w:w="4503" w:type="dxa"/>
          </w:tcPr>
          <w:p w:rsidR="00CC559D" w:rsidRPr="000F31BC" w:rsidRDefault="008A18F2" w:rsidP="00435BD3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0F31BC">
              <w:rPr>
                <w:b/>
                <w:bCs/>
                <w:szCs w:val="24"/>
              </w:rPr>
              <w:t xml:space="preserve">Подпрограмма </w:t>
            </w:r>
            <w:r w:rsidRPr="000F31BC">
              <w:rPr>
                <w:b/>
                <w:bCs/>
                <w:color w:val="000000"/>
                <w:szCs w:val="24"/>
              </w:rPr>
              <w:t>2 «Развитие торговли в Балахнинском муниципальном округе»</w:t>
            </w:r>
          </w:p>
        </w:tc>
        <w:tc>
          <w:tcPr>
            <w:tcW w:w="1417" w:type="dxa"/>
            <w:vAlign w:val="center"/>
          </w:tcPr>
          <w:p w:rsidR="00CC559D" w:rsidRPr="000F31BC" w:rsidRDefault="00CC559D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559D" w:rsidRPr="000F31BC" w:rsidRDefault="00CC559D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CC559D" w:rsidRPr="000F31BC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C559D" w:rsidRPr="000F31BC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C559D" w:rsidRPr="000F31BC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C559D" w:rsidRPr="000F31BC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8A18F2" w:rsidRPr="000F31BC" w:rsidTr="003C3FF6">
        <w:trPr>
          <w:trHeight w:val="319"/>
          <w:tblHeader/>
        </w:trPr>
        <w:tc>
          <w:tcPr>
            <w:tcW w:w="4503" w:type="dxa"/>
          </w:tcPr>
          <w:p w:rsidR="008A18F2" w:rsidRPr="000F31BC" w:rsidRDefault="008A18F2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8A18F2" w:rsidRPr="000F31BC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A18F2" w:rsidRPr="000F31BC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0F31BC" w:rsidTr="003C3FF6">
        <w:trPr>
          <w:trHeight w:val="552"/>
          <w:tblHeader/>
        </w:trPr>
        <w:tc>
          <w:tcPr>
            <w:tcW w:w="4503" w:type="dxa"/>
          </w:tcPr>
          <w:p w:rsidR="008A18F2" w:rsidRPr="000F31BC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Сохранение уровня обеспеченности населения площадью стационарных торговых объектов в соответствии с нормативом обеспеченности</w:t>
            </w:r>
          </w:p>
        </w:tc>
        <w:tc>
          <w:tcPr>
            <w:tcW w:w="1417" w:type="dxa"/>
            <w:vAlign w:val="center"/>
          </w:tcPr>
          <w:p w:rsidR="008A18F2" w:rsidRPr="000F31BC" w:rsidRDefault="00703945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8A18F2" w:rsidRPr="000F31BC" w:rsidRDefault="00703945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31" w:type="dxa"/>
            <w:vAlign w:val="center"/>
          </w:tcPr>
          <w:p w:rsidR="008A18F2" w:rsidRPr="000F31BC" w:rsidRDefault="0070394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:rsidR="008A18F2" w:rsidRPr="000F31BC" w:rsidRDefault="0070394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:rsidR="008A18F2" w:rsidRPr="000F31BC" w:rsidRDefault="0070394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:rsidR="008A18F2" w:rsidRPr="000F31BC" w:rsidRDefault="0070394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8A18F2" w:rsidRPr="000F31BC" w:rsidTr="003C3FF6">
        <w:trPr>
          <w:trHeight w:val="297"/>
          <w:tblHeader/>
        </w:trPr>
        <w:tc>
          <w:tcPr>
            <w:tcW w:w="4503" w:type="dxa"/>
          </w:tcPr>
          <w:p w:rsidR="008A18F2" w:rsidRPr="000F31BC" w:rsidRDefault="008A18F2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8A18F2" w:rsidRPr="000F31BC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A18F2" w:rsidRPr="000F31BC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634D1D" w:rsidTr="003C3FF6">
        <w:trPr>
          <w:trHeight w:val="552"/>
          <w:tblHeader/>
        </w:trPr>
        <w:tc>
          <w:tcPr>
            <w:tcW w:w="4503" w:type="dxa"/>
          </w:tcPr>
          <w:p w:rsidR="008A18F2" w:rsidRPr="000F31BC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Обеспечение населения площадью стационарных торговых объектов в соответствии с нормативом</w:t>
            </w:r>
          </w:p>
        </w:tc>
        <w:tc>
          <w:tcPr>
            <w:tcW w:w="1417" w:type="dxa"/>
            <w:vAlign w:val="center"/>
          </w:tcPr>
          <w:p w:rsidR="008A18F2" w:rsidRPr="000F31BC" w:rsidRDefault="00703945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кв.м. на 1 тыс.человек населения</w:t>
            </w:r>
          </w:p>
        </w:tc>
        <w:tc>
          <w:tcPr>
            <w:tcW w:w="851" w:type="dxa"/>
            <w:vAlign w:val="center"/>
          </w:tcPr>
          <w:p w:rsidR="008A18F2" w:rsidRPr="000F31BC" w:rsidRDefault="00F70AC2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  <w:tc>
          <w:tcPr>
            <w:tcW w:w="831" w:type="dxa"/>
            <w:vAlign w:val="center"/>
          </w:tcPr>
          <w:p w:rsidR="008A18F2" w:rsidRPr="000F31BC" w:rsidRDefault="00F70AC2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:rsidR="008A18F2" w:rsidRPr="000F31BC" w:rsidRDefault="00F70AC2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:rsidR="008A18F2" w:rsidRPr="000F31BC" w:rsidRDefault="00F70AC2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:rsidR="008A18F2" w:rsidRPr="000F31BC" w:rsidRDefault="00F70AC2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5F358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F358E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5F358E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5F358E">
        <w:rPr>
          <w:szCs w:val="24"/>
        </w:rPr>
        <w:t xml:space="preserve">                                                                </w:t>
      </w:r>
      <w:r w:rsidR="004F40C1">
        <w:rPr>
          <w:szCs w:val="24"/>
        </w:rPr>
        <w:t xml:space="preserve">                       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418"/>
        <w:gridCol w:w="1275"/>
        <w:gridCol w:w="1276"/>
        <w:gridCol w:w="1276"/>
      </w:tblGrid>
      <w:tr w:rsidR="004226B7" w:rsidRPr="005F358E" w:rsidTr="00BE3124">
        <w:tc>
          <w:tcPr>
            <w:tcW w:w="817" w:type="dxa"/>
            <w:vAlign w:val="center"/>
          </w:tcPr>
          <w:p w:rsidR="004226B7" w:rsidRPr="005F358E" w:rsidRDefault="004226B7" w:rsidP="00717993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МП/</w:t>
            </w:r>
          </w:p>
          <w:p w:rsidR="004226B7" w:rsidRPr="005F358E" w:rsidRDefault="004226B7" w:rsidP="00717993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ПМП</w:t>
            </w:r>
          </w:p>
        </w:tc>
        <w:tc>
          <w:tcPr>
            <w:tcW w:w="3969" w:type="dxa"/>
            <w:vAlign w:val="center"/>
          </w:tcPr>
          <w:p w:rsidR="004226B7" w:rsidRPr="005F358E" w:rsidRDefault="004226B7" w:rsidP="00717993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Наименование</w:t>
            </w:r>
          </w:p>
          <w:p w:rsidR="004226B7" w:rsidRPr="005F358E" w:rsidRDefault="004226B7" w:rsidP="00717993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418" w:type="dxa"/>
            <w:vAlign w:val="center"/>
          </w:tcPr>
          <w:p w:rsidR="004226B7" w:rsidRPr="005F358E" w:rsidRDefault="004226B7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202</w:t>
            </w:r>
            <w:r w:rsidR="005F358E" w:rsidRPr="005F358E">
              <w:rPr>
                <w:szCs w:val="24"/>
              </w:rPr>
              <w:t>2</w:t>
            </w:r>
            <w:r w:rsidRPr="005F358E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4226B7" w:rsidRPr="005F358E" w:rsidRDefault="004226B7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202</w:t>
            </w:r>
            <w:r w:rsidR="005F358E" w:rsidRPr="005F358E">
              <w:rPr>
                <w:szCs w:val="24"/>
              </w:rPr>
              <w:t>3</w:t>
            </w:r>
            <w:r w:rsidRPr="005F358E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4226B7" w:rsidRPr="005F358E" w:rsidRDefault="004226B7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202</w:t>
            </w:r>
            <w:r w:rsidR="005F358E" w:rsidRPr="005F358E">
              <w:rPr>
                <w:szCs w:val="24"/>
              </w:rPr>
              <w:t>4</w:t>
            </w:r>
            <w:r w:rsidRPr="005F358E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4226B7" w:rsidRPr="005F358E" w:rsidRDefault="004226B7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202</w:t>
            </w:r>
            <w:r w:rsidR="005F358E" w:rsidRPr="005F358E">
              <w:rPr>
                <w:szCs w:val="24"/>
              </w:rPr>
              <w:t>5</w:t>
            </w:r>
            <w:r w:rsidRPr="005F358E">
              <w:rPr>
                <w:szCs w:val="24"/>
              </w:rPr>
              <w:t xml:space="preserve"> год</w:t>
            </w:r>
          </w:p>
        </w:tc>
      </w:tr>
      <w:tr w:rsidR="005F358E" w:rsidRPr="005F358E" w:rsidTr="00BE3124">
        <w:tc>
          <w:tcPr>
            <w:tcW w:w="817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09 0</w:t>
            </w:r>
          </w:p>
        </w:tc>
        <w:tc>
          <w:tcPr>
            <w:tcW w:w="3969" w:type="dxa"/>
            <w:vAlign w:val="center"/>
          </w:tcPr>
          <w:p w:rsidR="005F358E" w:rsidRPr="005F358E" w:rsidRDefault="005F358E" w:rsidP="00BE3124">
            <w:pPr>
              <w:pStyle w:val="ConsPlusNormal"/>
              <w:ind w:right="-108"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35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предпринимательства </w:t>
            </w:r>
            <w:r w:rsidRPr="005F358E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5F358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2 228,1</w:t>
            </w:r>
          </w:p>
        </w:tc>
        <w:tc>
          <w:tcPr>
            <w:tcW w:w="1275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3 684,9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3 684,9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3 684,9</w:t>
            </w:r>
          </w:p>
        </w:tc>
      </w:tr>
      <w:tr w:rsidR="005F358E" w:rsidRPr="005F358E" w:rsidTr="00BE3124">
        <w:tc>
          <w:tcPr>
            <w:tcW w:w="817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09 1</w:t>
            </w:r>
          </w:p>
        </w:tc>
        <w:tc>
          <w:tcPr>
            <w:tcW w:w="3969" w:type="dxa"/>
            <w:vAlign w:val="center"/>
          </w:tcPr>
          <w:p w:rsidR="005F358E" w:rsidRPr="005F358E" w:rsidRDefault="005F358E" w:rsidP="005F358E">
            <w:pPr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Подпрограмма «</w:t>
            </w:r>
            <w:r w:rsidRPr="005F358E">
              <w:rPr>
                <w:szCs w:val="24"/>
              </w:rPr>
              <w:t>Развитие малого и среднего предпринимательства Балахнинского муниципального округа»</w:t>
            </w:r>
          </w:p>
        </w:tc>
        <w:tc>
          <w:tcPr>
            <w:tcW w:w="1418" w:type="dxa"/>
            <w:vAlign w:val="bottom"/>
          </w:tcPr>
          <w:p w:rsidR="005F358E" w:rsidRPr="005F358E" w:rsidRDefault="005F358E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2 228,1</w:t>
            </w:r>
          </w:p>
        </w:tc>
        <w:tc>
          <w:tcPr>
            <w:tcW w:w="1275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3 584,9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3 584,9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3 584,9</w:t>
            </w:r>
          </w:p>
        </w:tc>
      </w:tr>
      <w:tr w:rsidR="005F358E" w:rsidRPr="005F358E" w:rsidTr="00BE3124">
        <w:tc>
          <w:tcPr>
            <w:tcW w:w="817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09 2</w:t>
            </w:r>
          </w:p>
        </w:tc>
        <w:tc>
          <w:tcPr>
            <w:tcW w:w="3969" w:type="dxa"/>
            <w:vAlign w:val="center"/>
          </w:tcPr>
          <w:p w:rsidR="005F358E" w:rsidRPr="005F358E" w:rsidRDefault="005F358E" w:rsidP="00BE3124">
            <w:pPr>
              <w:rPr>
                <w:bCs/>
                <w:szCs w:val="24"/>
              </w:rPr>
            </w:pPr>
            <w:r w:rsidRPr="005F358E">
              <w:rPr>
                <w:szCs w:val="24"/>
              </w:rPr>
              <w:t>Подпрограмма «Развитие торговли в Балахнинском муниципальном округе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bottom"/>
          </w:tcPr>
          <w:p w:rsidR="005F358E" w:rsidRPr="005F358E" w:rsidRDefault="005F358E" w:rsidP="005F3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100,0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B45E6" w:rsidRPr="00BE3124" w:rsidRDefault="00BE3124" w:rsidP="00BE312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BE3124">
        <w:rPr>
          <w:rFonts w:ascii="Times New Roman" w:hAnsi="Times New Roman" w:cs="Times New Roman"/>
          <w:sz w:val="24"/>
          <w:szCs w:val="24"/>
        </w:rPr>
        <w:t xml:space="preserve">Расходы по муниципальной программе на 2023-2025 годы предусмотрены в сумме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3124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BE31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E3124">
        <w:rPr>
          <w:rFonts w:ascii="Times New Roman" w:hAnsi="Times New Roman" w:cs="Times New Roman"/>
          <w:sz w:val="24"/>
          <w:szCs w:val="24"/>
        </w:rPr>
        <w:t xml:space="preserve"> тыс. рублей ежегодно, что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E31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E3124">
        <w:rPr>
          <w:rFonts w:ascii="Times New Roman" w:hAnsi="Times New Roman" w:cs="Times New Roman"/>
          <w:sz w:val="24"/>
          <w:szCs w:val="24"/>
        </w:rPr>
        <w:t xml:space="preserve"> раза больше уровня 2022 года.</w:t>
      </w:r>
    </w:p>
    <w:p w:rsidR="009B45E6" w:rsidRPr="00C204C5" w:rsidRDefault="00BC1155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204C5">
        <w:rPr>
          <w:rFonts w:ascii="Times New Roman" w:hAnsi="Times New Roman" w:cs="Times New Roman"/>
          <w:sz w:val="24"/>
          <w:szCs w:val="24"/>
        </w:rPr>
        <w:t xml:space="preserve">Бюджетные ассигнования в рамках </w:t>
      </w:r>
      <w:r w:rsidR="00D86AA7" w:rsidRPr="00C204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B45E6" w:rsidRPr="00C204C5">
        <w:rPr>
          <w:rFonts w:ascii="Times New Roman" w:hAnsi="Times New Roman" w:cs="Times New Roman"/>
          <w:sz w:val="24"/>
          <w:szCs w:val="24"/>
        </w:rPr>
        <w:t>программ</w:t>
      </w:r>
      <w:r w:rsidRPr="00C204C5">
        <w:rPr>
          <w:rFonts w:ascii="Times New Roman" w:hAnsi="Times New Roman" w:cs="Times New Roman"/>
          <w:sz w:val="24"/>
          <w:szCs w:val="24"/>
        </w:rPr>
        <w:t>ы</w:t>
      </w:r>
      <w:r w:rsidR="009B45E6" w:rsidRPr="00C204C5">
        <w:rPr>
          <w:rFonts w:ascii="Times New Roman" w:hAnsi="Times New Roman" w:cs="Times New Roman"/>
          <w:sz w:val="24"/>
          <w:szCs w:val="24"/>
        </w:rPr>
        <w:t xml:space="preserve"> будут направлены</w:t>
      </w:r>
      <w:r w:rsidR="00D86AA7" w:rsidRPr="00C204C5">
        <w:rPr>
          <w:rFonts w:ascii="Times New Roman" w:hAnsi="Times New Roman" w:cs="Times New Roman"/>
          <w:sz w:val="24"/>
          <w:szCs w:val="24"/>
        </w:rPr>
        <w:t xml:space="preserve"> на</w:t>
      </w:r>
      <w:r w:rsidR="009B45E6" w:rsidRPr="00C204C5">
        <w:rPr>
          <w:rFonts w:ascii="Times New Roman" w:hAnsi="Times New Roman" w:cs="Times New Roman"/>
          <w:sz w:val="24"/>
          <w:szCs w:val="24"/>
        </w:rPr>
        <w:t>:</w:t>
      </w:r>
    </w:p>
    <w:p w:rsidR="009B45E6" w:rsidRPr="00C204C5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204C5">
        <w:rPr>
          <w:rFonts w:ascii="Times New Roman" w:hAnsi="Times New Roman" w:cs="Times New Roman"/>
          <w:sz w:val="24"/>
          <w:szCs w:val="24"/>
        </w:rPr>
        <w:t xml:space="preserve">- </w:t>
      </w:r>
      <w:r w:rsidR="00DA20C2">
        <w:rPr>
          <w:rFonts w:ascii="Times New Roman" w:hAnsi="Times New Roman" w:cs="Times New Roman"/>
          <w:sz w:val="24"/>
          <w:szCs w:val="24"/>
        </w:rPr>
        <w:t>обеспечение деятельности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бюджетного учреждения «Бизнес-инкубатор</w:t>
      </w:r>
      <w:r w:rsidR="00DA20C2">
        <w:rPr>
          <w:rFonts w:ascii="Times New Roman" w:hAnsi="Times New Roman" w:cs="Times New Roman"/>
          <w:color w:val="000000"/>
          <w:sz w:val="24"/>
          <w:szCs w:val="24"/>
        </w:rPr>
        <w:t xml:space="preserve"> Балахнинского муниципального округа</w:t>
      </w:r>
      <w:r w:rsidR="007B5BCE" w:rsidRPr="00C204C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в 202</w:t>
      </w:r>
      <w:r w:rsidR="00C204C5" w:rsidRPr="00C204C5">
        <w:rPr>
          <w:rFonts w:ascii="Times New Roman" w:hAnsi="Times New Roman" w:cs="Times New Roman"/>
          <w:color w:val="000000"/>
          <w:sz w:val="24"/>
          <w:szCs w:val="24"/>
        </w:rPr>
        <w:t>3-2025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C204C5" w:rsidRPr="00C204C5">
        <w:rPr>
          <w:rFonts w:ascii="Times New Roman" w:hAnsi="Times New Roman" w:cs="Times New Roman"/>
          <w:color w:val="000000"/>
          <w:sz w:val="24"/>
          <w:szCs w:val="24"/>
        </w:rPr>
        <w:t>ах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86AA7" w:rsidRPr="00C204C5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04C5" w:rsidRPr="00C204C5">
        <w:rPr>
          <w:rFonts w:ascii="Times New Roman" w:hAnsi="Times New Roman" w:cs="Times New Roman"/>
          <w:color w:val="000000"/>
          <w:sz w:val="24"/>
          <w:szCs w:val="24"/>
        </w:rPr>
        <w:t>2 584,9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5C1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  <w:r w:rsidR="00C204C5"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ежегодно;</w:t>
      </w:r>
    </w:p>
    <w:p w:rsidR="009B45E6" w:rsidRPr="00DA20C2" w:rsidRDefault="009B45E6" w:rsidP="00DA20C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C19E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F3BBC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013A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материально-техническое обеспечение МБУ «Бизнес- инкубатор 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>Балахнинского муниципального округа</w:t>
      </w:r>
      <w:r w:rsidR="007B013A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в сумме 500,0 тыс. рублей и </w:t>
      </w:r>
      <w:r w:rsidR="001F3BBC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финансовую и инвестиционную поддержку </w:t>
      </w:r>
      <w:r w:rsidRPr="000C19E1">
        <w:rPr>
          <w:rFonts w:ascii="Times New Roman" w:hAnsi="Times New Roman" w:cs="Times New Roman"/>
          <w:bCs/>
          <w:sz w:val="24"/>
          <w:szCs w:val="24"/>
        </w:rPr>
        <w:t xml:space="preserve">субъектов малого и среднего предпринимательства </w:t>
      </w:r>
      <w:r w:rsidR="00D86AA7" w:rsidRPr="000C19E1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C19E1">
        <w:rPr>
          <w:rFonts w:ascii="Times New Roman" w:hAnsi="Times New Roman" w:cs="Times New Roman"/>
          <w:color w:val="000000"/>
          <w:sz w:val="24"/>
          <w:szCs w:val="24"/>
        </w:rPr>
        <w:t>00,0 тыс. рублей</w:t>
      </w:r>
      <w:r w:rsidR="000D1C8B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в 2023-2025 годах </w:t>
      </w:r>
      <w:r w:rsidR="000D1C8B" w:rsidRPr="000C19E1">
        <w:rPr>
          <w:rFonts w:ascii="Times New Roman" w:hAnsi="Times New Roman" w:cs="Times New Roman"/>
          <w:color w:val="000000"/>
          <w:sz w:val="24"/>
          <w:szCs w:val="24"/>
        </w:rPr>
        <w:t>ежегодно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 в целях </w:t>
      </w:r>
      <w:r w:rsidR="00DA20C2" w:rsidRPr="000C19E1">
        <w:rPr>
          <w:rFonts w:ascii="Times New Roman" w:hAnsi="Times New Roman"/>
          <w:sz w:val="24"/>
          <w:szCs w:val="24"/>
        </w:rPr>
        <w:t>участия в конкурсе Министерства промышленности, торговли и предпринимательства Нижегородской области по софинансированию муниципальных программ поддержки малого и среднего предпринимательства</w:t>
      </w:r>
      <w:r w:rsidR="000D1C8B" w:rsidRPr="000C19E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D1C8B" w:rsidRDefault="000D1C8B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D1C8B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организацию и проведение ярмарок </w:t>
      </w:r>
      <w:r w:rsidR="00330CF1" w:rsidRPr="000D1C8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330CF1" w:rsidRPr="000D1C8B">
        <w:rPr>
          <w:rFonts w:ascii="Times New Roman" w:hAnsi="Times New Roman" w:cs="Times New Roman"/>
          <w:color w:val="000000"/>
          <w:sz w:val="24"/>
          <w:szCs w:val="24"/>
        </w:rPr>
        <w:t>2023-2025 года</w:t>
      </w:r>
      <w:r w:rsidR="00330CF1">
        <w:rPr>
          <w:rFonts w:ascii="Times New Roman" w:hAnsi="Times New Roman" w:cs="Times New Roman"/>
          <w:color w:val="000000"/>
          <w:sz w:val="24"/>
          <w:szCs w:val="24"/>
        </w:rPr>
        <w:t xml:space="preserve">х </w:t>
      </w:r>
      <w:r w:rsidRPr="000D1C8B">
        <w:rPr>
          <w:rFonts w:ascii="Times New Roman" w:hAnsi="Times New Roman" w:cs="Times New Roman"/>
          <w:color w:val="000000"/>
          <w:sz w:val="24"/>
          <w:szCs w:val="24"/>
        </w:rPr>
        <w:t>в сумме 100,0 тыс. рублей ежегодно.</w:t>
      </w:r>
    </w:p>
    <w:p w:rsidR="00DA20C2" w:rsidRPr="000D1C8B" w:rsidRDefault="00DA20C2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DA20C2">
        <w:rPr>
          <w:rFonts w:ascii="Times New Roman" w:hAnsi="Times New Roman" w:cs="Times New Roman"/>
          <w:color w:val="000000"/>
          <w:sz w:val="24"/>
          <w:szCs w:val="24"/>
        </w:rPr>
        <w:t>Изменение объема бюджетных ассигнований по сравнению с 2022 годом связано с увеличением объема финансирования расходов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7EDA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DA20C2">
        <w:rPr>
          <w:rFonts w:ascii="Times New Roman" w:hAnsi="Times New Roman" w:cs="Times New Roman"/>
          <w:color w:val="000000"/>
          <w:sz w:val="24"/>
          <w:szCs w:val="24"/>
        </w:rPr>
        <w:t>обеспечение деятельности муниципального бюджетного учреждения «Бизнес-инкубатор Балахнинского муниципального округа»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(ФОТ, прочие расходы), расходов </w:t>
      </w:r>
      <w:r w:rsidRPr="00DA20C2">
        <w:rPr>
          <w:rFonts w:ascii="Times New Roman" w:hAnsi="Times New Roman" w:cs="Times New Roman"/>
          <w:color w:val="000000"/>
          <w:sz w:val="24"/>
          <w:szCs w:val="24"/>
        </w:rPr>
        <w:t>в целях участия в конкурсе Министерства промышленности, торговли и предпринимательства Нижегородской области по софинансированию муниципальных программ поддержки малого и среднего предпринимательства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(2022 – 500,0 тыс. рублей, 2023-2025 – 1 000,0 тыс. рублей ежегодно),</w:t>
      </w:r>
      <w:r w:rsidR="000A7E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7EDA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0A7EDA" w:rsidRPr="000A7EDA">
        <w:rPr>
          <w:rFonts w:ascii="Times New Roman" w:hAnsi="Times New Roman" w:cs="Times New Roman"/>
          <w:color w:val="000000"/>
          <w:sz w:val="24"/>
          <w:szCs w:val="24"/>
        </w:rPr>
        <w:t>организацию и проведение ярмарок</w:t>
      </w:r>
      <w:r w:rsidR="000A7EDA">
        <w:rPr>
          <w:rFonts w:ascii="Times New Roman" w:hAnsi="Times New Roman" w:cs="Times New Roman"/>
          <w:color w:val="000000"/>
          <w:sz w:val="24"/>
          <w:szCs w:val="24"/>
        </w:rPr>
        <w:t xml:space="preserve"> (2022 – 0,0 тыс. рублей, 2023-2025 – 100,0 тыс. рублей ежегодно).</w:t>
      </w:r>
    </w:p>
    <w:p w:rsidR="000A7EDA" w:rsidRPr="00634D1D" w:rsidRDefault="000A7EDA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36072" w:rsidRDefault="00F36072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87651" w:rsidRPr="007F5DC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F5DCE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5E414E" w:rsidRPr="007F5DCE">
        <w:rPr>
          <w:rFonts w:ascii="Times New Roman" w:hAnsi="Times New Roman" w:cs="Times New Roman"/>
          <w:b/>
          <w:sz w:val="24"/>
          <w:szCs w:val="24"/>
        </w:rPr>
        <w:t>«</w:t>
      </w:r>
      <w:r w:rsidRPr="007F5DCE">
        <w:rPr>
          <w:rFonts w:ascii="Times New Roman" w:hAnsi="Times New Roman" w:cs="Times New Roman"/>
          <w:b/>
          <w:sz w:val="24"/>
          <w:szCs w:val="24"/>
        </w:rPr>
        <w:t xml:space="preserve">Повышение эффективности бюджетных </w:t>
      </w:r>
    </w:p>
    <w:p w:rsidR="00187651" w:rsidRPr="007F5DC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F5DCE">
        <w:rPr>
          <w:rFonts w:ascii="Times New Roman" w:hAnsi="Times New Roman" w:cs="Times New Roman"/>
          <w:b/>
          <w:sz w:val="24"/>
          <w:szCs w:val="24"/>
        </w:rPr>
        <w:t xml:space="preserve">расходов в Балахнинском муниципальном округе </w:t>
      </w:r>
    </w:p>
    <w:p w:rsidR="009B45E6" w:rsidRPr="007F5DC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F5DCE">
        <w:rPr>
          <w:rFonts w:ascii="Times New Roman" w:hAnsi="Times New Roman" w:cs="Times New Roman"/>
          <w:b/>
          <w:sz w:val="24"/>
          <w:szCs w:val="24"/>
        </w:rPr>
        <w:t>Нижегородской области</w:t>
      </w:r>
      <w:r w:rsidR="005E414E" w:rsidRPr="007F5DCE">
        <w:rPr>
          <w:rFonts w:ascii="Times New Roman" w:hAnsi="Times New Roman" w:cs="Times New Roman"/>
          <w:b/>
          <w:sz w:val="24"/>
          <w:szCs w:val="24"/>
        </w:rPr>
        <w:t>»</w:t>
      </w:r>
    </w:p>
    <w:p w:rsidR="009B45E6" w:rsidRPr="007F5DC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234FC" w:rsidRPr="007F5DCE" w:rsidRDefault="009B45E6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7F5DC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7F5DCE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4E5F40" w:rsidRPr="007F5DCE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7F5DCE">
        <w:rPr>
          <w:rFonts w:ascii="Times New Roman" w:hAnsi="Times New Roman" w:cs="Times New Roman"/>
          <w:sz w:val="24"/>
          <w:szCs w:val="24"/>
        </w:rPr>
        <w:t xml:space="preserve">от </w:t>
      </w:r>
      <w:r w:rsidR="00663277" w:rsidRPr="007F5DC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F5DCE">
        <w:rPr>
          <w:rFonts w:ascii="Times New Roman" w:hAnsi="Times New Roman" w:cs="Times New Roman"/>
          <w:sz w:val="24"/>
          <w:szCs w:val="24"/>
        </w:rPr>
        <w:t>26</w:t>
      </w:r>
      <w:r w:rsidR="004E5F40" w:rsidRPr="007F5DCE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7F5DCE">
        <w:rPr>
          <w:rFonts w:ascii="Times New Roman" w:hAnsi="Times New Roman" w:cs="Times New Roman"/>
          <w:sz w:val="24"/>
          <w:szCs w:val="24"/>
        </w:rPr>
        <w:t xml:space="preserve">2020 года №1489 </w:t>
      </w:r>
      <w:r w:rsidR="004E5F40" w:rsidRPr="007F5DCE">
        <w:rPr>
          <w:rFonts w:ascii="Times New Roman" w:hAnsi="Times New Roman" w:cs="Times New Roman"/>
          <w:sz w:val="24"/>
          <w:szCs w:val="24"/>
        </w:rPr>
        <w:t>«</w:t>
      </w:r>
      <w:r w:rsidRPr="007F5DCE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«Повышение эффективности бюджетных расходов в </w:t>
      </w:r>
      <w:r w:rsidRPr="007F5DC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7F5DCE">
        <w:rPr>
          <w:rFonts w:ascii="Times New Roman" w:hAnsi="Times New Roman" w:cs="Times New Roman"/>
          <w:sz w:val="24"/>
          <w:szCs w:val="24"/>
        </w:rPr>
        <w:t>»</w:t>
      </w:r>
      <w:r w:rsidR="008234FC" w:rsidRPr="007F5DCE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C16D85" w:rsidRPr="007F5DCE" w:rsidRDefault="00C16D85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7F5DC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7F5DCE">
        <w:rPr>
          <w:rFonts w:ascii="Times New Roman" w:hAnsi="Times New Roman" w:cs="Times New Roman"/>
          <w:sz w:val="24"/>
          <w:szCs w:val="24"/>
        </w:rPr>
        <w:t xml:space="preserve">» </w:t>
      </w:r>
      <w:r w:rsidR="00981B57" w:rsidRPr="007F5DCE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7F5DCE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0A7EDA">
        <w:rPr>
          <w:rFonts w:ascii="Times New Roman" w:hAnsi="Times New Roman" w:cs="Times New Roman"/>
          <w:sz w:val="24"/>
          <w:szCs w:val="24"/>
        </w:rPr>
        <w:t>и</w:t>
      </w:r>
      <w:r w:rsidRPr="007F5DCE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8E1A21" w:rsidRPr="007F5DCE" w:rsidRDefault="00C16D85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3D3D4A" w:rsidRPr="007F5DCE">
        <w:rPr>
          <w:rFonts w:ascii="Times New Roman" w:hAnsi="Times New Roman" w:cs="Times New Roman"/>
          <w:sz w:val="24"/>
          <w:szCs w:val="24"/>
        </w:rPr>
        <w:t xml:space="preserve">«Повышение эффективности бюджетных расходов в </w:t>
      </w:r>
      <w:r w:rsidR="003D3D4A" w:rsidRPr="007F5DC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="003D3D4A" w:rsidRPr="007F5DCE">
        <w:rPr>
          <w:rFonts w:ascii="Times New Roman" w:hAnsi="Times New Roman" w:cs="Times New Roman"/>
          <w:sz w:val="24"/>
          <w:szCs w:val="24"/>
        </w:rPr>
        <w:t>»</w:t>
      </w:r>
      <w:r w:rsidRPr="007F5DCE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7F5DCE" w:rsidRDefault="009B45E6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средств, повышение качества бюджетного процесса</w:t>
      </w:r>
      <w:r w:rsidR="008E1A21" w:rsidRPr="007F5DCE">
        <w:rPr>
          <w:rFonts w:ascii="Times New Roman" w:hAnsi="Times New Roman" w:cs="Times New Roman"/>
          <w:sz w:val="24"/>
          <w:szCs w:val="24"/>
        </w:rPr>
        <w:t>.</w:t>
      </w:r>
      <w:r w:rsidRPr="007F5D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5E6" w:rsidRPr="007F5DCE" w:rsidRDefault="009B45E6" w:rsidP="00F05C1B">
      <w:pPr>
        <w:ind w:firstLine="709"/>
        <w:jc w:val="both"/>
        <w:rPr>
          <w:szCs w:val="24"/>
        </w:rPr>
      </w:pPr>
      <w:r w:rsidRPr="007F5DCE">
        <w:rPr>
          <w:szCs w:val="24"/>
        </w:rPr>
        <w:t xml:space="preserve">Муниципальный заказчик-координатор – </w:t>
      </w:r>
      <w:r w:rsidR="00AE1537">
        <w:rPr>
          <w:szCs w:val="24"/>
        </w:rPr>
        <w:t>Ф</w:t>
      </w:r>
      <w:r w:rsidRPr="007F5DCE">
        <w:rPr>
          <w:szCs w:val="24"/>
        </w:rPr>
        <w:t xml:space="preserve">инансовое управление администрации Балахнинского муниципального </w:t>
      </w:r>
      <w:r w:rsidR="003E3221" w:rsidRPr="007F5DCE">
        <w:rPr>
          <w:szCs w:val="24"/>
        </w:rPr>
        <w:t>округа</w:t>
      </w:r>
      <w:r w:rsidRPr="007F5DCE">
        <w:rPr>
          <w:szCs w:val="24"/>
        </w:rPr>
        <w:t xml:space="preserve"> Нижегородской области</w:t>
      </w:r>
      <w:r w:rsidR="00606A7E" w:rsidRPr="00606A7E">
        <w:rPr>
          <w:szCs w:val="24"/>
        </w:rPr>
        <w:t xml:space="preserve"> </w:t>
      </w:r>
      <w:r w:rsidR="00606A7E">
        <w:rPr>
          <w:szCs w:val="24"/>
        </w:rPr>
        <w:t>(А.М. Виноградова)</w:t>
      </w:r>
      <w:r w:rsidRPr="007F5DCE">
        <w:rPr>
          <w:szCs w:val="24"/>
        </w:rPr>
        <w:t>.</w:t>
      </w:r>
    </w:p>
    <w:p w:rsidR="009B45E6" w:rsidRPr="00BD69BD" w:rsidRDefault="009B45E6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:rsidR="00965501" w:rsidRPr="007F5DCE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965501" w:rsidRPr="007F5DCE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1"/>
        <w:gridCol w:w="1295"/>
        <w:gridCol w:w="850"/>
        <w:gridCol w:w="851"/>
        <w:gridCol w:w="850"/>
        <w:gridCol w:w="851"/>
        <w:gridCol w:w="854"/>
      </w:tblGrid>
      <w:tr w:rsidR="00014491" w:rsidRPr="00A603D2" w:rsidTr="004662B8">
        <w:trPr>
          <w:jc w:val="center"/>
        </w:trPr>
        <w:tc>
          <w:tcPr>
            <w:tcW w:w="4321" w:type="dxa"/>
            <w:vAlign w:val="center"/>
          </w:tcPr>
          <w:p w:rsidR="002B4116" w:rsidRPr="007F5DCE" w:rsidRDefault="002B4116" w:rsidP="002B4116">
            <w:pPr>
              <w:ind w:right="198"/>
              <w:jc w:val="center"/>
              <w:rPr>
                <w:szCs w:val="24"/>
              </w:rPr>
            </w:pPr>
            <w:r w:rsidRPr="007F5DCE">
              <w:rPr>
                <w:szCs w:val="24"/>
              </w:rPr>
              <w:t>Наименование целевого индикатора/</w:t>
            </w:r>
          </w:p>
          <w:p w:rsidR="00014491" w:rsidRPr="007F5DCE" w:rsidRDefault="002B4116" w:rsidP="002B4116">
            <w:pPr>
              <w:jc w:val="center"/>
              <w:rPr>
                <w:bCs/>
                <w:szCs w:val="24"/>
              </w:rPr>
            </w:pPr>
            <w:r w:rsidRPr="007F5DCE">
              <w:rPr>
                <w:szCs w:val="24"/>
              </w:rPr>
              <w:t>непосредственного результата</w:t>
            </w:r>
          </w:p>
        </w:tc>
        <w:tc>
          <w:tcPr>
            <w:tcW w:w="1295" w:type="dxa"/>
            <w:vAlign w:val="center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0" w:type="dxa"/>
            <w:vAlign w:val="center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2025 год</w:t>
            </w:r>
          </w:p>
        </w:tc>
        <w:tc>
          <w:tcPr>
            <w:tcW w:w="854" w:type="dxa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2026 год</w:t>
            </w:r>
          </w:p>
        </w:tc>
      </w:tr>
      <w:tr w:rsidR="00FE69BA" w:rsidRPr="00FE69BA" w:rsidTr="004662B8">
        <w:trPr>
          <w:jc w:val="center"/>
        </w:trPr>
        <w:tc>
          <w:tcPr>
            <w:tcW w:w="4321" w:type="dxa"/>
            <w:vAlign w:val="center"/>
          </w:tcPr>
          <w:p w:rsidR="00FE69BA" w:rsidRPr="00FE69BA" w:rsidRDefault="00FE69BA" w:rsidP="00FE69BA">
            <w:pPr>
              <w:ind w:right="198"/>
              <w:rPr>
                <w:b/>
                <w:szCs w:val="24"/>
              </w:rPr>
            </w:pPr>
            <w:r w:rsidRPr="00FE69BA">
              <w:rPr>
                <w:b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295" w:type="dxa"/>
            <w:vAlign w:val="center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4" w:type="dxa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6E5BB2" w:rsidRPr="00A603D2" w:rsidTr="004662B8">
        <w:trPr>
          <w:jc w:val="center"/>
        </w:trPr>
        <w:tc>
          <w:tcPr>
            <w:tcW w:w="4321" w:type="dxa"/>
            <w:vAlign w:val="center"/>
          </w:tcPr>
          <w:p w:rsidR="006E5BB2" w:rsidRPr="007F5DCE" w:rsidRDefault="006E5BB2" w:rsidP="00C7368E">
            <w:pPr>
              <w:tabs>
                <w:tab w:val="left" w:pos="3519"/>
              </w:tabs>
              <w:ind w:right="198"/>
              <w:rPr>
                <w:szCs w:val="24"/>
              </w:rPr>
            </w:pPr>
            <w:r w:rsidRPr="007F5DCE">
              <w:rPr>
                <w:szCs w:val="24"/>
              </w:rPr>
              <w:t>Целевой индикатор:</w:t>
            </w:r>
          </w:p>
        </w:tc>
        <w:tc>
          <w:tcPr>
            <w:tcW w:w="1295" w:type="dxa"/>
            <w:vAlign w:val="center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</w:tr>
      <w:tr w:rsidR="007D2D76" w:rsidRPr="00A603D2" w:rsidTr="004662B8">
        <w:trPr>
          <w:jc w:val="center"/>
        </w:trPr>
        <w:tc>
          <w:tcPr>
            <w:tcW w:w="4321" w:type="dxa"/>
          </w:tcPr>
          <w:p w:rsidR="007D2D76" w:rsidRPr="007F5DCE" w:rsidRDefault="007D2D76" w:rsidP="007F5DCE">
            <w:pPr>
              <w:tabs>
                <w:tab w:val="left" w:pos="2993"/>
              </w:tabs>
              <w:ind w:right="16"/>
              <w:jc w:val="both"/>
              <w:rPr>
                <w:szCs w:val="24"/>
              </w:rPr>
            </w:pPr>
            <w:r w:rsidRPr="007F5DCE">
              <w:rPr>
                <w:color w:val="000000"/>
                <w:szCs w:val="24"/>
              </w:rPr>
              <w:t>Увеличение доли расходов бюджета Балахнинского муниципального округа</w:t>
            </w:r>
            <w:r w:rsidR="00B166C0">
              <w:rPr>
                <w:color w:val="000000"/>
                <w:szCs w:val="24"/>
              </w:rPr>
              <w:t xml:space="preserve"> Нижегородской области</w:t>
            </w:r>
            <w:r w:rsidRPr="007F5DCE">
              <w:rPr>
                <w:color w:val="000000"/>
                <w:szCs w:val="24"/>
              </w:rPr>
              <w:t>, формируемых в рамках государственных и муниципальных программ, в 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85,0</w:t>
            </w:r>
          </w:p>
        </w:tc>
        <w:tc>
          <w:tcPr>
            <w:tcW w:w="851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86,0</w:t>
            </w:r>
          </w:p>
        </w:tc>
        <w:tc>
          <w:tcPr>
            <w:tcW w:w="850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86,0</w:t>
            </w:r>
          </w:p>
        </w:tc>
        <w:tc>
          <w:tcPr>
            <w:tcW w:w="851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87,0</w:t>
            </w:r>
          </w:p>
        </w:tc>
        <w:tc>
          <w:tcPr>
            <w:tcW w:w="854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87,0</w:t>
            </w:r>
          </w:p>
        </w:tc>
      </w:tr>
      <w:tr w:rsidR="000B66FE" w:rsidRPr="00A603D2" w:rsidTr="004662B8">
        <w:trPr>
          <w:jc w:val="center"/>
        </w:trPr>
        <w:tc>
          <w:tcPr>
            <w:tcW w:w="4321" w:type="dxa"/>
          </w:tcPr>
          <w:p w:rsidR="000B66FE" w:rsidRPr="007F5DCE" w:rsidRDefault="000B66FE" w:rsidP="00C7368E">
            <w:pPr>
              <w:tabs>
                <w:tab w:val="left" w:pos="3519"/>
              </w:tabs>
              <w:jc w:val="both"/>
              <w:rPr>
                <w:szCs w:val="24"/>
              </w:rPr>
            </w:pPr>
            <w:r w:rsidRPr="007F5DCE">
              <w:rPr>
                <w:color w:val="000000"/>
                <w:szCs w:val="24"/>
              </w:rPr>
              <w:t>Уровень дефицита бюджета округа по отношению к доходам бюджета округа без учета объема безвозмездных поступлений и поступлений по дополнительным нормативам отчислений от налога на доходы физических лиц</w:t>
            </w:r>
          </w:p>
        </w:tc>
        <w:tc>
          <w:tcPr>
            <w:tcW w:w="1295" w:type="dxa"/>
            <w:vAlign w:val="center"/>
          </w:tcPr>
          <w:p w:rsidR="000B66FE" w:rsidRPr="00385C4A" w:rsidRDefault="000B66FE" w:rsidP="00684180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  <w:tc>
          <w:tcPr>
            <w:tcW w:w="850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  <w:tc>
          <w:tcPr>
            <w:tcW w:w="854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</w:tr>
      <w:tr w:rsidR="00EE2BA9" w:rsidRPr="00A603D2" w:rsidTr="004662B8">
        <w:trPr>
          <w:jc w:val="center"/>
        </w:trPr>
        <w:tc>
          <w:tcPr>
            <w:tcW w:w="4321" w:type="dxa"/>
          </w:tcPr>
          <w:p w:rsidR="00EE2BA9" w:rsidRPr="007F5DCE" w:rsidRDefault="00EE2BA9" w:rsidP="00C7368E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7F5DCE">
              <w:rPr>
                <w:color w:val="000000"/>
                <w:szCs w:val="24"/>
              </w:rPr>
              <w:t>Доля расходов на очередной финансовый год, увязанных с реестром расходных обязательств округа, в 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:rsidR="00EE2BA9" w:rsidRPr="00385C4A" w:rsidRDefault="00EE2BA9" w:rsidP="00684180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4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</w:tr>
      <w:tr w:rsidR="00FE69BA" w:rsidRPr="00A603D2" w:rsidTr="006E5813">
        <w:trPr>
          <w:jc w:val="center"/>
        </w:trPr>
        <w:tc>
          <w:tcPr>
            <w:tcW w:w="4321" w:type="dxa"/>
            <w:vAlign w:val="center"/>
          </w:tcPr>
          <w:p w:rsidR="00FE69BA" w:rsidRPr="007F5DCE" w:rsidRDefault="00FE69BA" w:rsidP="00FE69BA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7F5DCE">
              <w:rPr>
                <w:szCs w:val="24"/>
              </w:rPr>
              <w:t>Непосредственный результат:</w:t>
            </w:r>
          </w:p>
        </w:tc>
        <w:tc>
          <w:tcPr>
            <w:tcW w:w="1295" w:type="dxa"/>
            <w:vAlign w:val="center"/>
          </w:tcPr>
          <w:p w:rsidR="00FE69BA" w:rsidRPr="00385C4A" w:rsidRDefault="00FE69BA" w:rsidP="00FE69BA">
            <w:pPr>
              <w:ind w:left="-242" w:right="-245"/>
              <w:jc w:val="center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  <w:tc>
          <w:tcPr>
            <w:tcW w:w="854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</w:tr>
      <w:tr w:rsidR="00FE69BA" w:rsidRPr="00FE69BA" w:rsidTr="006E5813">
        <w:trPr>
          <w:jc w:val="center"/>
        </w:trPr>
        <w:tc>
          <w:tcPr>
            <w:tcW w:w="4321" w:type="dxa"/>
            <w:vAlign w:val="center"/>
          </w:tcPr>
          <w:p w:rsidR="00FE69BA" w:rsidRPr="00FE69BA" w:rsidRDefault="00FE69BA" w:rsidP="00FE69BA">
            <w:pPr>
              <w:tabs>
                <w:tab w:val="left" w:pos="3519"/>
              </w:tabs>
              <w:jc w:val="both"/>
              <w:rPr>
                <w:b/>
                <w:color w:val="000000"/>
                <w:szCs w:val="24"/>
              </w:rPr>
            </w:pPr>
            <w:r w:rsidRPr="007F5DCE">
              <w:rPr>
                <w:szCs w:val="24"/>
              </w:rPr>
              <w:t>Бюджет муниципального округа сформирован в программном формате с учетом планируемых результатов по муниципальным программам</w:t>
            </w:r>
          </w:p>
        </w:tc>
        <w:tc>
          <w:tcPr>
            <w:tcW w:w="1295" w:type="dxa"/>
            <w:vAlign w:val="center"/>
          </w:tcPr>
          <w:p w:rsidR="00FE69BA" w:rsidRPr="00385C4A" w:rsidRDefault="00FE69BA" w:rsidP="00FE69BA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</w:tr>
      <w:tr w:rsidR="00FE69BA" w:rsidRPr="00A603D2" w:rsidTr="006E5813">
        <w:trPr>
          <w:jc w:val="center"/>
        </w:trPr>
        <w:tc>
          <w:tcPr>
            <w:tcW w:w="4321" w:type="dxa"/>
            <w:vAlign w:val="center"/>
          </w:tcPr>
          <w:p w:rsidR="00FE69BA" w:rsidRPr="004662B8" w:rsidRDefault="00FE69BA" w:rsidP="00FE69BA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7F5DCE">
              <w:rPr>
                <w:szCs w:val="24"/>
              </w:rPr>
              <w:t xml:space="preserve">Объем муниципального долга Балахнинского муниципального округа </w:t>
            </w:r>
            <w:r w:rsidR="00B166C0">
              <w:rPr>
                <w:szCs w:val="24"/>
              </w:rPr>
              <w:t xml:space="preserve">Нижегородской области </w:t>
            </w:r>
            <w:r w:rsidRPr="007F5DCE">
              <w:rPr>
                <w:szCs w:val="24"/>
              </w:rPr>
              <w:t>находится на экономически безопасном уровне</w:t>
            </w:r>
          </w:p>
        </w:tc>
        <w:tc>
          <w:tcPr>
            <w:tcW w:w="1295" w:type="dxa"/>
            <w:vAlign w:val="center"/>
          </w:tcPr>
          <w:p w:rsidR="00FE69BA" w:rsidRPr="00385C4A" w:rsidRDefault="00FE69BA" w:rsidP="00FE69BA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Да/нет</w:t>
            </w: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  <w:tc>
          <w:tcPr>
            <w:tcW w:w="854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</w:tr>
      <w:tr w:rsidR="00B166C0" w:rsidRPr="00A603D2" w:rsidTr="006E5813">
        <w:trPr>
          <w:jc w:val="center"/>
        </w:trPr>
        <w:tc>
          <w:tcPr>
            <w:tcW w:w="4321" w:type="dxa"/>
            <w:vAlign w:val="center"/>
          </w:tcPr>
          <w:p w:rsidR="00B166C0" w:rsidRPr="00B166C0" w:rsidRDefault="00B166C0" w:rsidP="00FE69BA">
            <w:pPr>
              <w:tabs>
                <w:tab w:val="left" w:pos="3519"/>
              </w:tabs>
              <w:jc w:val="both"/>
              <w:rPr>
                <w:b/>
                <w:szCs w:val="24"/>
              </w:rPr>
            </w:pPr>
            <w:r w:rsidRPr="00B166C0">
              <w:rPr>
                <w:b/>
                <w:bCs/>
                <w:szCs w:val="24"/>
              </w:rPr>
              <w:t>Подпрограмма 1.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295" w:type="dxa"/>
            <w:vAlign w:val="center"/>
          </w:tcPr>
          <w:p w:rsidR="00B166C0" w:rsidRPr="00385C4A" w:rsidRDefault="00B166C0" w:rsidP="00FE69BA">
            <w:pPr>
              <w:ind w:left="-242" w:right="-245"/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</w:tr>
      <w:tr w:rsidR="008F449C" w:rsidRPr="00A603D2" w:rsidTr="006E5813">
        <w:trPr>
          <w:jc w:val="center"/>
        </w:trPr>
        <w:tc>
          <w:tcPr>
            <w:tcW w:w="4321" w:type="dxa"/>
            <w:vAlign w:val="center"/>
          </w:tcPr>
          <w:p w:rsidR="008F449C" w:rsidRPr="008F449C" w:rsidRDefault="008F449C" w:rsidP="008F449C">
            <w:pPr>
              <w:tabs>
                <w:tab w:val="left" w:pos="3519"/>
              </w:tabs>
              <w:jc w:val="both"/>
              <w:rPr>
                <w:b/>
                <w:bCs/>
                <w:szCs w:val="24"/>
              </w:rPr>
            </w:pPr>
            <w:r w:rsidRPr="008F449C">
              <w:rPr>
                <w:bCs/>
                <w:szCs w:val="24"/>
              </w:rPr>
              <w:t>Доля участников бюджетного процесса, а также муниципальных бюджетных и автономных учреждений, вовлеченных в электронный документооборот, в общем количестве участников бюджетного процесса, а также муниципальных бюджетных и автономных учреждений</w:t>
            </w:r>
          </w:p>
        </w:tc>
        <w:tc>
          <w:tcPr>
            <w:tcW w:w="1295" w:type="dxa"/>
          </w:tcPr>
          <w:p w:rsidR="008F449C" w:rsidRPr="00385C4A" w:rsidRDefault="008F449C" w:rsidP="008F449C">
            <w:pPr>
              <w:ind w:left="-242" w:right="-245"/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%</w:t>
            </w:r>
          </w:p>
        </w:tc>
        <w:tc>
          <w:tcPr>
            <w:tcW w:w="850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4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</w:tr>
      <w:tr w:rsidR="008F449C" w:rsidRPr="00A603D2" w:rsidTr="006E5813">
        <w:trPr>
          <w:jc w:val="center"/>
        </w:trPr>
        <w:tc>
          <w:tcPr>
            <w:tcW w:w="4321" w:type="dxa"/>
          </w:tcPr>
          <w:p w:rsidR="008F449C" w:rsidRPr="008F449C" w:rsidRDefault="008F449C" w:rsidP="008F449C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4662B8">
              <w:rPr>
                <w:bCs/>
                <w:szCs w:val="24"/>
              </w:rPr>
              <w:t>Повышение открытости и прозрачности бюджетного процесса, а также обеспечения доступности информации о бюджете гражданам муниципального округа</w:t>
            </w:r>
          </w:p>
        </w:tc>
        <w:tc>
          <w:tcPr>
            <w:tcW w:w="1295" w:type="dxa"/>
          </w:tcPr>
          <w:p w:rsidR="008F449C" w:rsidRPr="00385C4A" w:rsidRDefault="008F449C" w:rsidP="008F449C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%</w:t>
            </w:r>
          </w:p>
          <w:p w:rsidR="008F449C" w:rsidRPr="00385C4A" w:rsidRDefault="008F449C" w:rsidP="008F449C">
            <w:pPr>
              <w:ind w:left="-242" w:right="-245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4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</w:tcPr>
          <w:p w:rsidR="00EF4E45" w:rsidRPr="00EF4E45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EF4E45">
              <w:rPr>
                <w:bCs/>
                <w:szCs w:val="24"/>
              </w:rPr>
              <w:t>Доля муниципальных учреждений Балахнинского муниципального округа Нижегородской области, к которым применена новая учетно-технологическая модель централизации (специализации) ведения системы бухгалтерского, налогового и статистического учета</w:t>
            </w:r>
          </w:p>
        </w:tc>
        <w:tc>
          <w:tcPr>
            <w:tcW w:w="1295" w:type="dxa"/>
          </w:tcPr>
          <w:p w:rsidR="00EF4E45" w:rsidRPr="00EF4E45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EF4E45">
              <w:rPr>
                <w:szCs w:val="24"/>
              </w:rPr>
              <w:t>%</w:t>
            </w:r>
          </w:p>
        </w:tc>
        <w:tc>
          <w:tcPr>
            <w:tcW w:w="850" w:type="dxa"/>
          </w:tcPr>
          <w:p w:rsidR="00EF4E45" w:rsidRPr="00EF4E45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EF4E45" w:rsidRDefault="00EF4E45" w:rsidP="00EF4E45">
            <w:pPr>
              <w:jc w:val="center"/>
              <w:rPr>
                <w:szCs w:val="24"/>
                <w:lang w:val="en-US"/>
              </w:rPr>
            </w:pPr>
            <w:r w:rsidRPr="00EF4E45">
              <w:rPr>
                <w:szCs w:val="24"/>
                <w:lang w:val="en-US"/>
              </w:rPr>
              <w:t>&gt;80</w:t>
            </w:r>
          </w:p>
        </w:tc>
        <w:tc>
          <w:tcPr>
            <w:tcW w:w="850" w:type="dxa"/>
          </w:tcPr>
          <w:p w:rsidR="00EF4E45" w:rsidRPr="00EF4E45" w:rsidRDefault="00EF4E45" w:rsidP="00EF4E45">
            <w:pPr>
              <w:jc w:val="center"/>
              <w:rPr>
                <w:szCs w:val="24"/>
              </w:rPr>
            </w:pPr>
            <w:r w:rsidRPr="00EF4E45">
              <w:rPr>
                <w:szCs w:val="24"/>
                <w:lang w:val="en-US"/>
              </w:rPr>
              <w:t>&gt;80</w:t>
            </w:r>
          </w:p>
        </w:tc>
        <w:tc>
          <w:tcPr>
            <w:tcW w:w="851" w:type="dxa"/>
          </w:tcPr>
          <w:p w:rsidR="00EF4E45" w:rsidRPr="00EF4E45" w:rsidRDefault="00EF4E45" w:rsidP="00EF4E45">
            <w:pPr>
              <w:jc w:val="center"/>
              <w:rPr>
                <w:szCs w:val="24"/>
              </w:rPr>
            </w:pPr>
            <w:r w:rsidRPr="00EF4E45">
              <w:rPr>
                <w:szCs w:val="24"/>
                <w:lang w:val="en-US"/>
              </w:rPr>
              <w:t>&gt;80</w:t>
            </w:r>
          </w:p>
        </w:tc>
        <w:tc>
          <w:tcPr>
            <w:tcW w:w="854" w:type="dxa"/>
          </w:tcPr>
          <w:p w:rsidR="00EF4E45" w:rsidRPr="00EF4E45" w:rsidRDefault="00EF4E45" w:rsidP="00EF4E45">
            <w:pPr>
              <w:jc w:val="center"/>
              <w:rPr>
                <w:szCs w:val="24"/>
              </w:rPr>
            </w:pPr>
            <w:r w:rsidRPr="00EF4E45">
              <w:rPr>
                <w:szCs w:val="24"/>
                <w:lang w:val="en-US"/>
              </w:rPr>
              <w:t>&gt;80</w:t>
            </w: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  <w:vAlign w:val="center"/>
          </w:tcPr>
          <w:p w:rsidR="00EF4E45" w:rsidRPr="008F449C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7F5DCE">
              <w:rPr>
                <w:szCs w:val="24"/>
              </w:rPr>
              <w:t>Непосредственный результат:</w:t>
            </w:r>
          </w:p>
        </w:tc>
        <w:tc>
          <w:tcPr>
            <w:tcW w:w="1295" w:type="dxa"/>
          </w:tcPr>
          <w:p w:rsidR="00EF4E45" w:rsidRPr="00385C4A" w:rsidRDefault="00EF4E45" w:rsidP="00EF4E45">
            <w:pPr>
              <w:ind w:left="-242" w:right="-245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4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  <w:vAlign w:val="center"/>
          </w:tcPr>
          <w:p w:rsidR="00EF4E45" w:rsidRPr="008F449C" w:rsidRDefault="00EF4E45" w:rsidP="00EF4E45">
            <w:pPr>
              <w:tabs>
                <w:tab w:val="left" w:pos="3519"/>
              </w:tabs>
              <w:jc w:val="both"/>
              <w:rPr>
                <w:szCs w:val="24"/>
              </w:rPr>
            </w:pPr>
            <w:r w:rsidRPr="008F449C">
              <w:rPr>
                <w:bCs/>
                <w:szCs w:val="24"/>
              </w:rPr>
              <w:t>Осуществление бюджетного процесса с использованием автоматизированных систем управления</w:t>
            </w:r>
          </w:p>
        </w:tc>
        <w:tc>
          <w:tcPr>
            <w:tcW w:w="1295" w:type="dxa"/>
          </w:tcPr>
          <w:p w:rsidR="00EF4E45" w:rsidRPr="00385C4A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%</w:t>
            </w: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4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  <w:vAlign w:val="center"/>
          </w:tcPr>
          <w:p w:rsidR="00EF4E45" w:rsidRPr="00C34873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C34873">
              <w:rPr>
                <w:bCs/>
                <w:szCs w:val="24"/>
              </w:rPr>
              <w:t>Размещение на официальном сайте Балахнинского муниципального округа Нижегородской области информационного сборника «Бюджет для граждан»</w:t>
            </w:r>
          </w:p>
        </w:tc>
        <w:tc>
          <w:tcPr>
            <w:tcW w:w="1295" w:type="dxa"/>
          </w:tcPr>
          <w:p w:rsidR="00EF4E45" w:rsidRPr="00385C4A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Шт.</w:t>
            </w: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  <w:tc>
          <w:tcPr>
            <w:tcW w:w="854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  <w:vAlign w:val="center"/>
          </w:tcPr>
          <w:p w:rsidR="00EF4E45" w:rsidRPr="00C34873" w:rsidRDefault="00EF4E45" w:rsidP="00EF4E45">
            <w:pPr>
              <w:tabs>
                <w:tab w:val="left" w:pos="3519"/>
              </w:tabs>
              <w:jc w:val="both"/>
              <w:rPr>
                <w:b/>
                <w:bCs/>
                <w:szCs w:val="24"/>
              </w:rPr>
            </w:pPr>
            <w:r w:rsidRPr="00C34873">
              <w:rPr>
                <w:b/>
                <w:bCs/>
                <w:szCs w:val="24"/>
              </w:rPr>
              <w:t>Подпрограмма 2. «Повышение финансовой грамотности населения Балахнинского муниципального округа Нижегородской области»</w:t>
            </w:r>
          </w:p>
        </w:tc>
        <w:tc>
          <w:tcPr>
            <w:tcW w:w="1295" w:type="dxa"/>
          </w:tcPr>
          <w:p w:rsidR="00EF4E45" w:rsidRPr="00044BBC" w:rsidRDefault="00EF4E45" w:rsidP="00EF4E45">
            <w:pPr>
              <w:ind w:left="-242" w:right="-245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4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</w:tr>
      <w:tr w:rsidR="00EF4E45" w:rsidRPr="00B64A11" w:rsidTr="004662B8">
        <w:trPr>
          <w:jc w:val="center"/>
        </w:trPr>
        <w:tc>
          <w:tcPr>
            <w:tcW w:w="4321" w:type="dxa"/>
          </w:tcPr>
          <w:p w:rsidR="00EF4E45" w:rsidRPr="00B64A11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B64A11">
              <w:rPr>
                <w:bCs/>
                <w:szCs w:val="24"/>
              </w:rPr>
              <w:t>Проведение мероприятий, направленных на повышение финансовой грамотности населения Балахнинского муниципального округа Нижегородской области</w:t>
            </w:r>
          </w:p>
        </w:tc>
        <w:tc>
          <w:tcPr>
            <w:tcW w:w="1295" w:type="dxa"/>
          </w:tcPr>
          <w:p w:rsidR="00EF4E45" w:rsidRPr="00FF10C1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Шт.</w:t>
            </w:r>
          </w:p>
        </w:tc>
        <w:tc>
          <w:tcPr>
            <w:tcW w:w="850" w:type="dxa"/>
          </w:tcPr>
          <w:p w:rsidR="00EF4E45" w:rsidRPr="00B64A11" w:rsidRDefault="00EF4E45" w:rsidP="00EF4E45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  <w:r w:rsidRPr="00FF10C1">
              <w:rPr>
                <w:szCs w:val="24"/>
              </w:rPr>
              <w:t>5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  <w:r w:rsidRPr="00FF10C1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  <w:r w:rsidRPr="00FF10C1">
              <w:rPr>
                <w:szCs w:val="24"/>
              </w:rPr>
              <w:t>5</w:t>
            </w:r>
          </w:p>
        </w:tc>
        <w:tc>
          <w:tcPr>
            <w:tcW w:w="854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  <w:r w:rsidRPr="00FF10C1">
              <w:rPr>
                <w:szCs w:val="24"/>
              </w:rPr>
              <w:t>5</w:t>
            </w:r>
          </w:p>
        </w:tc>
      </w:tr>
      <w:tr w:rsidR="00EF4E45" w:rsidRPr="00FF10C1" w:rsidTr="004662B8">
        <w:trPr>
          <w:jc w:val="center"/>
        </w:trPr>
        <w:tc>
          <w:tcPr>
            <w:tcW w:w="4321" w:type="dxa"/>
          </w:tcPr>
          <w:p w:rsidR="00EF4E45" w:rsidRPr="00FF10C1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FF10C1">
              <w:rPr>
                <w:szCs w:val="24"/>
              </w:rPr>
              <w:t>Доля образовательных организаций, принявших участие в онлайн-уроках по вопросам финансовой грамотности</w:t>
            </w:r>
          </w:p>
        </w:tc>
        <w:tc>
          <w:tcPr>
            <w:tcW w:w="1295" w:type="dxa"/>
          </w:tcPr>
          <w:p w:rsidR="00EF4E45" w:rsidRPr="00FF10C1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%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  <w:lang w:val="en-US"/>
              </w:rPr>
              <w:t>&gt;50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  <w:lang w:val="en-US"/>
              </w:rPr>
              <w:t>&gt;50</w:t>
            </w: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  <w:lang w:val="en-US"/>
              </w:rPr>
              <w:t>&gt;50</w:t>
            </w:r>
          </w:p>
        </w:tc>
        <w:tc>
          <w:tcPr>
            <w:tcW w:w="854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  <w:lang w:val="en-US"/>
              </w:rPr>
              <w:t>&gt;50</w:t>
            </w:r>
          </w:p>
        </w:tc>
      </w:tr>
      <w:tr w:rsidR="00EF4E45" w:rsidRPr="000F31BC" w:rsidTr="004662B8">
        <w:trPr>
          <w:jc w:val="center"/>
        </w:trPr>
        <w:tc>
          <w:tcPr>
            <w:tcW w:w="4321" w:type="dxa"/>
            <w:vAlign w:val="center"/>
          </w:tcPr>
          <w:p w:rsidR="00EF4E45" w:rsidRPr="007F5DCE" w:rsidRDefault="00EF4E45" w:rsidP="00EF4E45">
            <w:pPr>
              <w:tabs>
                <w:tab w:val="left" w:pos="3519"/>
              </w:tabs>
              <w:ind w:right="198"/>
              <w:jc w:val="both"/>
              <w:rPr>
                <w:szCs w:val="24"/>
              </w:rPr>
            </w:pPr>
            <w:r w:rsidRPr="007F5DCE">
              <w:rPr>
                <w:szCs w:val="24"/>
              </w:rPr>
              <w:t>Непосредственный результат:</w:t>
            </w:r>
          </w:p>
        </w:tc>
        <w:tc>
          <w:tcPr>
            <w:tcW w:w="1295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4E45" w:rsidRPr="007F5DCE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</w:tr>
      <w:tr w:rsidR="00EF4E45" w:rsidRPr="004662B8" w:rsidTr="004662B8">
        <w:trPr>
          <w:jc w:val="center"/>
        </w:trPr>
        <w:tc>
          <w:tcPr>
            <w:tcW w:w="4321" w:type="dxa"/>
            <w:vAlign w:val="center"/>
          </w:tcPr>
          <w:p w:rsidR="00EF4E45" w:rsidRPr="00B64A11" w:rsidRDefault="00EF4E45" w:rsidP="00EF4E45">
            <w:pPr>
              <w:tabs>
                <w:tab w:val="left" w:pos="2993"/>
              </w:tabs>
              <w:ind w:right="16"/>
              <w:jc w:val="both"/>
              <w:rPr>
                <w:bCs/>
                <w:szCs w:val="24"/>
              </w:rPr>
            </w:pPr>
            <w:r w:rsidRPr="00B64A11">
              <w:rPr>
                <w:bCs/>
                <w:szCs w:val="24"/>
              </w:rPr>
              <w:t>Обеспечено получение гражданами доступной, объективной и качественной информации в области финансовой грамотности и защиты прав потребителей финансовых услуг в соответствии с их возрастной категорией, жизненными ситуациями и потребностями</w:t>
            </w:r>
          </w:p>
        </w:tc>
        <w:tc>
          <w:tcPr>
            <w:tcW w:w="1295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Да/нет</w:t>
            </w:r>
          </w:p>
        </w:tc>
        <w:tc>
          <w:tcPr>
            <w:tcW w:w="850" w:type="dxa"/>
          </w:tcPr>
          <w:p w:rsidR="00EF4E45" w:rsidRPr="004662B8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4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</w:tr>
      <w:tr w:rsidR="00EF4E45" w:rsidRPr="00FF10C1" w:rsidTr="004662B8">
        <w:trPr>
          <w:jc w:val="center"/>
        </w:trPr>
        <w:tc>
          <w:tcPr>
            <w:tcW w:w="4321" w:type="dxa"/>
            <w:vAlign w:val="center"/>
          </w:tcPr>
          <w:p w:rsidR="00EF4E45" w:rsidRPr="00FF10C1" w:rsidRDefault="00EF4E45" w:rsidP="00EF4E45">
            <w:pPr>
              <w:tabs>
                <w:tab w:val="left" w:pos="2993"/>
              </w:tabs>
              <w:ind w:right="16"/>
              <w:jc w:val="both"/>
              <w:rPr>
                <w:bCs/>
                <w:szCs w:val="24"/>
              </w:rPr>
            </w:pPr>
            <w:r w:rsidRPr="00FF10C1">
              <w:rPr>
                <w:szCs w:val="24"/>
              </w:rPr>
              <w:t>Обеспечен доступ к образовательным программам в сфере повышения финансовой грамотности</w:t>
            </w:r>
          </w:p>
        </w:tc>
        <w:tc>
          <w:tcPr>
            <w:tcW w:w="1295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Да/нет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4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</w:tr>
    </w:tbl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FF10C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F10C1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FF10C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9B45E6" w:rsidRPr="00FF10C1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FF10C1">
        <w:rPr>
          <w:sz w:val="28"/>
          <w:szCs w:val="28"/>
        </w:rPr>
        <w:t xml:space="preserve">                                                                                    </w:t>
      </w:r>
      <w:r w:rsidR="004F40C1">
        <w:rPr>
          <w:sz w:val="28"/>
          <w:szCs w:val="28"/>
        </w:rPr>
        <w:t xml:space="preserve">         </w:t>
      </w:r>
      <w:r w:rsidRPr="00FF10C1">
        <w:rPr>
          <w:sz w:val="28"/>
          <w:szCs w:val="28"/>
        </w:rPr>
        <w:t xml:space="preserve">            </w:t>
      </w:r>
      <w:r w:rsidR="004F40C1">
        <w:rPr>
          <w:szCs w:val="24"/>
        </w:rPr>
        <w:t>тыс. рублей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19"/>
        <w:gridCol w:w="1276"/>
        <w:gridCol w:w="1276"/>
        <w:gridCol w:w="1275"/>
        <w:gridCol w:w="1134"/>
      </w:tblGrid>
      <w:tr w:rsidR="004226B7" w:rsidRPr="00FF10C1" w:rsidTr="004226B7">
        <w:trPr>
          <w:tblHeader/>
        </w:trPr>
        <w:tc>
          <w:tcPr>
            <w:tcW w:w="817" w:type="dxa"/>
            <w:vAlign w:val="center"/>
          </w:tcPr>
          <w:p w:rsidR="004226B7" w:rsidRPr="00FF10C1" w:rsidRDefault="004226B7" w:rsidP="00717993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МП/</w:t>
            </w:r>
          </w:p>
          <w:p w:rsidR="004226B7" w:rsidRPr="00FF10C1" w:rsidRDefault="004226B7" w:rsidP="00717993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ПМП</w:t>
            </w:r>
          </w:p>
        </w:tc>
        <w:tc>
          <w:tcPr>
            <w:tcW w:w="3719" w:type="dxa"/>
            <w:vAlign w:val="center"/>
          </w:tcPr>
          <w:p w:rsidR="004226B7" w:rsidRPr="00FF10C1" w:rsidRDefault="004226B7" w:rsidP="00717993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Наименование</w:t>
            </w:r>
          </w:p>
          <w:p w:rsidR="004226B7" w:rsidRPr="00FF10C1" w:rsidRDefault="004226B7" w:rsidP="00717993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государственной   программы (подпрограммы)</w:t>
            </w:r>
          </w:p>
        </w:tc>
        <w:tc>
          <w:tcPr>
            <w:tcW w:w="1276" w:type="dxa"/>
            <w:vAlign w:val="center"/>
          </w:tcPr>
          <w:p w:rsidR="004226B7" w:rsidRPr="00FF10C1" w:rsidRDefault="004226B7" w:rsidP="004662B8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202</w:t>
            </w:r>
            <w:r w:rsidR="004662B8" w:rsidRPr="00FF10C1">
              <w:rPr>
                <w:szCs w:val="24"/>
              </w:rPr>
              <w:t>2</w:t>
            </w:r>
            <w:r w:rsidRPr="00FF10C1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4226B7" w:rsidRPr="00FF10C1" w:rsidRDefault="004226B7" w:rsidP="004662B8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202</w:t>
            </w:r>
            <w:r w:rsidR="004662B8" w:rsidRPr="00FF10C1">
              <w:rPr>
                <w:szCs w:val="24"/>
              </w:rPr>
              <w:t>3</w:t>
            </w:r>
            <w:r w:rsidRPr="00FF10C1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4226B7" w:rsidRPr="00FF10C1" w:rsidRDefault="004226B7" w:rsidP="004662B8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202</w:t>
            </w:r>
            <w:r w:rsidR="004662B8" w:rsidRPr="00FF10C1">
              <w:rPr>
                <w:szCs w:val="24"/>
              </w:rPr>
              <w:t>4</w:t>
            </w:r>
            <w:r w:rsidRPr="00FF10C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226B7" w:rsidRPr="00FF10C1" w:rsidRDefault="004226B7" w:rsidP="004662B8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202</w:t>
            </w:r>
            <w:r w:rsidR="004662B8" w:rsidRPr="00FF10C1">
              <w:rPr>
                <w:szCs w:val="24"/>
              </w:rPr>
              <w:t>5</w:t>
            </w:r>
            <w:r w:rsidRPr="00FF10C1">
              <w:rPr>
                <w:szCs w:val="24"/>
              </w:rPr>
              <w:t xml:space="preserve"> год</w:t>
            </w:r>
          </w:p>
        </w:tc>
      </w:tr>
      <w:tr w:rsidR="004662B8" w:rsidRPr="00FF10C1" w:rsidTr="004226B7">
        <w:trPr>
          <w:tblHeader/>
        </w:trPr>
        <w:tc>
          <w:tcPr>
            <w:tcW w:w="817" w:type="dxa"/>
            <w:vAlign w:val="bottom"/>
          </w:tcPr>
          <w:p w:rsidR="004662B8" w:rsidRPr="00FF10C1" w:rsidRDefault="004662B8" w:rsidP="004662B8">
            <w:pPr>
              <w:jc w:val="center"/>
              <w:rPr>
                <w:b/>
                <w:bCs/>
                <w:szCs w:val="24"/>
              </w:rPr>
            </w:pPr>
            <w:r w:rsidRPr="00FF10C1">
              <w:rPr>
                <w:b/>
                <w:bCs/>
                <w:szCs w:val="24"/>
              </w:rPr>
              <w:t>10 0</w:t>
            </w:r>
          </w:p>
        </w:tc>
        <w:tc>
          <w:tcPr>
            <w:tcW w:w="3719" w:type="dxa"/>
            <w:vAlign w:val="center"/>
          </w:tcPr>
          <w:p w:rsidR="004662B8" w:rsidRPr="00FF10C1" w:rsidRDefault="004662B8" w:rsidP="004662B8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r w:rsidRPr="00FF10C1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FF10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:rsidR="004662B8" w:rsidRPr="00FF10C1" w:rsidRDefault="004662B8" w:rsidP="004662B8">
            <w:pPr>
              <w:jc w:val="center"/>
              <w:rPr>
                <w:b/>
                <w:bCs/>
                <w:szCs w:val="24"/>
              </w:rPr>
            </w:pPr>
            <w:r w:rsidRPr="00FF10C1">
              <w:rPr>
                <w:b/>
                <w:bCs/>
                <w:szCs w:val="24"/>
              </w:rPr>
              <w:t>32 436,8</w:t>
            </w:r>
          </w:p>
        </w:tc>
        <w:tc>
          <w:tcPr>
            <w:tcW w:w="1276" w:type="dxa"/>
            <w:vAlign w:val="bottom"/>
          </w:tcPr>
          <w:p w:rsidR="004662B8" w:rsidRPr="00FF10C1" w:rsidRDefault="00385C4A" w:rsidP="004662B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66 659,0</w:t>
            </w:r>
          </w:p>
        </w:tc>
        <w:tc>
          <w:tcPr>
            <w:tcW w:w="1275" w:type="dxa"/>
            <w:vAlign w:val="bottom"/>
          </w:tcPr>
          <w:p w:rsidR="004662B8" w:rsidRPr="00FF10C1" w:rsidRDefault="00385C4A" w:rsidP="004662B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66 659,0</w:t>
            </w:r>
          </w:p>
        </w:tc>
        <w:tc>
          <w:tcPr>
            <w:tcW w:w="1134" w:type="dxa"/>
            <w:vAlign w:val="bottom"/>
          </w:tcPr>
          <w:p w:rsidR="004662B8" w:rsidRPr="00FF10C1" w:rsidRDefault="00385C4A" w:rsidP="004662B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66 659,0</w:t>
            </w:r>
          </w:p>
        </w:tc>
      </w:tr>
      <w:tr w:rsidR="00FF10C1" w:rsidRPr="00FF10C1" w:rsidTr="004226B7">
        <w:trPr>
          <w:tblHeader/>
        </w:trPr>
        <w:tc>
          <w:tcPr>
            <w:tcW w:w="817" w:type="dxa"/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10 1</w:t>
            </w:r>
          </w:p>
        </w:tc>
        <w:tc>
          <w:tcPr>
            <w:tcW w:w="3719" w:type="dxa"/>
            <w:vAlign w:val="center"/>
          </w:tcPr>
          <w:p w:rsidR="00FF10C1" w:rsidRPr="00FF10C1" w:rsidRDefault="00FF10C1" w:rsidP="004662B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FF10C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276" w:type="dxa"/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44 500,0</w:t>
            </w:r>
          </w:p>
        </w:tc>
        <w:tc>
          <w:tcPr>
            <w:tcW w:w="1275" w:type="dxa"/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44 500,0</w:t>
            </w:r>
          </w:p>
        </w:tc>
        <w:tc>
          <w:tcPr>
            <w:tcW w:w="1134" w:type="dxa"/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44 500,0</w:t>
            </w:r>
          </w:p>
        </w:tc>
      </w:tr>
      <w:tr w:rsidR="00FF10C1" w:rsidRPr="00FF10C1" w:rsidTr="00977767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10 2</w:t>
            </w:r>
          </w:p>
        </w:tc>
        <w:tc>
          <w:tcPr>
            <w:tcW w:w="3719" w:type="dxa"/>
            <w:tcBorders>
              <w:bottom w:val="single" w:sz="4" w:space="0" w:color="auto"/>
            </w:tcBorders>
            <w:vAlign w:val="center"/>
          </w:tcPr>
          <w:p w:rsidR="00FF10C1" w:rsidRPr="00FF10C1" w:rsidRDefault="00FF10C1" w:rsidP="004662B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«Повышение финансовой грамотности населения Балахнинского муниципального округа Нижегородской области»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FF10C1" w:rsidRPr="00FF10C1" w:rsidTr="00977767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10 3</w:t>
            </w:r>
          </w:p>
        </w:tc>
        <w:tc>
          <w:tcPr>
            <w:tcW w:w="3719" w:type="dxa"/>
            <w:tcBorders>
              <w:bottom w:val="single" w:sz="4" w:space="0" w:color="auto"/>
            </w:tcBorders>
            <w:vAlign w:val="center"/>
          </w:tcPr>
          <w:p w:rsidR="00FF10C1" w:rsidRPr="00FF10C1" w:rsidRDefault="00FF10C1" w:rsidP="004662B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FF10C1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22 159,0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22 159,0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22 159,0</w:t>
            </w:r>
          </w:p>
        </w:tc>
      </w:tr>
    </w:tbl>
    <w:p w:rsidR="009B45E6" w:rsidRPr="00FF10C1" w:rsidRDefault="009B45E6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45E6" w:rsidRPr="00C7414E" w:rsidRDefault="009B45E6" w:rsidP="00BD69BD">
      <w:pPr>
        <w:ind w:firstLine="709"/>
        <w:jc w:val="both"/>
      </w:pPr>
      <w:r w:rsidRPr="00C7414E">
        <w:rPr>
          <w:szCs w:val="24"/>
        </w:rPr>
        <w:t>Бюджетные ассигнования в рамках программы будут направлены на:</w:t>
      </w:r>
      <w:r w:rsidRPr="00C7414E">
        <w:t xml:space="preserve"> </w:t>
      </w:r>
    </w:p>
    <w:p w:rsidR="00BC1155" w:rsidRPr="00C7414E" w:rsidRDefault="00BC1155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414E">
        <w:rPr>
          <w:rFonts w:ascii="Times New Roman" w:hAnsi="Times New Roman" w:cs="Times New Roman"/>
          <w:sz w:val="24"/>
          <w:szCs w:val="24"/>
        </w:rPr>
        <w:t>- обслуживание долговых обязательств по кредитам коммерческих ба</w:t>
      </w:r>
      <w:r w:rsidR="00C7414E" w:rsidRPr="00C7414E">
        <w:rPr>
          <w:rFonts w:ascii="Times New Roman" w:hAnsi="Times New Roman" w:cs="Times New Roman"/>
          <w:sz w:val="24"/>
          <w:szCs w:val="24"/>
        </w:rPr>
        <w:t>нков в 2023</w:t>
      </w:r>
      <w:r w:rsidRPr="00C7414E">
        <w:rPr>
          <w:rFonts w:ascii="Times New Roman" w:hAnsi="Times New Roman" w:cs="Times New Roman"/>
          <w:sz w:val="24"/>
          <w:szCs w:val="24"/>
        </w:rPr>
        <w:t xml:space="preserve"> - 202</w:t>
      </w:r>
      <w:r w:rsidR="000F587D">
        <w:rPr>
          <w:rFonts w:ascii="Times New Roman" w:hAnsi="Times New Roman" w:cs="Times New Roman"/>
          <w:sz w:val="24"/>
          <w:szCs w:val="24"/>
        </w:rPr>
        <w:t>4</w:t>
      </w:r>
      <w:r w:rsidRPr="00C7414E">
        <w:rPr>
          <w:rFonts w:ascii="Times New Roman" w:hAnsi="Times New Roman" w:cs="Times New Roman"/>
          <w:sz w:val="24"/>
          <w:szCs w:val="24"/>
        </w:rPr>
        <w:t xml:space="preserve"> годах в сумме </w:t>
      </w:r>
      <w:r w:rsidR="00C7414E" w:rsidRPr="00C7414E">
        <w:rPr>
          <w:rFonts w:ascii="Times New Roman" w:hAnsi="Times New Roman" w:cs="Times New Roman"/>
          <w:sz w:val="24"/>
          <w:szCs w:val="24"/>
        </w:rPr>
        <w:t>8 440,0</w:t>
      </w:r>
      <w:r w:rsidRPr="00C7414E">
        <w:rPr>
          <w:rFonts w:ascii="Times New Roman" w:hAnsi="Times New Roman" w:cs="Times New Roman"/>
          <w:sz w:val="24"/>
          <w:szCs w:val="24"/>
        </w:rPr>
        <w:t xml:space="preserve"> тыс. рублей ежегодно</w:t>
      </w:r>
      <w:r w:rsidR="000F587D">
        <w:rPr>
          <w:rFonts w:ascii="Times New Roman" w:hAnsi="Times New Roman" w:cs="Times New Roman"/>
          <w:sz w:val="24"/>
          <w:szCs w:val="24"/>
        </w:rPr>
        <w:t>, в 2025 году -8 441,5 тыс.</w:t>
      </w:r>
      <w:r w:rsidR="000A2F64">
        <w:rPr>
          <w:rFonts w:ascii="Times New Roman" w:hAnsi="Times New Roman" w:cs="Times New Roman"/>
          <w:sz w:val="24"/>
          <w:szCs w:val="24"/>
        </w:rPr>
        <w:t xml:space="preserve"> </w:t>
      </w:r>
      <w:r w:rsidR="000F587D">
        <w:rPr>
          <w:rFonts w:ascii="Times New Roman" w:hAnsi="Times New Roman" w:cs="Times New Roman"/>
          <w:sz w:val="24"/>
          <w:szCs w:val="24"/>
        </w:rPr>
        <w:t>руб</w:t>
      </w:r>
      <w:r w:rsidR="000A2F64">
        <w:rPr>
          <w:rFonts w:ascii="Times New Roman" w:hAnsi="Times New Roman" w:cs="Times New Roman"/>
          <w:sz w:val="24"/>
          <w:szCs w:val="24"/>
        </w:rPr>
        <w:t>лей</w:t>
      </w:r>
      <w:r w:rsidRPr="00C7414E">
        <w:rPr>
          <w:rFonts w:ascii="Times New Roman" w:hAnsi="Times New Roman" w:cs="Times New Roman"/>
          <w:sz w:val="24"/>
          <w:szCs w:val="24"/>
        </w:rPr>
        <w:t>;</w:t>
      </w:r>
    </w:p>
    <w:p w:rsidR="00C7414E" w:rsidRPr="00C7414E" w:rsidRDefault="00C7414E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414E">
        <w:rPr>
          <w:rFonts w:ascii="Times New Roman" w:hAnsi="Times New Roman" w:cs="Times New Roman"/>
          <w:sz w:val="24"/>
          <w:szCs w:val="24"/>
        </w:rPr>
        <w:t>- обслуживание долговых обязательств по бюджетному кредиту (Соглашение №42/РД/2022 от 12.07.2022)</w:t>
      </w:r>
      <w:r w:rsidR="000F587D">
        <w:rPr>
          <w:rFonts w:ascii="Times New Roman" w:hAnsi="Times New Roman" w:cs="Times New Roman"/>
          <w:sz w:val="24"/>
          <w:szCs w:val="24"/>
        </w:rPr>
        <w:t xml:space="preserve"> </w:t>
      </w:r>
      <w:r w:rsidR="000F587D" w:rsidRPr="00C7414E">
        <w:rPr>
          <w:rFonts w:ascii="Times New Roman" w:hAnsi="Times New Roman" w:cs="Times New Roman"/>
          <w:sz w:val="24"/>
          <w:szCs w:val="24"/>
        </w:rPr>
        <w:t>в 2023 - 202</w:t>
      </w:r>
      <w:r w:rsidR="000F587D">
        <w:rPr>
          <w:rFonts w:ascii="Times New Roman" w:hAnsi="Times New Roman" w:cs="Times New Roman"/>
          <w:sz w:val="24"/>
          <w:szCs w:val="24"/>
        </w:rPr>
        <w:t>4</w:t>
      </w:r>
      <w:r w:rsidR="000F587D" w:rsidRPr="00C7414E">
        <w:rPr>
          <w:rFonts w:ascii="Times New Roman" w:hAnsi="Times New Roman" w:cs="Times New Roman"/>
          <w:sz w:val="24"/>
          <w:szCs w:val="24"/>
        </w:rPr>
        <w:t xml:space="preserve"> годах в сумме </w:t>
      </w:r>
      <w:r w:rsidR="000F587D">
        <w:rPr>
          <w:rFonts w:ascii="Times New Roman" w:hAnsi="Times New Roman" w:cs="Times New Roman"/>
          <w:sz w:val="24"/>
          <w:szCs w:val="24"/>
        </w:rPr>
        <w:t>60,0</w:t>
      </w:r>
      <w:r w:rsidR="000F587D" w:rsidRPr="00C7414E">
        <w:rPr>
          <w:rFonts w:ascii="Times New Roman" w:hAnsi="Times New Roman" w:cs="Times New Roman"/>
          <w:sz w:val="24"/>
          <w:szCs w:val="24"/>
        </w:rPr>
        <w:t xml:space="preserve"> тыс. рублей ежегодно</w:t>
      </w:r>
      <w:r w:rsidR="000F587D">
        <w:rPr>
          <w:rFonts w:ascii="Times New Roman" w:hAnsi="Times New Roman" w:cs="Times New Roman"/>
          <w:sz w:val="24"/>
          <w:szCs w:val="24"/>
        </w:rPr>
        <w:t>, в 2025 году -</w:t>
      </w:r>
      <w:r w:rsidR="000A2F64">
        <w:rPr>
          <w:rFonts w:ascii="Times New Roman" w:hAnsi="Times New Roman" w:cs="Times New Roman"/>
          <w:sz w:val="24"/>
          <w:szCs w:val="24"/>
        </w:rPr>
        <w:t xml:space="preserve"> </w:t>
      </w:r>
      <w:r w:rsidR="000F587D">
        <w:rPr>
          <w:rFonts w:ascii="Times New Roman" w:hAnsi="Times New Roman" w:cs="Times New Roman"/>
          <w:sz w:val="24"/>
          <w:szCs w:val="24"/>
        </w:rPr>
        <w:t>58,5 тыс.</w:t>
      </w:r>
      <w:r w:rsidR="000A2F64">
        <w:rPr>
          <w:rFonts w:ascii="Times New Roman" w:hAnsi="Times New Roman" w:cs="Times New Roman"/>
          <w:sz w:val="24"/>
          <w:szCs w:val="24"/>
        </w:rPr>
        <w:t xml:space="preserve"> </w:t>
      </w:r>
      <w:r w:rsidR="000F587D">
        <w:rPr>
          <w:rFonts w:ascii="Times New Roman" w:hAnsi="Times New Roman" w:cs="Times New Roman"/>
          <w:sz w:val="24"/>
          <w:szCs w:val="24"/>
        </w:rPr>
        <w:t>руб</w:t>
      </w:r>
      <w:r w:rsidR="000A2F64">
        <w:rPr>
          <w:rFonts w:ascii="Times New Roman" w:hAnsi="Times New Roman" w:cs="Times New Roman"/>
          <w:sz w:val="24"/>
          <w:szCs w:val="24"/>
        </w:rPr>
        <w:t>лей</w:t>
      </w:r>
      <w:r w:rsidR="000F587D">
        <w:rPr>
          <w:rFonts w:ascii="Times New Roman" w:hAnsi="Times New Roman" w:cs="Times New Roman"/>
          <w:sz w:val="24"/>
          <w:szCs w:val="24"/>
        </w:rPr>
        <w:t>;</w:t>
      </w:r>
    </w:p>
    <w:p w:rsidR="00BC1155" w:rsidRDefault="00BC1155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414E">
        <w:rPr>
          <w:rFonts w:ascii="Times New Roman" w:hAnsi="Times New Roman" w:cs="Times New Roman"/>
          <w:color w:val="000000"/>
          <w:sz w:val="24"/>
          <w:szCs w:val="24"/>
        </w:rPr>
        <w:t>- р</w:t>
      </w:r>
      <w:r w:rsidRPr="00C7414E">
        <w:rPr>
          <w:rFonts w:ascii="Times New Roman" w:hAnsi="Times New Roman" w:cs="Times New Roman"/>
          <w:sz w:val="24"/>
          <w:szCs w:val="24"/>
        </w:rPr>
        <w:t>азвитие информационной системы управления муниципальными финансами Балахнинского муниципального округа в 202</w:t>
      </w:r>
      <w:r w:rsidR="00FB3175">
        <w:rPr>
          <w:rFonts w:ascii="Times New Roman" w:hAnsi="Times New Roman" w:cs="Times New Roman"/>
          <w:sz w:val="24"/>
          <w:szCs w:val="24"/>
        </w:rPr>
        <w:t>3</w:t>
      </w:r>
      <w:r w:rsidRPr="00C7414E">
        <w:rPr>
          <w:rFonts w:ascii="Times New Roman" w:hAnsi="Times New Roman" w:cs="Times New Roman"/>
          <w:sz w:val="24"/>
          <w:szCs w:val="24"/>
        </w:rPr>
        <w:t xml:space="preserve"> - 202</w:t>
      </w:r>
      <w:r w:rsidR="00FB3175">
        <w:rPr>
          <w:rFonts w:ascii="Times New Roman" w:hAnsi="Times New Roman" w:cs="Times New Roman"/>
          <w:sz w:val="24"/>
          <w:szCs w:val="24"/>
        </w:rPr>
        <w:t>5</w:t>
      </w:r>
      <w:r w:rsidRPr="00C7414E">
        <w:rPr>
          <w:rFonts w:ascii="Times New Roman" w:hAnsi="Times New Roman" w:cs="Times New Roman"/>
          <w:sz w:val="24"/>
          <w:szCs w:val="24"/>
        </w:rPr>
        <w:t xml:space="preserve"> годах в сумме 1 000,0 тыс. рублей ежегодно (лицензирование программных обеспечений, приобретение компьютерной техники, оплата договоров информационного сопровождения);</w:t>
      </w:r>
    </w:p>
    <w:p w:rsidR="002B34D9" w:rsidRPr="002B34D9" w:rsidRDefault="002B34D9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F58D2">
        <w:rPr>
          <w:rFonts w:ascii="Times New Roman" w:hAnsi="Times New Roman" w:cs="Times New Roman"/>
          <w:sz w:val="24"/>
          <w:szCs w:val="24"/>
        </w:rPr>
        <w:t>о</w:t>
      </w:r>
      <w:r w:rsidR="008F58D2" w:rsidRPr="008F58D2">
        <w:rPr>
          <w:rFonts w:ascii="Times New Roman" w:hAnsi="Times New Roman" w:cs="Times New Roman"/>
          <w:sz w:val="24"/>
          <w:szCs w:val="24"/>
        </w:rPr>
        <w:t>беспечение деятельности МБУ «Межотраслевая централизованная бухгалтерия Балахнинского муниципального округа Нижегородской области»</w:t>
      </w:r>
      <w:r w:rsidR="008F58D2">
        <w:rPr>
          <w:rFonts w:ascii="Times New Roman" w:hAnsi="Times New Roman" w:cs="Times New Roman"/>
          <w:sz w:val="24"/>
          <w:szCs w:val="24"/>
        </w:rPr>
        <w:t xml:space="preserve"> </w:t>
      </w:r>
      <w:r w:rsidRPr="008F58D2">
        <w:rPr>
          <w:rFonts w:ascii="Times New Roman" w:hAnsi="Times New Roman" w:cs="Times New Roman"/>
          <w:sz w:val="24"/>
          <w:szCs w:val="24"/>
        </w:rPr>
        <w:t>в 2023 – 2025 годах в сумме 35 000,0 тыс.рубле</w:t>
      </w:r>
      <w:r>
        <w:rPr>
          <w:rFonts w:ascii="Times New Roman" w:hAnsi="Times New Roman" w:cs="Times New Roman"/>
          <w:sz w:val="24"/>
          <w:szCs w:val="24"/>
        </w:rPr>
        <w:t>й ежегодно;</w:t>
      </w:r>
    </w:p>
    <w:p w:rsidR="009B45E6" w:rsidRDefault="00BC1155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7414E">
        <w:rPr>
          <w:rFonts w:ascii="Times New Roman" w:hAnsi="Times New Roman" w:cs="Times New Roman"/>
          <w:sz w:val="24"/>
          <w:szCs w:val="24"/>
        </w:rPr>
        <w:t>- о</w:t>
      </w:r>
      <w:r w:rsidRPr="00C7414E">
        <w:rPr>
          <w:rFonts w:ascii="Times New Roman" w:hAnsi="Times New Roman" w:cs="Times New Roman"/>
          <w:bCs/>
          <w:sz w:val="24"/>
          <w:szCs w:val="24"/>
        </w:rPr>
        <w:t>беспечение деятельности финансового управления администрации Балахнинского муниципального округа в 202</w:t>
      </w:r>
      <w:r w:rsidR="00C7414E" w:rsidRPr="00C7414E">
        <w:rPr>
          <w:rFonts w:ascii="Times New Roman" w:hAnsi="Times New Roman" w:cs="Times New Roman"/>
          <w:bCs/>
          <w:sz w:val="24"/>
          <w:szCs w:val="24"/>
        </w:rPr>
        <w:t>3</w:t>
      </w:r>
      <w:r w:rsidRPr="00C7414E">
        <w:rPr>
          <w:rFonts w:ascii="Times New Roman" w:hAnsi="Times New Roman" w:cs="Times New Roman"/>
          <w:bCs/>
          <w:sz w:val="24"/>
          <w:szCs w:val="24"/>
        </w:rPr>
        <w:t xml:space="preserve"> - 202</w:t>
      </w:r>
      <w:r w:rsidR="00C7414E" w:rsidRPr="00C7414E">
        <w:rPr>
          <w:rFonts w:ascii="Times New Roman" w:hAnsi="Times New Roman" w:cs="Times New Roman"/>
          <w:bCs/>
          <w:sz w:val="24"/>
          <w:szCs w:val="24"/>
        </w:rPr>
        <w:t>5</w:t>
      </w:r>
      <w:r w:rsidRPr="00C7414E">
        <w:rPr>
          <w:rFonts w:ascii="Times New Roman" w:hAnsi="Times New Roman" w:cs="Times New Roman"/>
          <w:bCs/>
          <w:sz w:val="24"/>
          <w:szCs w:val="24"/>
        </w:rPr>
        <w:t xml:space="preserve"> годах в сумме </w:t>
      </w:r>
      <w:r w:rsidR="00C7414E" w:rsidRPr="00C7414E">
        <w:rPr>
          <w:rFonts w:ascii="Times New Roman" w:hAnsi="Times New Roman" w:cs="Times New Roman"/>
          <w:bCs/>
          <w:sz w:val="24"/>
          <w:szCs w:val="24"/>
        </w:rPr>
        <w:t>22 159,0</w:t>
      </w:r>
      <w:r w:rsidRPr="00C7414E">
        <w:rPr>
          <w:rFonts w:ascii="Times New Roman" w:hAnsi="Times New Roman" w:cs="Times New Roman"/>
          <w:bCs/>
          <w:sz w:val="24"/>
          <w:szCs w:val="24"/>
        </w:rPr>
        <w:t xml:space="preserve"> тыс. рублей ежегодно</w:t>
      </w:r>
      <w:r w:rsidR="00C7414E">
        <w:rPr>
          <w:rFonts w:ascii="Times New Roman" w:hAnsi="Times New Roman" w:cs="Times New Roman"/>
          <w:bCs/>
          <w:sz w:val="24"/>
          <w:szCs w:val="24"/>
        </w:rPr>
        <w:t>.</w:t>
      </w:r>
    </w:p>
    <w:p w:rsidR="00C7414E" w:rsidRPr="001803CF" w:rsidRDefault="00C7414E" w:rsidP="00BD69BD">
      <w:pPr>
        <w:ind w:firstLine="709"/>
        <w:jc w:val="both"/>
        <w:rPr>
          <w:szCs w:val="24"/>
        </w:rPr>
      </w:pPr>
      <w:r w:rsidRPr="001803CF">
        <w:rPr>
          <w:szCs w:val="24"/>
        </w:rPr>
        <w:t>Изменение объема бюджетных ассигнований по сравнению с 2022 годом, главным образом связано с</w:t>
      </w:r>
      <w:r w:rsidR="004566D8">
        <w:rPr>
          <w:szCs w:val="24"/>
        </w:rPr>
        <w:t xml:space="preserve"> созданием нового Муниципального бюджетного учреждения «Межотраслевая централизованная бухгалтерия муниципальных учреждений Балахнинского муниципального округа Нижегородской области» (постановление Администрации Балахнинского муниципального округа</w:t>
      </w:r>
      <w:r w:rsidR="00837C05">
        <w:rPr>
          <w:szCs w:val="24"/>
        </w:rPr>
        <w:t xml:space="preserve"> Нижегородской области</w:t>
      </w:r>
      <w:r w:rsidR="004566D8">
        <w:rPr>
          <w:szCs w:val="24"/>
        </w:rPr>
        <w:t xml:space="preserve"> №2283 от 07.11.2022)</w:t>
      </w:r>
      <w:r w:rsidR="00451AF9">
        <w:rPr>
          <w:szCs w:val="24"/>
        </w:rPr>
        <w:t xml:space="preserve"> с целью формирования и развития новой учетно-технологической модели централизации (специализации) ведения и развития системы бухгалтерского учета, налогового учета и статистического учета муниципальных учреждений Балахнинского муниципального округа Нижегородской области в условиях применения современных централизованных технологий обработки данных и ведения бухгалтерского учета.</w:t>
      </w:r>
    </w:p>
    <w:p w:rsidR="009B45E6" w:rsidRPr="00C7414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D233E7" w:rsidRPr="00A603D2">
        <w:rPr>
          <w:rFonts w:ascii="Times New Roman" w:hAnsi="Times New Roman" w:cs="Times New Roman"/>
          <w:b/>
          <w:sz w:val="24"/>
          <w:szCs w:val="24"/>
        </w:rPr>
        <w:t>«</w:t>
      </w:r>
      <w:r w:rsidRPr="00A603D2">
        <w:rPr>
          <w:rFonts w:ascii="Times New Roman" w:hAnsi="Times New Roman" w:cs="Times New Roman"/>
          <w:b/>
          <w:sz w:val="24"/>
          <w:szCs w:val="24"/>
        </w:rPr>
        <w:t xml:space="preserve">Развитие агропромышленного комплекса 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</w:t>
      </w:r>
      <w:r w:rsidR="00D233E7" w:rsidRPr="00A603D2">
        <w:rPr>
          <w:rFonts w:ascii="Times New Roman" w:hAnsi="Times New Roman" w:cs="Times New Roman"/>
          <w:b/>
          <w:sz w:val="24"/>
          <w:szCs w:val="24"/>
        </w:rPr>
        <w:t>»</w:t>
      </w:r>
    </w:p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94342" w:rsidRPr="00A603D2" w:rsidRDefault="009B45E6" w:rsidP="0069434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агропромышленного комплекса </w:t>
      </w:r>
      <w:r w:rsidRPr="00A603D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603D2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737A05" w:rsidRPr="00A603D2">
        <w:rPr>
          <w:rFonts w:ascii="Times New Roman" w:hAnsi="Times New Roman" w:cs="Times New Roman"/>
          <w:sz w:val="24"/>
          <w:szCs w:val="24"/>
        </w:rPr>
        <w:t>района Нижегородской</w:t>
      </w:r>
      <w:r w:rsidR="008D609B" w:rsidRPr="00A603D2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A603D2">
        <w:rPr>
          <w:rFonts w:ascii="Times New Roman" w:hAnsi="Times New Roman" w:cs="Times New Roman"/>
          <w:sz w:val="24"/>
          <w:szCs w:val="24"/>
        </w:rPr>
        <w:t>от 2</w:t>
      </w:r>
      <w:r w:rsidR="008D609B" w:rsidRPr="00A603D2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A603D2">
        <w:rPr>
          <w:rFonts w:ascii="Times New Roman" w:hAnsi="Times New Roman" w:cs="Times New Roman"/>
          <w:sz w:val="24"/>
          <w:szCs w:val="24"/>
        </w:rPr>
        <w:t xml:space="preserve">2020 №1551 </w:t>
      </w:r>
      <w:r w:rsidR="008D609B" w:rsidRPr="00A603D2">
        <w:rPr>
          <w:rFonts w:ascii="Times New Roman" w:hAnsi="Times New Roman" w:cs="Times New Roman"/>
          <w:sz w:val="24"/>
          <w:szCs w:val="24"/>
        </w:rPr>
        <w:t>«</w:t>
      </w:r>
      <w:r w:rsidRPr="00A603D2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агропромышленного комплекса </w:t>
      </w:r>
      <w:r w:rsidRPr="00A603D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603D2">
        <w:rPr>
          <w:rFonts w:ascii="Times New Roman" w:hAnsi="Times New Roman" w:cs="Times New Roman"/>
          <w:sz w:val="24"/>
          <w:szCs w:val="24"/>
        </w:rPr>
        <w:t>»</w:t>
      </w:r>
      <w:r w:rsidR="00694342" w:rsidRPr="00A603D2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C41496" w:rsidRPr="00A603D2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агропромышленного комплекса </w:t>
      </w:r>
      <w:r w:rsidRPr="00A603D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603D2">
        <w:rPr>
          <w:rFonts w:ascii="Times New Roman" w:hAnsi="Times New Roman" w:cs="Times New Roman"/>
          <w:sz w:val="24"/>
          <w:szCs w:val="24"/>
        </w:rPr>
        <w:t xml:space="preserve">» </w:t>
      </w:r>
      <w:r w:rsidR="00981B57" w:rsidRPr="00A603D2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A603D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0A2F64">
        <w:rPr>
          <w:rFonts w:ascii="Times New Roman" w:hAnsi="Times New Roman" w:cs="Times New Roman"/>
          <w:sz w:val="24"/>
          <w:szCs w:val="24"/>
        </w:rPr>
        <w:t>и</w:t>
      </w:r>
      <w:r w:rsidRPr="00A603D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C41496" w:rsidRPr="00A603D2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4F6691" w:rsidRPr="00A603D2">
        <w:rPr>
          <w:rFonts w:ascii="Times New Roman" w:hAnsi="Times New Roman" w:cs="Times New Roman"/>
          <w:sz w:val="24"/>
          <w:szCs w:val="24"/>
        </w:rPr>
        <w:t xml:space="preserve">«Развитие агропромышленного комплекса </w:t>
      </w:r>
      <w:r w:rsidR="004F6691" w:rsidRPr="00A603D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4F6691" w:rsidRPr="00A603D2">
        <w:rPr>
          <w:rFonts w:ascii="Times New Roman" w:hAnsi="Times New Roman" w:cs="Times New Roman"/>
          <w:sz w:val="24"/>
          <w:szCs w:val="24"/>
        </w:rPr>
        <w:t>»</w:t>
      </w:r>
      <w:r w:rsidRPr="00A603D2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2B4299" w:rsidRPr="00A603D2" w:rsidRDefault="00C41496" w:rsidP="002B429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Цел</w:t>
      </w:r>
      <w:r w:rsidR="002B4299" w:rsidRPr="00A603D2">
        <w:rPr>
          <w:rFonts w:ascii="Times New Roman" w:hAnsi="Times New Roman" w:cs="Times New Roman"/>
          <w:sz w:val="24"/>
          <w:szCs w:val="24"/>
        </w:rPr>
        <w:t xml:space="preserve">и </w:t>
      </w:r>
      <w:r w:rsidRPr="00A603D2">
        <w:rPr>
          <w:rFonts w:ascii="Times New Roman" w:hAnsi="Times New Roman" w:cs="Times New Roman"/>
          <w:sz w:val="24"/>
          <w:szCs w:val="24"/>
        </w:rPr>
        <w:t>муниципальной программы –</w:t>
      </w:r>
      <w:r w:rsidR="002B4299" w:rsidRPr="00A603D2">
        <w:rPr>
          <w:rFonts w:ascii="Times New Roman" w:hAnsi="Times New Roman" w:cs="Times New Roman"/>
          <w:sz w:val="24"/>
          <w:szCs w:val="24"/>
        </w:rPr>
        <w:t xml:space="preserve"> развитие производственно-финансовой деятельности организаций агропромышленного комплекса Балахнинского муниципального округа; создание условий для комплексного развития сельских территорий Балахнинского муниципального округа; обеспечение создания условий для реализации муниципальной программы.</w:t>
      </w:r>
    </w:p>
    <w:p w:rsidR="00371962" w:rsidRPr="0004495B" w:rsidRDefault="00371962" w:rsidP="0037196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4A0D">
        <w:rPr>
          <w:rFonts w:ascii="Times New Roman" w:hAnsi="Times New Roman" w:cs="Times New Roman"/>
          <w:sz w:val="24"/>
          <w:szCs w:val="24"/>
        </w:rPr>
        <w:t>Муниципальный заказчик-координатор – Заместитель главы администрации (М.С.Абусов).</w:t>
      </w:r>
    </w:p>
    <w:p w:rsidR="00C41496" w:rsidRPr="00634D1D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5501" w:rsidRPr="00BB210A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737A05" w:rsidRPr="00BB210A" w:rsidRDefault="00965501" w:rsidP="004F40C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tbl>
      <w:tblPr>
        <w:tblpPr w:leftFromText="180" w:rightFromText="180" w:vertAnchor="text" w:horzAnchor="margin" w:tblpY="3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7"/>
        <w:gridCol w:w="1292"/>
        <w:gridCol w:w="936"/>
        <w:gridCol w:w="936"/>
        <w:gridCol w:w="936"/>
        <w:gridCol w:w="936"/>
        <w:gridCol w:w="1056"/>
      </w:tblGrid>
      <w:tr w:rsidR="0080285A" w:rsidRPr="00BB210A" w:rsidTr="00F723A4">
        <w:tc>
          <w:tcPr>
            <w:tcW w:w="4219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80285A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0285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634" w:type="dxa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6A3F91" w:rsidRPr="00BB210A" w:rsidTr="00F723A4">
        <w:tc>
          <w:tcPr>
            <w:tcW w:w="4219" w:type="dxa"/>
            <w:vAlign w:val="center"/>
          </w:tcPr>
          <w:p w:rsidR="006A3F91" w:rsidRPr="00BB210A" w:rsidRDefault="006A3F91" w:rsidP="000A2F64">
            <w:pPr>
              <w:rPr>
                <w:b/>
                <w:bCs/>
                <w:szCs w:val="24"/>
              </w:rPr>
            </w:pPr>
            <w:r w:rsidRPr="00BB210A">
              <w:rPr>
                <w:b/>
                <w:bCs/>
                <w:szCs w:val="24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</w:tr>
      <w:tr w:rsidR="0080285A" w:rsidRPr="00BB210A" w:rsidTr="00F723A4">
        <w:tc>
          <w:tcPr>
            <w:tcW w:w="4219" w:type="dxa"/>
            <w:vAlign w:val="center"/>
          </w:tcPr>
          <w:p w:rsidR="0080285A" w:rsidRPr="00BB210A" w:rsidRDefault="0080285A" w:rsidP="00692EB0">
            <w:pPr>
              <w:ind w:right="198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0285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101,3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103,1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0A2F64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Уровень рентабельности сельскохозяйственных организаций (с учетом субсидий)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Среднемесячная заработная плата работников сельского хозяйства (без субъектов малого предпринимательства).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30770</w:t>
            </w:r>
          </w:p>
        </w:tc>
      </w:tr>
      <w:tr w:rsidR="000A0645" w:rsidRPr="00BB210A" w:rsidTr="00F723A4">
        <w:tc>
          <w:tcPr>
            <w:tcW w:w="4219" w:type="dxa"/>
            <w:vAlign w:val="center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Стоимость валовой сельскохозяйственной продукции в действующих ценах в хозяйствах всех категорий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тыс. рублей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1027482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102,0</w:t>
            </w:r>
          </w:p>
        </w:tc>
      </w:tr>
      <w:tr w:rsidR="00B63306" w:rsidRPr="00BB210A" w:rsidTr="00F723A4">
        <w:tc>
          <w:tcPr>
            <w:tcW w:w="4219" w:type="dxa"/>
            <w:vAlign w:val="bottom"/>
          </w:tcPr>
          <w:p w:rsidR="00B63306" w:rsidRPr="00BB210A" w:rsidRDefault="00B63306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Доля сельскохозяйственной продукции, производимой в малых формах хозяйствования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</w:tr>
      <w:tr w:rsidR="000A0645" w:rsidRPr="00BB210A" w:rsidTr="00F723A4">
        <w:tc>
          <w:tcPr>
            <w:tcW w:w="4219" w:type="dxa"/>
            <w:vAlign w:val="center"/>
          </w:tcPr>
          <w:p w:rsidR="000A0645" w:rsidRPr="00BB210A" w:rsidRDefault="000A0645" w:rsidP="00692EB0">
            <w:pPr>
              <w:ind w:right="198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692EB0">
            <w:pPr>
              <w:ind w:right="9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3210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692EB0">
            <w:pPr>
              <w:ind w:right="9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4500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692EB0">
            <w:pPr>
              <w:ind w:right="9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2520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B10738">
            <w:pPr>
              <w:ind w:right="33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148,3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0A2F64">
            <w:pPr>
              <w:tabs>
                <w:tab w:val="left" w:pos="3544"/>
              </w:tabs>
              <w:ind w:right="33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4618,8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B10738">
            <w:pPr>
              <w:ind w:right="33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голов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590</w:t>
            </w:r>
          </w:p>
        </w:tc>
      </w:tr>
      <w:tr w:rsidR="00240549" w:rsidRPr="00BB210A" w:rsidTr="00F723A4">
        <w:tc>
          <w:tcPr>
            <w:tcW w:w="4219" w:type="dxa"/>
          </w:tcPr>
          <w:p w:rsidR="00240549" w:rsidRPr="00BB210A" w:rsidRDefault="00240549" w:rsidP="00B10738">
            <w:pPr>
              <w:tabs>
                <w:tab w:val="left" w:pos="3119"/>
              </w:tabs>
              <w:ind w:right="33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55,0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60,0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65,0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70,0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70,0</w:t>
            </w:r>
          </w:p>
        </w:tc>
      </w:tr>
      <w:tr w:rsidR="00240549" w:rsidRPr="00BB210A" w:rsidTr="00F723A4">
        <w:tc>
          <w:tcPr>
            <w:tcW w:w="4219" w:type="dxa"/>
            <w:vAlign w:val="bottom"/>
          </w:tcPr>
          <w:p w:rsidR="00240549" w:rsidRPr="00BB210A" w:rsidRDefault="00240549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Количество приобретаемой новой </w:t>
            </w:r>
            <w:r w:rsidR="00FC19EF" w:rsidRPr="00BB210A">
              <w:rPr>
                <w:szCs w:val="24"/>
              </w:rPr>
              <w:t>техники и</w:t>
            </w:r>
            <w:r w:rsidRPr="00BB210A">
              <w:rPr>
                <w:szCs w:val="24"/>
              </w:rPr>
              <w:t xml:space="preserve"> </w:t>
            </w:r>
            <w:r w:rsidR="00FC19EF" w:rsidRPr="00BB210A">
              <w:rPr>
                <w:szCs w:val="24"/>
              </w:rPr>
              <w:t>оборудования в</w:t>
            </w:r>
            <w:r w:rsidRPr="00BB210A">
              <w:rPr>
                <w:szCs w:val="24"/>
              </w:rPr>
              <w:t xml:space="preserve">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B63306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Количество вновь созданных крестьянских (фермерских) хозяйств и сельскохозяйственных </w:t>
            </w:r>
            <w:r w:rsidR="004F0AEF" w:rsidRPr="00BB210A">
              <w:rPr>
                <w:szCs w:val="24"/>
              </w:rPr>
              <w:t>п</w:t>
            </w:r>
            <w:r w:rsidRPr="00BB210A">
              <w:rPr>
                <w:szCs w:val="24"/>
              </w:rPr>
              <w:t>отребительских кооперативов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Един.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5E63BA" w:rsidP="00CB32B6">
            <w:pPr>
              <w:rPr>
                <w:szCs w:val="24"/>
              </w:rPr>
            </w:pPr>
            <w:r w:rsidRPr="00BB210A">
              <w:rPr>
                <w:b/>
                <w:szCs w:val="24"/>
              </w:rPr>
              <w:t>Подпрограмма 1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</w:tr>
      <w:tr w:rsidR="004D25EA" w:rsidRPr="00BB210A" w:rsidTr="00F723A4">
        <w:tc>
          <w:tcPr>
            <w:tcW w:w="4219" w:type="dxa"/>
            <w:vAlign w:val="center"/>
          </w:tcPr>
          <w:p w:rsidR="004D25EA" w:rsidRPr="00BB210A" w:rsidRDefault="007E4077" w:rsidP="00692EB0">
            <w:pPr>
              <w:ind w:right="198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101,3</w:t>
            </w: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103,1</w:t>
            </w: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0A2F64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Уровень рентабельности сельскохозяйственных </w:t>
            </w:r>
            <w:r w:rsidR="000A2F64">
              <w:rPr>
                <w:szCs w:val="24"/>
              </w:rPr>
              <w:t>о</w:t>
            </w:r>
            <w:r w:rsidRPr="00BB210A">
              <w:rPr>
                <w:szCs w:val="24"/>
              </w:rPr>
              <w:t>рганизаций</w:t>
            </w:r>
            <w:r w:rsidR="004832CD" w:rsidRPr="00BB210A">
              <w:rPr>
                <w:szCs w:val="24"/>
              </w:rPr>
              <w:t xml:space="preserve"> </w:t>
            </w:r>
            <w:r w:rsidRPr="00BB210A">
              <w:rPr>
                <w:szCs w:val="24"/>
              </w:rPr>
              <w:t>(с учетом субсидий)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Среднемесячная заработная плата работников сельского хозяйства (без субъектов</w:t>
            </w:r>
            <w:r w:rsidR="004832CD" w:rsidRPr="00BB210A">
              <w:rPr>
                <w:szCs w:val="24"/>
              </w:rPr>
              <w:t xml:space="preserve"> </w:t>
            </w:r>
            <w:r w:rsidRPr="00BB210A">
              <w:rPr>
                <w:szCs w:val="24"/>
              </w:rPr>
              <w:t>малого предпринимательства).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30770</w:t>
            </w:r>
          </w:p>
        </w:tc>
      </w:tr>
      <w:tr w:rsidR="00F5650D" w:rsidRPr="00BB210A" w:rsidTr="00F723A4">
        <w:tc>
          <w:tcPr>
            <w:tcW w:w="4219" w:type="dxa"/>
            <w:vAlign w:val="center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Стоимость валовой сельскохозяйственной продукции в действующих ценах в хозяйствах всех категорий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тыс. рублей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1027482</w:t>
            </w:r>
          </w:p>
        </w:tc>
      </w:tr>
      <w:tr w:rsidR="009A1057" w:rsidRPr="00BB210A" w:rsidTr="00F723A4">
        <w:tc>
          <w:tcPr>
            <w:tcW w:w="4219" w:type="dxa"/>
            <w:vAlign w:val="bottom"/>
          </w:tcPr>
          <w:p w:rsidR="009A1057" w:rsidRPr="00BB210A" w:rsidRDefault="009A1057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102,0</w:t>
            </w:r>
          </w:p>
        </w:tc>
      </w:tr>
      <w:tr w:rsidR="00224E92" w:rsidRPr="00BB210A" w:rsidTr="00F723A4">
        <w:tc>
          <w:tcPr>
            <w:tcW w:w="4219" w:type="dxa"/>
            <w:vAlign w:val="bottom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Доля сельскохозяйственной продукции, производимой в малых формах хозяйствования 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444027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Кв.м.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393,0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ind w:right="198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3210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4500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2520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148,3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4618,8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голов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590</w:t>
            </w:r>
          </w:p>
        </w:tc>
      </w:tr>
      <w:tr w:rsidR="00224E92" w:rsidRPr="00BB210A" w:rsidTr="00F723A4">
        <w:trPr>
          <w:tblHeader/>
        </w:trPr>
        <w:tc>
          <w:tcPr>
            <w:tcW w:w="4219" w:type="dxa"/>
            <w:vAlign w:val="center"/>
          </w:tcPr>
          <w:p w:rsidR="00224E92" w:rsidRPr="00BB210A" w:rsidRDefault="00224E92" w:rsidP="00692EB0">
            <w:pPr>
              <w:pStyle w:val="afc"/>
              <w:jc w:val="both"/>
            </w:pPr>
            <w:r w:rsidRPr="00BB210A">
              <w:t xml:space="preserve"> 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55,0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60,0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65,0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70,0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70,0</w:t>
            </w:r>
          </w:p>
        </w:tc>
      </w:tr>
      <w:tr w:rsidR="00224E92" w:rsidRPr="00BB210A" w:rsidTr="00F723A4">
        <w:trPr>
          <w:tblHeader/>
        </w:trPr>
        <w:tc>
          <w:tcPr>
            <w:tcW w:w="4219" w:type="dxa"/>
            <w:vAlign w:val="bottom"/>
          </w:tcPr>
          <w:p w:rsidR="00224E92" w:rsidRPr="00BB210A" w:rsidRDefault="00224E92" w:rsidP="00692EB0">
            <w:pPr>
              <w:pStyle w:val="afc"/>
              <w:jc w:val="both"/>
            </w:pPr>
            <w:r w:rsidRPr="00BB210A">
              <w:t>Количество приобретаемой новой техники и оборудования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единиц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</w:tr>
      <w:tr w:rsidR="00F738C6" w:rsidRPr="00BB210A" w:rsidTr="00F723A4">
        <w:tc>
          <w:tcPr>
            <w:tcW w:w="4219" w:type="dxa"/>
            <w:vAlign w:val="center"/>
          </w:tcPr>
          <w:p w:rsidR="00F738C6" w:rsidRPr="00BB210A" w:rsidRDefault="00F738C6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Количество вновь созданных крестьянских (фермерских) хозяйств и сельскохозяйственных потребительских кооперативов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Един.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</w:tr>
      <w:tr w:rsidR="00444027" w:rsidRPr="00BB210A" w:rsidTr="00F723A4">
        <w:trPr>
          <w:tblHeader/>
        </w:trPr>
        <w:tc>
          <w:tcPr>
            <w:tcW w:w="4219" w:type="dxa"/>
            <w:vAlign w:val="bottom"/>
          </w:tcPr>
          <w:p w:rsidR="00444027" w:rsidRPr="00BB210A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Семей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</w:t>
            </w:r>
          </w:p>
        </w:tc>
      </w:tr>
      <w:tr w:rsidR="00444027" w:rsidRPr="00BB210A" w:rsidTr="00F723A4">
        <w:trPr>
          <w:tblHeader/>
        </w:trPr>
        <w:tc>
          <w:tcPr>
            <w:tcW w:w="4219" w:type="dxa"/>
          </w:tcPr>
          <w:p w:rsidR="00444027" w:rsidRPr="00BB210A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</w:tr>
      <w:tr w:rsidR="00444027" w:rsidRPr="00BB210A" w:rsidTr="00F723A4">
        <w:trPr>
          <w:tblHeader/>
        </w:trPr>
        <w:tc>
          <w:tcPr>
            <w:tcW w:w="4219" w:type="dxa"/>
            <w:vAlign w:val="bottom"/>
          </w:tcPr>
          <w:p w:rsidR="00444027" w:rsidRPr="00BB210A" w:rsidRDefault="00932AA5" w:rsidP="00CB32B6">
            <w:pPr>
              <w:rPr>
                <w:szCs w:val="24"/>
              </w:rPr>
            </w:pPr>
            <w:r w:rsidRPr="00BB210A">
              <w:rPr>
                <w:b/>
                <w:bCs/>
                <w:szCs w:val="24"/>
              </w:rPr>
              <w:t xml:space="preserve">Подпрограмма 2 «Комплексное развитие сельских </w:t>
            </w:r>
            <w:r w:rsidR="00546E4A" w:rsidRPr="00BB210A">
              <w:rPr>
                <w:b/>
                <w:bCs/>
                <w:szCs w:val="24"/>
              </w:rPr>
              <w:t xml:space="preserve">территорий </w:t>
            </w:r>
            <w:r w:rsidR="00546E4A" w:rsidRPr="00BB210A">
              <w:rPr>
                <w:b/>
                <w:szCs w:val="24"/>
              </w:rPr>
              <w:t>Балахнинского</w:t>
            </w:r>
            <w:r w:rsidRPr="00BB210A">
              <w:rPr>
                <w:b/>
                <w:szCs w:val="24"/>
              </w:rPr>
              <w:t xml:space="preserve"> муниципального округа </w:t>
            </w:r>
            <w:r w:rsidRPr="00BB210A">
              <w:rPr>
                <w:b/>
                <w:bCs/>
                <w:szCs w:val="24"/>
              </w:rPr>
              <w:t>Нижегородской области»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634" w:type="dxa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</w:tr>
      <w:tr w:rsidR="00444027" w:rsidRPr="00BB210A" w:rsidTr="00F723A4">
        <w:trPr>
          <w:tblHeader/>
        </w:trPr>
        <w:tc>
          <w:tcPr>
            <w:tcW w:w="4219" w:type="dxa"/>
            <w:vAlign w:val="bottom"/>
          </w:tcPr>
          <w:p w:rsidR="00444027" w:rsidRPr="00BB210A" w:rsidRDefault="005E5C04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bottom"/>
          </w:tcPr>
          <w:p w:rsidR="00444027" w:rsidRPr="00BB210A" w:rsidRDefault="00444027" w:rsidP="00444027">
            <w:pPr>
              <w:ind w:left="-107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634" w:type="dxa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</w:tr>
      <w:tr w:rsidR="00AC573A" w:rsidRPr="00BB210A" w:rsidTr="00F723A4">
        <w:trPr>
          <w:tblHeader/>
        </w:trPr>
        <w:tc>
          <w:tcPr>
            <w:tcW w:w="4219" w:type="dxa"/>
            <w:vAlign w:val="center"/>
          </w:tcPr>
          <w:p w:rsidR="00AC573A" w:rsidRPr="00BB210A" w:rsidRDefault="00AC573A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Кв.м.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393,0</w:t>
            </w:r>
          </w:p>
        </w:tc>
      </w:tr>
      <w:tr w:rsidR="00AC573A" w:rsidRPr="00BB210A" w:rsidTr="00F723A4">
        <w:trPr>
          <w:tblHeader/>
        </w:trPr>
        <w:tc>
          <w:tcPr>
            <w:tcW w:w="4219" w:type="dxa"/>
            <w:vAlign w:val="bottom"/>
          </w:tcPr>
          <w:p w:rsidR="00AC573A" w:rsidRPr="00BB210A" w:rsidRDefault="00AC573A" w:rsidP="00692EB0">
            <w:pPr>
              <w:jc w:val="both"/>
            </w:pPr>
            <w:r w:rsidRPr="00BB210A">
              <w:rPr>
                <w:szCs w:val="24"/>
              </w:rPr>
              <w:t>Укомплектованность должностей муниципальной службы в управлении сельского хозяйства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</w:tr>
      <w:tr w:rsidR="00AC573A" w:rsidRPr="00BB210A" w:rsidTr="00F723A4">
        <w:trPr>
          <w:tblHeader/>
        </w:trPr>
        <w:tc>
          <w:tcPr>
            <w:tcW w:w="4219" w:type="dxa"/>
            <w:vAlign w:val="bottom"/>
          </w:tcPr>
          <w:p w:rsidR="00AC573A" w:rsidRPr="00BB210A" w:rsidRDefault="00AC573A" w:rsidP="00692EB0">
            <w:pPr>
              <w:jc w:val="both"/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bottom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634" w:type="dxa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AC573A" w:rsidRPr="00BB210A" w:rsidTr="00F723A4">
        <w:trPr>
          <w:tblHeader/>
        </w:trPr>
        <w:tc>
          <w:tcPr>
            <w:tcW w:w="4219" w:type="dxa"/>
            <w:vAlign w:val="bottom"/>
          </w:tcPr>
          <w:p w:rsidR="00AC573A" w:rsidRPr="00BB210A" w:rsidRDefault="00AC573A" w:rsidP="00692EB0">
            <w:pPr>
              <w:jc w:val="both"/>
            </w:pPr>
            <w:r w:rsidRPr="00BB210A"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Семей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</w:t>
            </w:r>
          </w:p>
        </w:tc>
      </w:tr>
      <w:tr w:rsidR="00AC573A" w:rsidRPr="00BB210A" w:rsidTr="00F723A4">
        <w:trPr>
          <w:tblHeader/>
        </w:trPr>
        <w:tc>
          <w:tcPr>
            <w:tcW w:w="4219" w:type="dxa"/>
          </w:tcPr>
          <w:p w:rsidR="00AC573A" w:rsidRPr="00BB210A" w:rsidRDefault="00AC573A" w:rsidP="00692EB0">
            <w:pPr>
              <w:jc w:val="both"/>
            </w:pPr>
            <w:r w:rsidRPr="00BB210A"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</w:tr>
      <w:tr w:rsidR="00A11C00" w:rsidRPr="00634D1D" w:rsidTr="00F723A4">
        <w:trPr>
          <w:tblHeader/>
        </w:trPr>
        <w:tc>
          <w:tcPr>
            <w:tcW w:w="4219" w:type="dxa"/>
            <w:vAlign w:val="bottom"/>
          </w:tcPr>
          <w:p w:rsidR="00A11C00" w:rsidRPr="00BB210A" w:rsidRDefault="00A11C00" w:rsidP="00692EB0">
            <w:pPr>
              <w:jc w:val="both"/>
            </w:pPr>
            <w:r w:rsidRPr="00BB210A">
              <w:rPr>
                <w:szCs w:val="24"/>
              </w:rPr>
              <w:t>Уровень участия муниципального округа в реализации государственной программы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</w:tr>
    </w:tbl>
    <w:p w:rsidR="00187651" w:rsidRPr="00634D1D" w:rsidRDefault="00187651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7606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606E4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7606E4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7606E4">
        <w:rPr>
          <w:szCs w:val="24"/>
        </w:rPr>
        <w:t xml:space="preserve">                                                                                                             </w:t>
      </w:r>
      <w:r w:rsidR="00CB32B6" w:rsidRPr="007606E4">
        <w:rPr>
          <w:szCs w:val="24"/>
        </w:rPr>
        <w:t xml:space="preserve">            </w:t>
      </w:r>
      <w:r w:rsidRPr="007606E4">
        <w:rPr>
          <w:szCs w:val="24"/>
        </w:rPr>
        <w:t xml:space="preserve">      тыс. руб</w:t>
      </w:r>
      <w:r w:rsidR="00CB32B6" w:rsidRPr="007606E4">
        <w:rPr>
          <w:szCs w:val="24"/>
        </w:rP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134"/>
        <w:gridCol w:w="1134"/>
        <w:gridCol w:w="1134"/>
      </w:tblGrid>
      <w:tr w:rsidR="00994849" w:rsidRPr="007606E4" w:rsidTr="00FC5E2C">
        <w:trPr>
          <w:tblHeader/>
        </w:trPr>
        <w:tc>
          <w:tcPr>
            <w:tcW w:w="817" w:type="dxa"/>
            <w:vAlign w:val="center"/>
          </w:tcPr>
          <w:p w:rsidR="00994849" w:rsidRPr="007606E4" w:rsidRDefault="00994849" w:rsidP="00717993">
            <w:pPr>
              <w:jc w:val="center"/>
              <w:rPr>
                <w:bCs/>
                <w:szCs w:val="24"/>
              </w:rPr>
            </w:pPr>
            <w:r w:rsidRPr="007606E4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:rsidR="00994849" w:rsidRPr="007606E4" w:rsidRDefault="00994849" w:rsidP="00717993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 xml:space="preserve">Наименование </w:t>
            </w:r>
          </w:p>
          <w:p w:rsidR="00994849" w:rsidRPr="007606E4" w:rsidRDefault="00994849" w:rsidP="00717993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134" w:type="dxa"/>
            <w:vAlign w:val="center"/>
          </w:tcPr>
          <w:p w:rsidR="00994849" w:rsidRPr="007606E4" w:rsidRDefault="00994849" w:rsidP="007606E4">
            <w:pPr>
              <w:jc w:val="center"/>
              <w:rPr>
                <w:szCs w:val="24"/>
              </w:rPr>
            </w:pPr>
            <w:r w:rsidRPr="007606E4">
              <w:rPr>
                <w:szCs w:val="24"/>
              </w:rPr>
              <w:t>202</w:t>
            </w:r>
            <w:r w:rsidR="007606E4" w:rsidRPr="007606E4">
              <w:rPr>
                <w:szCs w:val="24"/>
              </w:rPr>
              <w:t>2</w:t>
            </w:r>
            <w:r w:rsidRPr="007606E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94849" w:rsidRPr="007606E4" w:rsidRDefault="00994849" w:rsidP="007606E4">
            <w:pPr>
              <w:jc w:val="center"/>
              <w:rPr>
                <w:szCs w:val="24"/>
              </w:rPr>
            </w:pPr>
            <w:r w:rsidRPr="007606E4">
              <w:rPr>
                <w:szCs w:val="24"/>
              </w:rPr>
              <w:t>202</w:t>
            </w:r>
            <w:r w:rsidR="007606E4" w:rsidRPr="007606E4">
              <w:rPr>
                <w:szCs w:val="24"/>
              </w:rPr>
              <w:t>3</w:t>
            </w:r>
            <w:r w:rsidRPr="007606E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94849" w:rsidRPr="007606E4" w:rsidRDefault="00994849" w:rsidP="007606E4">
            <w:pPr>
              <w:jc w:val="center"/>
              <w:rPr>
                <w:szCs w:val="24"/>
              </w:rPr>
            </w:pPr>
            <w:r w:rsidRPr="007606E4">
              <w:rPr>
                <w:szCs w:val="24"/>
              </w:rPr>
              <w:t>202</w:t>
            </w:r>
            <w:r w:rsidR="007606E4" w:rsidRPr="007606E4">
              <w:rPr>
                <w:szCs w:val="24"/>
              </w:rPr>
              <w:t>4</w:t>
            </w:r>
            <w:r w:rsidRPr="007606E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94849" w:rsidRPr="007606E4" w:rsidRDefault="00994849" w:rsidP="007606E4">
            <w:pPr>
              <w:jc w:val="center"/>
              <w:rPr>
                <w:szCs w:val="24"/>
              </w:rPr>
            </w:pPr>
            <w:r w:rsidRPr="007606E4">
              <w:rPr>
                <w:szCs w:val="24"/>
              </w:rPr>
              <w:t>202</w:t>
            </w:r>
            <w:r w:rsidR="007606E4" w:rsidRPr="007606E4">
              <w:rPr>
                <w:szCs w:val="24"/>
              </w:rPr>
              <w:t>5</w:t>
            </w:r>
            <w:r w:rsidRPr="007606E4">
              <w:rPr>
                <w:szCs w:val="24"/>
              </w:rPr>
              <w:t xml:space="preserve"> год</w:t>
            </w:r>
          </w:p>
        </w:tc>
      </w:tr>
      <w:tr w:rsidR="007606E4" w:rsidRPr="007606E4" w:rsidTr="00FC5E2C">
        <w:tc>
          <w:tcPr>
            <w:tcW w:w="817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szCs w:val="24"/>
              </w:rPr>
              <w:t xml:space="preserve">11 0 </w:t>
            </w:r>
          </w:p>
        </w:tc>
        <w:tc>
          <w:tcPr>
            <w:tcW w:w="4536" w:type="dxa"/>
            <w:vAlign w:val="center"/>
          </w:tcPr>
          <w:p w:rsidR="007606E4" w:rsidRPr="007606E4" w:rsidRDefault="007606E4" w:rsidP="007606E4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r w:rsidRPr="007606E4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7606E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szCs w:val="24"/>
              </w:rPr>
              <w:t>15 360,7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color w:val="000000"/>
                <w:szCs w:val="24"/>
              </w:rPr>
              <w:t>14 735,7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color w:val="000000"/>
                <w:szCs w:val="24"/>
              </w:rPr>
              <w:t>15 493,5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color w:val="000000"/>
                <w:szCs w:val="24"/>
              </w:rPr>
              <w:t>15 440,6</w:t>
            </w:r>
          </w:p>
        </w:tc>
      </w:tr>
      <w:tr w:rsidR="007606E4" w:rsidRPr="007606E4" w:rsidTr="00FC5E2C">
        <w:tc>
          <w:tcPr>
            <w:tcW w:w="817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 xml:space="preserve">11 1 </w:t>
            </w:r>
          </w:p>
        </w:tc>
        <w:tc>
          <w:tcPr>
            <w:tcW w:w="4536" w:type="dxa"/>
            <w:vAlign w:val="center"/>
          </w:tcPr>
          <w:p w:rsidR="007606E4" w:rsidRPr="007606E4" w:rsidRDefault="007606E4" w:rsidP="007606E4">
            <w:pPr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Подпрограмма «</w:t>
            </w:r>
            <w:r w:rsidRPr="007606E4">
              <w:rPr>
                <w:szCs w:val="24"/>
              </w:rPr>
              <w:t>Развитие производства»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12 534,1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10 801,2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11 559,0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11 506,1</w:t>
            </w:r>
          </w:p>
        </w:tc>
      </w:tr>
      <w:tr w:rsidR="007606E4" w:rsidRPr="007606E4" w:rsidTr="007606E4">
        <w:tc>
          <w:tcPr>
            <w:tcW w:w="817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Cs/>
                <w:szCs w:val="24"/>
              </w:rPr>
              <w:t xml:space="preserve">11 3 </w:t>
            </w:r>
          </w:p>
        </w:tc>
        <w:tc>
          <w:tcPr>
            <w:tcW w:w="4536" w:type="dxa"/>
            <w:vAlign w:val="center"/>
          </w:tcPr>
          <w:p w:rsidR="007606E4" w:rsidRPr="007606E4" w:rsidRDefault="007606E4" w:rsidP="007606E4">
            <w:pPr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Подпрограмма «Обеспечение реализации»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2 826,6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3 934,5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3 934,5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3 934,5</w:t>
            </w:r>
          </w:p>
        </w:tc>
      </w:tr>
    </w:tbl>
    <w:p w:rsidR="009B45E6" w:rsidRPr="007606E4" w:rsidRDefault="009B45E6" w:rsidP="009B45E6">
      <w:pPr>
        <w:ind w:firstLine="720"/>
        <w:jc w:val="both"/>
        <w:rPr>
          <w:szCs w:val="24"/>
        </w:rPr>
      </w:pPr>
    </w:p>
    <w:p w:rsidR="0043576F" w:rsidRPr="007606E4" w:rsidRDefault="009B45E6" w:rsidP="001638F9">
      <w:pPr>
        <w:ind w:firstLine="709"/>
        <w:jc w:val="both"/>
        <w:rPr>
          <w:szCs w:val="24"/>
        </w:rPr>
      </w:pPr>
      <w:r w:rsidRPr="007606E4">
        <w:rPr>
          <w:szCs w:val="24"/>
        </w:rPr>
        <w:t xml:space="preserve">Бюджетные ассигнования в рамках </w:t>
      </w:r>
      <w:r w:rsidR="004F40C1">
        <w:rPr>
          <w:szCs w:val="24"/>
        </w:rPr>
        <w:t xml:space="preserve">муниципальной </w:t>
      </w:r>
      <w:r w:rsidRPr="007606E4">
        <w:rPr>
          <w:szCs w:val="24"/>
        </w:rPr>
        <w:t xml:space="preserve">программы </w:t>
      </w:r>
      <w:r w:rsidR="009F5250" w:rsidRPr="007606E4">
        <w:rPr>
          <w:szCs w:val="24"/>
        </w:rPr>
        <w:t xml:space="preserve">распределены </w:t>
      </w:r>
      <w:r w:rsidR="0043576F" w:rsidRPr="007606E4">
        <w:rPr>
          <w:szCs w:val="24"/>
        </w:rPr>
        <w:t>по следующим подпрограммам:</w:t>
      </w:r>
    </w:p>
    <w:p w:rsidR="009B45E6" w:rsidRPr="007606E4" w:rsidRDefault="009B45E6" w:rsidP="001638F9">
      <w:pPr>
        <w:ind w:firstLine="709"/>
        <w:jc w:val="both"/>
      </w:pPr>
    </w:p>
    <w:p w:rsidR="009F5250" w:rsidRPr="007606E4" w:rsidRDefault="009F5250" w:rsidP="001638F9">
      <w:pPr>
        <w:ind w:firstLine="709"/>
        <w:jc w:val="both"/>
        <w:rPr>
          <w:szCs w:val="24"/>
        </w:rPr>
      </w:pPr>
      <w:r w:rsidRPr="007606E4">
        <w:rPr>
          <w:bCs/>
          <w:szCs w:val="24"/>
        </w:rPr>
        <w:t xml:space="preserve">1. </w:t>
      </w:r>
      <w:r w:rsidR="009B45E6" w:rsidRPr="007606E4">
        <w:rPr>
          <w:bCs/>
          <w:szCs w:val="24"/>
        </w:rPr>
        <w:t>Подпрограмма «</w:t>
      </w:r>
      <w:r w:rsidR="009B45E6" w:rsidRPr="007606E4">
        <w:rPr>
          <w:szCs w:val="24"/>
        </w:rPr>
        <w:t xml:space="preserve">Развитие </w:t>
      </w:r>
      <w:r w:rsidR="000C6653" w:rsidRPr="007606E4">
        <w:rPr>
          <w:szCs w:val="24"/>
        </w:rPr>
        <w:t>производства»</w:t>
      </w:r>
      <w:r w:rsidRPr="007606E4">
        <w:rPr>
          <w:szCs w:val="24"/>
        </w:rPr>
        <w:t>:</w:t>
      </w:r>
    </w:p>
    <w:p w:rsidR="009F5250" w:rsidRPr="00634D1D" w:rsidRDefault="009F5250" w:rsidP="001638F9">
      <w:pPr>
        <w:ind w:firstLine="709"/>
        <w:jc w:val="both"/>
        <w:rPr>
          <w:szCs w:val="24"/>
          <w:highlight w:val="yellow"/>
        </w:rPr>
      </w:pPr>
    </w:p>
    <w:p w:rsidR="000C6653" w:rsidRDefault="000C6653" w:rsidP="001638F9">
      <w:pPr>
        <w:ind w:firstLine="709"/>
        <w:jc w:val="both"/>
        <w:rPr>
          <w:szCs w:val="24"/>
        </w:rPr>
      </w:pPr>
      <w:r w:rsidRPr="009603EE">
        <w:rPr>
          <w:szCs w:val="24"/>
        </w:rPr>
        <w:t xml:space="preserve"> </w:t>
      </w:r>
      <w:r w:rsidR="009F5250" w:rsidRPr="009603EE">
        <w:rPr>
          <w:szCs w:val="24"/>
        </w:rPr>
        <w:t>Р</w:t>
      </w:r>
      <w:r w:rsidRPr="009603EE">
        <w:rPr>
          <w:szCs w:val="24"/>
        </w:rPr>
        <w:t>асходы</w:t>
      </w:r>
      <w:r w:rsidR="009F5250" w:rsidRPr="009603EE">
        <w:rPr>
          <w:szCs w:val="24"/>
        </w:rPr>
        <w:t xml:space="preserve"> по подпрограмме будут направлены на</w:t>
      </w:r>
      <w:r w:rsidRPr="009603EE">
        <w:rPr>
          <w:szCs w:val="24"/>
        </w:rPr>
        <w:t>:</w:t>
      </w:r>
    </w:p>
    <w:p w:rsidR="00922B45" w:rsidRDefault="00922B45" w:rsidP="001638F9">
      <w:pPr>
        <w:ind w:firstLine="709"/>
        <w:jc w:val="both"/>
        <w:rPr>
          <w:szCs w:val="24"/>
        </w:rPr>
      </w:pPr>
      <w:r>
        <w:rPr>
          <w:szCs w:val="24"/>
        </w:rPr>
        <w:t>- стимулирование увеличения производства картофеля и овощей в 2023 году в сумме 1 313,3 тыс. рублей, в 2024 году в сумме 1 313,3 тыс. рублей, в 2025 году в сумме 1 348,8 тыс.</w:t>
      </w:r>
      <w:r w:rsidR="000A2F64">
        <w:rPr>
          <w:szCs w:val="24"/>
        </w:rPr>
        <w:t xml:space="preserve"> </w:t>
      </w:r>
      <w:r>
        <w:rPr>
          <w:szCs w:val="24"/>
        </w:rPr>
        <w:t>рублей за счет средств федерального и областного бюджетов;</w:t>
      </w:r>
    </w:p>
    <w:p w:rsidR="00922B45" w:rsidRPr="009603EE" w:rsidRDefault="00922B45" w:rsidP="001638F9">
      <w:pPr>
        <w:ind w:firstLine="709"/>
        <w:jc w:val="both"/>
        <w:rPr>
          <w:szCs w:val="24"/>
        </w:rPr>
      </w:pPr>
      <w:r>
        <w:rPr>
          <w:szCs w:val="24"/>
        </w:rPr>
        <w:t>- в</w:t>
      </w:r>
      <w:r w:rsidRPr="00922B45">
        <w:rPr>
          <w:szCs w:val="24"/>
        </w:rPr>
        <w:t>озмещение производителям зерновых культур части затрат на производство и реализацию зерновых культур</w:t>
      </w:r>
      <w:r>
        <w:rPr>
          <w:szCs w:val="24"/>
        </w:rPr>
        <w:t xml:space="preserve"> в 2023 году в сумме 177,6 тыс. рублей за счет средств федерального и областного бюджетов, на 2024 год в сумме 204,5 тыс. рублей, в 2025 году в сумме 210,0 тыс. рублей;</w:t>
      </w:r>
    </w:p>
    <w:p w:rsidR="009B45E6" w:rsidRPr="009603EE" w:rsidRDefault="009B45E6" w:rsidP="001638F9">
      <w:pPr>
        <w:ind w:firstLine="709"/>
        <w:jc w:val="both"/>
        <w:rPr>
          <w:i/>
          <w:color w:val="000000"/>
          <w:szCs w:val="24"/>
        </w:rPr>
      </w:pPr>
      <w:r w:rsidRPr="009603EE">
        <w:rPr>
          <w:szCs w:val="24"/>
        </w:rPr>
        <w:t>-</w:t>
      </w:r>
      <w:r w:rsidRPr="009603EE">
        <w:rPr>
          <w:color w:val="000000"/>
          <w:szCs w:val="24"/>
        </w:rPr>
        <w:t xml:space="preserve"> </w:t>
      </w:r>
      <w:r w:rsidR="000C6653" w:rsidRPr="009603EE">
        <w:rPr>
          <w:color w:val="000000"/>
          <w:szCs w:val="24"/>
        </w:rPr>
        <w:t>о</w:t>
      </w:r>
      <w:r w:rsidRPr="009603EE">
        <w:rPr>
          <w:color w:val="000000"/>
          <w:szCs w:val="24"/>
        </w:rPr>
        <w:t>беспечение прироста сельскохозяйственной продукции собственного производства в рамках приоритетных подотраслей агропромышленного комплекса в 202</w:t>
      </w:r>
      <w:r w:rsidR="009603EE" w:rsidRPr="009603EE">
        <w:rPr>
          <w:color w:val="000000"/>
          <w:szCs w:val="24"/>
        </w:rPr>
        <w:t>3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626,4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</w:t>
      </w:r>
      <w:r w:rsidR="00644E08" w:rsidRPr="009603EE">
        <w:rPr>
          <w:color w:val="000000"/>
          <w:szCs w:val="24"/>
        </w:rPr>
        <w:t>лей</w:t>
      </w:r>
      <w:r w:rsidRPr="009603EE">
        <w:rPr>
          <w:color w:val="000000"/>
          <w:szCs w:val="24"/>
        </w:rPr>
        <w:t>, в 202</w:t>
      </w:r>
      <w:r w:rsidR="009603EE" w:rsidRPr="009603EE">
        <w:rPr>
          <w:color w:val="000000"/>
          <w:szCs w:val="24"/>
        </w:rPr>
        <w:t>4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813</w:t>
      </w:r>
      <w:r w:rsidR="001A672C" w:rsidRPr="009603EE">
        <w:rPr>
          <w:color w:val="000000"/>
          <w:szCs w:val="24"/>
        </w:rPr>
        <w:t>,9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рублей, в 202</w:t>
      </w:r>
      <w:r w:rsidR="009603EE" w:rsidRPr="009603EE">
        <w:rPr>
          <w:color w:val="000000"/>
          <w:szCs w:val="24"/>
        </w:rPr>
        <w:t>5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813,9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рублей</w:t>
      </w:r>
      <w:r w:rsidR="001A672C" w:rsidRPr="009603EE">
        <w:t xml:space="preserve"> </w:t>
      </w:r>
      <w:r w:rsidR="001A672C" w:rsidRPr="009603EE">
        <w:rPr>
          <w:color w:val="000000"/>
          <w:szCs w:val="24"/>
        </w:rPr>
        <w:t>за счет средств</w:t>
      </w:r>
      <w:r w:rsidR="00644E08" w:rsidRPr="009603EE">
        <w:rPr>
          <w:color w:val="000000"/>
          <w:szCs w:val="24"/>
        </w:rPr>
        <w:t xml:space="preserve"> </w:t>
      </w:r>
      <w:r w:rsidR="001A672C" w:rsidRPr="009603EE">
        <w:rPr>
          <w:color w:val="000000"/>
          <w:szCs w:val="24"/>
        </w:rPr>
        <w:t>областного бюджет</w:t>
      </w:r>
      <w:r w:rsidR="009603EE" w:rsidRPr="009603EE">
        <w:rPr>
          <w:color w:val="000000"/>
          <w:szCs w:val="24"/>
        </w:rPr>
        <w:t>а</w:t>
      </w:r>
      <w:r w:rsidR="001A672C" w:rsidRPr="009603EE">
        <w:rPr>
          <w:color w:val="000000"/>
          <w:szCs w:val="24"/>
        </w:rPr>
        <w:t xml:space="preserve">. </w:t>
      </w:r>
    </w:p>
    <w:p w:rsidR="009B45E6" w:rsidRPr="009603EE" w:rsidRDefault="009B45E6" w:rsidP="001638F9">
      <w:pPr>
        <w:ind w:firstLine="709"/>
        <w:jc w:val="both"/>
        <w:rPr>
          <w:color w:val="000000"/>
          <w:szCs w:val="24"/>
        </w:rPr>
      </w:pPr>
      <w:r w:rsidRPr="009603EE">
        <w:rPr>
          <w:color w:val="000000"/>
          <w:szCs w:val="24"/>
        </w:rPr>
        <w:t xml:space="preserve"> </w:t>
      </w:r>
      <w:r w:rsidR="009F5250" w:rsidRPr="009603EE">
        <w:rPr>
          <w:color w:val="000000"/>
          <w:szCs w:val="24"/>
        </w:rPr>
        <w:t>П</w:t>
      </w:r>
      <w:r w:rsidR="000C6653" w:rsidRPr="009603EE">
        <w:rPr>
          <w:color w:val="000000"/>
          <w:szCs w:val="24"/>
        </w:rPr>
        <w:t xml:space="preserve">о </w:t>
      </w:r>
      <w:r w:rsidR="009F5250" w:rsidRPr="009603EE">
        <w:rPr>
          <w:color w:val="000000"/>
          <w:szCs w:val="24"/>
        </w:rPr>
        <w:t xml:space="preserve">этому </w:t>
      </w:r>
      <w:r w:rsidR="000C6653" w:rsidRPr="009603EE">
        <w:rPr>
          <w:color w:val="000000"/>
          <w:szCs w:val="24"/>
        </w:rPr>
        <w:t>направлени</w:t>
      </w:r>
      <w:r w:rsidR="009F5250" w:rsidRPr="009603EE">
        <w:rPr>
          <w:color w:val="000000"/>
          <w:szCs w:val="24"/>
        </w:rPr>
        <w:t>ю</w:t>
      </w:r>
      <w:r w:rsidR="000C6653" w:rsidRPr="009603EE">
        <w:rPr>
          <w:color w:val="000000"/>
          <w:szCs w:val="24"/>
        </w:rPr>
        <w:t xml:space="preserve"> </w:t>
      </w:r>
      <w:r w:rsidR="009F5250" w:rsidRPr="009603EE">
        <w:rPr>
          <w:color w:val="000000"/>
          <w:szCs w:val="24"/>
        </w:rPr>
        <w:t>предусмотрены</w:t>
      </w:r>
      <w:r w:rsidR="000C6653" w:rsidRPr="009603EE">
        <w:rPr>
          <w:color w:val="000000"/>
          <w:szCs w:val="24"/>
        </w:rPr>
        <w:t xml:space="preserve"> расходы</w:t>
      </w:r>
      <w:r w:rsidR="001A672C" w:rsidRPr="009603EE">
        <w:rPr>
          <w:color w:val="000000"/>
          <w:szCs w:val="24"/>
        </w:rPr>
        <w:t xml:space="preserve"> на</w:t>
      </w:r>
      <w:r w:rsidRPr="009603EE">
        <w:rPr>
          <w:color w:val="000000"/>
          <w:szCs w:val="24"/>
        </w:rPr>
        <w:t xml:space="preserve"> </w:t>
      </w:r>
      <w:r w:rsidR="000C6653" w:rsidRPr="009603EE">
        <w:rPr>
          <w:color w:val="000000"/>
          <w:szCs w:val="24"/>
        </w:rPr>
        <w:t>в</w:t>
      </w:r>
      <w:r w:rsidRPr="009603EE">
        <w:rPr>
          <w:color w:val="000000"/>
          <w:szCs w:val="24"/>
        </w:rPr>
        <w:t xml:space="preserve">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гектар. </w:t>
      </w:r>
    </w:p>
    <w:p w:rsidR="009B45E6" w:rsidRPr="009603EE" w:rsidRDefault="009B45E6" w:rsidP="001638F9">
      <w:pPr>
        <w:ind w:firstLine="709"/>
        <w:jc w:val="both"/>
        <w:rPr>
          <w:color w:val="000000"/>
          <w:szCs w:val="24"/>
        </w:rPr>
      </w:pPr>
      <w:r w:rsidRPr="009603EE">
        <w:rPr>
          <w:color w:val="000000"/>
          <w:szCs w:val="24"/>
        </w:rPr>
        <w:t xml:space="preserve">- </w:t>
      </w:r>
      <w:r w:rsidR="00ED7C40" w:rsidRPr="009603EE">
        <w:rPr>
          <w:color w:val="000000"/>
          <w:szCs w:val="24"/>
        </w:rPr>
        <w:t>п</w:t>
      </w:r>
      <w:r w:rsidRPr="009603EE">
        <w:rPr>
          <w:color w:val="000000"/>
          <w:szCs w:val="24"/>
        </w:rPr>
        <w:t>оддержк</w:t>
      </w:r>
      <w:r w:rsidR="00B14C07" w:rsidRPr="009603EE">
        <w:rPr>
          <w:color w:val="000000"/>
          <w:szCs w:val="24"/>
        </w:rPr>
        <w:t>у</w:t>
      </w:r>
      <w:r w:rsidRPr="009603EE">
        <w:rPr>
          <w:color w:val="000000"/>
          <w:szCs w:val="24"/>
        </w:rPr>
        <w:t xml:space="preserve"> сельскохозяйственного производства по отдельным подотраслям растениеводства и животноводства в 202</w:t>
      </w:r>
      <w:r w:rsidR="009603EE" w:rsidRPr="009603EE">
        <w:rPr>
          <w:color w:val="000000"/>
          <w:szCs w:val="24"/>
        </w:rPr>
        <w:t>3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7 207,5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рублей, в 202</w:t>
      </w:r>
      <w:r w:rsidR="009603EE" w:rsidRPr="009603EE">
        <w:rPr>
          <w:color w:val="000000"/>
          <w:szCs w:val="24"/>
        </w:rPr>
        <w:t>4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7 451,8</w:t>
      </w:r>
      <w:r w:rsidRPr="009603EE">
        <w:rPr>
          <w:color w:val="000000"/>
          <w:szCs w:val="24"/>
        </w:rPr>
        <w:t xml:space="preserve"> тыс.</w:t>
      </w:r>
      <w:r w:rsidR="009F5250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рублей, в 202</w:t>
      </w:r>
      <w:r w:rsidR="009603EE" w:rsidRPr="009603EE">
        <w:rPr>
          <w:color w:val="000000"/>
          <w:szCs w:val="24"/>
        </w:rPr>
        <w:t>5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7 557,1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="009F5250" w:rsidRPr="009603EE">
        <w:rPr>
          <w:color w:val="000000"/>
          <w:szCs w:val="24"/>
        </w:rPr>
        <w:t>рублей</w:t>
      </w:r>
      <w:r w:rsidRPr="009603EE">
        <w:rPr>
          <w:color w:val="000000"/>
          <w:szCs w:val="24"/>
        </w:rPr>
        <w:t xml:space="preserve"> за счет средств федерального и областного бюджетов.</w:t>
      </w:r>
    </w:p>
    <w:p w:rsidR="00ED7C40" w:rsidRPr="009603EE" w:rsidRDefault="009F5250" w:rsidP="001638F9">
      <w:pPr>
        <w:ind w:firstLine="709"/>
        <w:jc w:val="both"/>
        <w:rPr>
          <w:color w:val="000000"/>
          <w:szCs w:val="24"/>
        </w:rPr>
      </w:pPr>
      <w:r w:rsidRPr="009603EE">
        <w:rPr>
          <w:color w:val="000000"/>
          <w:szCs w:val="24"/>
        </w:rPr>
        <w:t>По э</w:t>
      </w:r>
      <w:r w:rsidR="00ED7C40" w:rsidRPr="009603EE">
        <w:rPr>
          <w:color w:val="000000"/>
          <w:szCs w:val="24"/>
        </w:rPr>
        <w:t>то</w:t>
      </w:r>
      <w:r w:rsidRPr="009603EE">
        <w:rPr>
          <w:color w:val="000000"/>
          <w:szCs w:val="24"/>
        </w:rPr>
        <w:t>му</w:t>
      </w:r>
      <w:r w:rsidR="00ED7C40" w:rsidRPr="009603EE">
        <w:rPr>
          <w:color w:val="000000"/>
          <w:szCs w:val="24"/>
        </w:rPr>
        <w:t xml:space="preserve"> направлени</w:t>
      </w:r>
      <w:r w:rsidRPr="009603EE">
        <w:rPr>
          <w:color w:val="000000"/>
          <w:szCs w:val="24"/>
        </w:rPr>
        <w:t>ю</w:t>
      </w:r>
      <w:r w:rsidR="00ED7C40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предусмотрены</w:t>
      </w:r>
      <w:r w:rsidR="00ED7C40" w:rsidRPr="009603EE">
        <w:rPr>
          <w:color w:val="000000"/>
          <w:szCs w:val="24"/>
        </w:rPr>
        <w:t xml:space="preserve"> следующие расходы:</w:t>
      </w:r>
    </w:p>
    <w:p w:rsidR="009B45E6" w:rsidRPr="0063035B" w:rsidRDefault="009B45E6" w:rsidP="001638F9">
      <w:pPr>
        <w:ind w:firstLine="709"/>
        <w:jc w:val="both"/>
        <w:rPr>
          <w:i/>
          <w:color w:val="000000"/>
          <w:szCs w:val="24"/>
        </w:rPr>
      </w:pPr>
      <w:r w:rsidRPr="0063035B">
        <w:rPr>
          <w:i/>
          <w:color w:val="000000"/>
          <w:szCs w:val="24"/>
        </w:rPr>
        <w:t xml:space="preserve">- </w:t>
      </w:r>
      <w:r w:rsidR="00ED7C40" w:rsidRPr="0063035B">
        <w:rPr>
          <w:i/>
          <w:color w:val="000000"/>
          <w:szCs w:val="24"/>
        </w:rPr>
        <w:t>в</w:t>
      </w:r>
      <w:r w:rsidRPr="0063035B">
        <w:rPr>
          <w:i/>
          <w:color w:val="000000"/>
          <w:szCs w:val="24"/>
        </w:rPr>
        <w:t>озмещение части затрат на приобретение элитных семян в 202</w:t>
      </w:r>
      <w:r w:rsidR="009603EE" w:rsidRPr="0063035B">
        <w:rPr>
          <w:i/>
          <w:color w:val="000000"/>
          <w:szCs w:val="24"/>
        </w:rPr>
        <w:t>3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 xml:space="preserve">в сумме </w:t>
      </w:r>
      <w:r w:rsidR="009603EE" w:rsidRPr="0063035B">
        <w:rPr>
          <w:i/>
          <w:color w:val="000000"/>
          <w:szCs w:val="24"/>
        </w:rPr>
        <w:t>538,7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4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538,7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5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549,3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="009F5250" w:rsidRPr="0063035B">
        <w:rPr>
          <w:i/>
          <w:color w:val="000000"/>
          <w:szCs w:val="24"/>
        </w:rPr>
        <w:t>рублей</w:t>
      </w:r>
      <w:r w:rsidRPr="0063035B">
        <w:rPr>
          <w:i/>
          <w:color w:val="000000"/>
          <w:szCs w:val="24"/>
        </w:rPr>
        <w:t xml:space="preserve"> за счет средств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фед</w:t>
      </w:r>
      <w:r w:rsidR="009F5250" w:rsidRPr="0063035B">
        <w:rPr>
          <w:i/>
          <w:color w:val="000000"/>
          <w:szCs w:val="24"/>
        </w:rPr>
        <w:t>ерального и областного бюджетов;</w:t>
      </w:r>
    </w:p>
    <w:p w:rsidR="009B45E6" w:rsidRPr="0063035B" w:rsidRDefault="009B45E6" w:rsidP="001638F9">
      <w:pPr>
        <w:ind w:firstLine="709"/>
        <w:jc w:val="both"/>
        <w:rPr>
          <w:i/>
          <w:color w:val="000000"/>
          <w:szCs w:val="24"/>
        </w:rPr>
      </w:pPr>
      <w:r w:rsidRPr="0063035B">
        <w:rPr>
          <w:i/>
          <w:color w:val="000000"/>
          <w:szCs w:val="24"/>
        </w:rPr>
        <w:t xml:space="preserve">- </w:t>
      </w:r>
      <w:bookmarkStart w:id="5" w:name="_Hlk87018774"/>
      <w:r w:rsidR="00ED7C40" w:rsidRPr="0063035B">
        <w:rPr>
          <w:i/>
          <w:color w:val="000000"/>
          <w:szCs w:val="24"/>
        </w:rPr>
        <w:t>в</w:t>
      </w:r>
      <w:r w:rsidRPr="0063035B">
        <w:rPr>
          <w:i/>
          <w:color w:val="000000"/>
          <w:szCs w:val="24"/>
        </w:rPr>
        <w:t xml:space="preserve">озмещение части затрат на поддержку </w:t>
      </w:r>
      <w:bookmarkEnd w:id="5"/>
      <w:r w:rsidRPr="0063035B">
        <w:rPr>
          <w:i/>
          <w:color w:val="000000"/>
          <w:szCs w:val="24"/>
        </w:rPr>
        <w:t xml:space="preserve">собственного производства молока </w:t>
      </w:r>
      <w:bookmarkStart w:id="6" w:name="_Hlk87018800"/>
      <w:r w:rsidRPr="0063035B">
        <w:rPr>
          <w:i/>
          <w:color w:val="000000"/>
          <w:szCs w:val="24"/>
        </w:rPr>
        <w:t>в 202</w:t>
      </w:r>
      <w:r w:rsidR="009603EE" w:rsidRPr="0063035B">
        <w:rPr>
          <w:i/>
          <w:color w:val="000000"/>
          <w:szCs w:val="24"/>
        </w:rPr>
        <w:t>3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5 398,7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4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5 398,7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5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5 493,4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 за счет средств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фед</w:t>
      </w:r>
      <w:r w:rsidR="009F5250" w:rsidRPr="0063035B">
        <w:rPr>
          <w:i/>
          <w:color w:val="000000"/>
          <w:szCs w:val="24"/>
        </w:rPr>
        <w:t>ерального и областного бюджетов;</w:t>
      </w:r>
    </w:p>
    <w:bookmarkEnd w:id="6"/>
    <w:p w:rsidR="00AD2579" w:rsidRPr="0063035B" w:rsidRDefault="00AD2579" w:rsidP="001638F9">
      <w:pPr>
        <w:ind w:firstLine="709"/>
        <w:jc w:val="both"/>
        <w:rPr>
          <w:i/>
          <w:color w:val="000000"/>
          <w:szCs w:val="24"/>
        </w:rPr>
      </w:pPr>
      <w:r w:rsidRPr="0063035B">
        <w:rPr>
          <w:i/>
          <w:color w:val="000000"/>
          <w:szCs w:val="24"/>
        </w:rPr>
        <w:t>- возмещение части затрат на поддержку племенного животноводства в 202</w:t>
      </w:r>
      <w:r w:rsidR="009603EE" w:rsidRPr="0063035B">
        <w:rPr>
          <w:i/>
          <w:color w:val="000000"/>
          <w:szCs w:val="24"/>
        </w:rPr>
        <w:t>3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1 270,1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4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1 514,4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5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1 514,4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 за счет средств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областного бюджет</w:t>
      </w:r>
      <w:r w:rsidR="00BB6048" w:rsidRPr="0063035B">
        <w:rPr>
          <w:i/>
          <w:color w:val="000000"/>
          <w:szCs w:val="24"/>
        </w:rPr>
        <w:t>а</w:t>
      </w:r>
      <w:r w:rsidR="0063035B" w:rsidRPr="0063035B">
        <w:rPr>
          <w:i/>
          <w:color w:val="000000"/>
          <w:szCs w:val="24"/>
        </w:rPr>
        <w:t>;</w:t>
      </w:r>
    </w:p>
    <w:p w:rsidR="0063035B" w:rsidRDefault="0063035B" w:rsidP="001638F9">
      <w:pPr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- техническую и технологическую модернизацию, инновационное развитие в 2023 году в сумме 1 426,4 тыс. рублей, в 2024 году 1 725,5 тыс. рублей, в 2025 году в сумме 1 526,3 тыс. рублей;</w:t>
      </w:r>
    </w:p>
    <w:p w:rsidR="0063035B" w:rsidRPr="009603EE" w:rsidRDefault="0063035B" w:rsidP="001638F9">
      <w:pPr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- обеспечение эффективного развития агропромышленного комплекса (проведение выставок, поощрение организаций АПК) в 2023-2025 годах в сумме 50,0 тыс. рублей.</w:t>
      </w:r>
    </w:p>
    <w:p w:rsidR="009B45E6" w:rsidRPr="00634D1D" w:rsidRDefault="009B45E6" w:rsidP="001638F9">
      <w:pPr>
        <w:ind w:firstLine="709"/>
        <w:jc w:val="both"/>
        <w:rPr>
          <w:color w:val="000000"/>
          <w:szCs w:val="24"/>
          <w:highlight w:val="yellow"/>
        </w:rPr>
      </w:pPr>
    </w:p>
    <w:p w:rsidR="009B45E6" w:rsidRPr="00922B45" w:rsidRDefault="00ED7C40" w:rsidP="001638F9">
      <w:pPr>
        <w:ind w:firstLine="709"/>
        <w:jc w:val="both"/>
        <w:rPr>
          <w:color w:val="000000"/>
          <w:szCs w:val="24"/>
        </w:rPr>
      </w:pPr>
      <w:r w:rsidRPr="00922B45">
        <w:rPr>
          <w:color w:val="000000"/>
          <w:szCs w:val="24"/>
        </w:rPr>
        <w:t>2</w:t>
      </w:r>
      <w:r w:rsidR="009B45E6" w:rsidRPr="00922B45">
        <w:rPr>
          <w:color w:val="000000"/>
          <w:szCs w:val="24"/>
        </w:rPr>
        <w:t>. Подпрограмм</w:t>
      </w:r>
      <w:r w:rsidR="0043576F" w:rsidRPr="00922B45">
        <w:rPr>
          <w:color w:val="000000"/>
          <w:szCs w:val="24"/>
        </w:rPr>
        <w:t>а</w:t>
      </w:r>
      <w:r w:rsidR="009B45E6" w:rsidRPr="00922B45">
        <w:rPr>
          <w:color w:val="000000"/>
          <w:szCs w:val="24"/>
        </w:rPr>
        <w:t xml:space="preserve"> «Обеспечение реализации»</w:t>
      </w:r>
      <w:r w:rsidR="00D7600F" w:rsidRPr="00922B45">
        <w:rPr>
          <w:color w:val="000000"/>
          <w:szCs w:val="24"/>
        </w:rPr>
        <w:t>:</w:t>
      </w:r>
    </w:p>
    <w:p w:rsidR="00D7600F" w:rsidRPr="00634D1D" w:rsidRDefault="00D7600F" w:rsidP="001638F9">
      <w:pPr>
        <w:ind w:firstLine="709"/>
        <w:jc w:val="both"/>
        <w:rPr>
          <w:color w:val="000000"/>
          <w:szCs w:val="24"/>
          <w:highlight w:val="yellow"/>
        </w:rPr>
      </w:pPr>
    </w:p>
    <w:p w:rsidR="009B45E6" w:rsidRPr="00951220" w:rsidRDefault="00D7600F" w:rsidP="001638F9">
      <w:pPr>
        <w:ind w:firstLine="709"/>
        <w:jc w:val="both"/>
        <w:rPr>
          <w:color w:val="000000"/>
          <w:szCs w:val="24"/>
        </w:rPr>
      </w:pPr>
      <w:r w:rsidRPr="00951220">
        <w:rPr>
          <w:szCs w:val="24"/>
        </w:rPr>
        <w:t>Расходы по подпрограмме будут направлены на</w:t>
      </w:r>
      <w:r w:rsidR="009B45E6" w:rsidRPr="00951220">
        <w:rPr>
          <w:color w:val="000000"/>
          <w:szCs w:val="24"/>
        </w:rPr>
        <w:t xml:space="preserve"> </w:t>
      </w:r>
      <w:r w:rsidRPr="00951220">
        <w:rPr>
          <w:color w:val="000000"/>
          <w:szCs w:val="24"/>
        </w:rPr>
        <w:t>о</w:t>
      </w:r>
      <w:r w:rsidR="00ED7C40" w:rsidRPr="00951220">
        <w:rPr>
          <w:color w:val="000000"/>
          <w:szCs w:val="24"/>
        </w:rPr>
        <w:t xml:space="preserve">беспечение деятельности управления сельского хозяйства администрации </w:t>
      </w:r>
      <w:r w:rsidR="00922B45" w:rsidRPr="00951220">
        <w:rPr>
          <w:color w:val="000000"/>
          <w:szCs w:val="24"/>
        </w:rPr>
        <w:t xml:space="preserve">Балахнинского муниципального округа </w:t>
      </w:r>
      <w:r w:rsidR="009B45E6" w:rsidRPr="00951220">
        <w:rPr>
          <w:color w:val="000000"/>
          <w:szCs w:val="24"/>
        </w:rPr>
        <w:t>в 202</w:t>
      </w:r>
      <w:r w:rsidR="00922B45" w:rsidRPr="00951220">
        <w:rPr>
          <w:color w:val="000000"/>
          <w:szCs w:val="24"/>
        </w:rPr>
        <w:t>3-2025</w:t>
      </w:r>
      <w:r w:rsidR="009B45E6" w:rsidRPr="00951220">
        <w:rPr>
          <w:color w:val="000000"/>
          <w:szCs w:val="24"/>
        </w:rPr>
        <w:t xml:space="preserve"> год</w:t>
      </w:r>
      <w:r w:rsidR="00922B45" w:rsidRPr="00951220">
        <w:rPr>
          <w:color w:val="000000"/>
          <w:szCs w:val="24"/>
        </w:rPr>
        <w:t>ах</w:t>
      </w:r>
      <w:r w:rsidR="009B45E6" w:rsidRPr="00951220">
        <w:rPr>
          <w:color w:val="000000"/>
          <w:szCs w:val="24"/>
        </w:rPr>
        <w:t xml:space="preserve"> </w:t>
      </w:r>
      <w:r w:rsidRPr="00951220">
        <w:rPr>
          <w:color w:val="000000"/>
          <w:szCs w:val="24"/>
        </w:rPr>
        <w:t>в сумме</w:t>
      </w:r>
      <w:r w:rsidR="009B45E6" w:rsidRPr="00951220">
        <w:rPr>
          <w:color w:val="000000"/>
          <w:szCs w:val="24"/>
        </w:rPr>
        <w:t xml:space="preserve"> </w:t>
      </w:r>
      <w:r w:rsidR="00922B45" w:rsidRPr="00951220">
        <w:rPr>
          <w:color w:val="000000"/>
          <w:szCs w:val="24"/>
        </w:rPr>
        <w:t>3 934,5</w:t>
      </w:r>
      <w:r w:rsidR="009B45E6" w:rsidRPr="00951220">
        <w:rPr>
          <w:color w:val="000000"/>
          <w:szCs w:val="24"/>
        </w:rPr>
        <w:t xml:space="preserve"> тыс.</w:t>
      </w:r>
      <w:r w:rsidR="00644E08" w:rsidRPr="00951220">
        <w:rPr>
          <w:color w:val="000000"/>
          <w:szCs w:val="24"/>
        </w:rPr>
        <w:t xml:space="preserve"> </w:t>
      </w:r>
      <w:r w:rsidR="009B45E6" w:rsidRPr="00951220">
        <w:rPr>
          <w:color w:val="000000"/>
          <w:szCs w:val="24"/>
        </w:rPr>
        <w:t>рублей</w:t>
      </w:r>
      <w:r w:rsidR="00922B45" w:rsidRPr="00951220">
        <w:rPr>
          <w:color w:val="000000"/>
          <w:szCs w:val="24"/>
        </w:rPr>
        <w:t xml:space="preserve"> ежегодно за счет средств субвенции из областного бюджета </w:t>
      </w:r>
      <w:r w:rsidR="00951220" w:rsidRPr="00951220">
        <w:rPr>
          <w:color w:val="000000"/>
          <w:szCs w:val="24"/>
        </w:rPr>
        <w:t>на осуществление государственных полномочий по поддержке сельскохозяйственного производства</w:t>
      </w:r>
      <w:r w:rsidR="009B45E6" w:rsidRPr="00951220">
        <w:rPr>
          <w:color w:val="000000"/>
          <w:szCs w:val="24"/>
        </w:rPr>
        <w:t>.</w:t>
      </w:r>
    </w:p>
    <w:p w:rsidR="009B45E6" w:rsidRDefault="009B45E6" w:rsidP="009B45E6">
      <w:pPr>
        <w:jc w:val="both"/>
        <w:rPr>
          <w:color w:val="000000"/>
          <w:szCs w:val="24"/>
          <w:highlight w:val="yellow"/>
        </w:rPr>
      </w:pP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>Муниципальная программа «Государственная поддержка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 xml:space="preserve"> граждан по обеспечению жильем на территории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</w:t>
      </w:r>
    </w:p>
    <w:p w:rsidR="0018765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93CD5" w:rsidRPr="00A603D2" w:rsidRDefault="009B45E6" w:rsidP="00B93CD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90891" w:rsidRPr="00A603D2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A603D2">
        <w:rPr>
          <w:rFonts w:ascii="Times New Roman" w:hAnsi="Times New Roman" w:cs="Times New Roman"/>
          <w:sz w:val="24"/>
          <w:szCs w:val="24"/>
        </w:rPr>
        <w:t>от</w:t>
      </w:r>
      <w:r w:rsidR="00890891" w:rsidRPr="00A603D2">
        <w:rPr>
          <w:rFonts w:ascii="Times New Roman" w:hAnsi="Times New Roman" w:cs="Times New Roman"/>
          <w:sz w:val="24"/>
          <w:szCs w:val="24"/>
        </w:rPr>
        <w:t xml:space="preserve"> 28 октября </w:t>
      </w:r>
      <w:r w:rsidR="000E5014" w:rsidRPr="00A603D2">
        <w:rPr>
          <w:rFonts w:ascii="Times New Roman" w:hAnsi="Times New Roman" w:cs="Times New Roman"/>
          <w:sz w:val="24"/>
          <w:szCs w:val="24"/>
        </w:rPr>
        <w:t xml:space="preserve">2020 </w:t>
      </w:r>
      <w:r w:rsidRPr="00A603D2">
        <w:rPr>
          <w:rFonts w:ascii="Times New Roman" w:hAnsi="Times New Roman" w:cs="Times New Roman"/>
          <w:sz w:val="24"/>
          <w:szCs w:val="24"/>
        </w:rPr>
        <w:t xml:space="preserve">№1512 </w:t>
      </w:r>
      <w:r w:rsidR="00890891" w:rsidRPr="00A603D2">
        <w:rPr>
          <w:rFonts w:ascii="Times New Roman" w:hAnsi="Times New Roman" w:cs="Times New Roman"/>
          <w:sz w:val="24"/>
          <w:szCs w:val="24"/>
        </w:rPr>
        <w:t>«</w:t>
      </w:r>
      <w:r w:rsidRPr="00A603D2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</w:t>
      </w:r>
      <w:r w:rsidR="00B93CD5" w:rsidRPr="00A603D2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E50720" w:rsidRPr="00A603D2" w:rsidRDefault="00E50720" w:rsidP="00E5072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 </w:t>
      </w:r>
      <w:r w:rsidR="00981B57" w:rsidRPr="00A603D2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A603D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6B071D">
        <w:rPr>
          <w:rFonts w:ascii="Times New Roman" w:hAnsi="Times New Roman" w:cs="Times New Roman"/>
          <w:sz w:val="24"/>
          <w:szCs w:val="24"/>
        </w:rPr>
        <w:t>и</w:t>
      </w:r>
      <w:r w:rsidRPr="00A603D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FA36CF" w:rsidRPr="00A603D2" w:rsidRDefault="00E50720" w:rsidP="00FA36C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4F2F69" w:rsidRPr="00A603D2" w:rsidRDefault="00FA36CF" w:rsidP="004F2F69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603D2">
        <w:rPr>
          <w:rFonts w:ascii="Times New Roman" w:hAnsi="Times New Roman" w:cs="Times New Roman"/>
          <w:sz w:val="24"/>
          <w:szCs w:val="24"/>
        </w:rPr>
        <w:t>Ц</w:t>
      </w:r>
      <w:r w:rsidR="009B45E6" w:rsidRPr="00A603D2">
        <w:rPr>
          <w:rFonts w:ascii="Times New Roman" w:hAnsi="Times New Roman" w:cs="Times New Roman"/>
          <w:sz w:val="24"/>
          <w:szCs w:val="24"/>
        </w:rPr>
        <w:t>ел</w:t>
      </w:r>
      <w:r w:rsidR="002E660F" w:rsidRPr="00A603D2">
        <w:rPr>
          <w:rFonts w:ascii="Times New Roman" w:hAnsi="Times New Roman" w:cs="Times New Roman"/>
          <w:sz w:val="24"/>
          <w:szCs w:val="24"/>
        </w:rPr>
        <w:t>ь</w:t>
      </w:r>
      <w:r w:rsidR="009B45E6" w:rsidRPr="00A603D2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2E660F" w:rsidRPr="00A603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</w:t>
      </w:r>
      <w:r w:rsidR="00187651" w:rsidRPr="00A603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лучшение жилищных условий граждан, проживающих на территории Балахнинского муниципального округа</w:t>
      </w:r>
      <w:r w:rsidR="004F2F69" w:rsidRPr="00A603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F1397C" w:rsidRPr="00FF7BEE" w:rsidRDefault="009B45E6" w:rsidP="005A7806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F7BEE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FA7007" w:rsidRPr="00FF7BEE">
        <w:rPr>
          <w:rFonts w:ascii="Times New Roman" w:hAnsi="Times New Roman" w:cs="Times New Roman"/>
          <w:sz w:val="24"/>
          <w:szCs w:val="24"/>
        </w:rPr>
        <w:t>–</w:t>
      </w:r>
      <w:r w:rsidR="002E660F" w:rsidRPr="00FF7BEE">
        <w:rPr>
          <w:rFonts w:ascii="Times New Roman" w:hAnsi="Times New Roman" w:cs="Times New Roman"/>
          <w:sz w:val="24"/>
          <w:szCs w:val="24"/>
        </w:rPr>
        <w:t xml:space="preserve"> </w:t>
      </w:r>
      <w:r w:rsidR="00FA7007" w:rsidRPr="00FF7BEE">
        <w:rPr>
          <w:rFonts w:ascii="Times New Roman" w:hAnsi="Times New Roman" w:cs="Times New Roman"/>
          <w:sz w:val="24"/>
          <w:szCs w:val="24"/>
        </w:rPr>
        <w:t>Первый з</w:t>
      </w:r>
      <w:r w:rsidR="00187651" w:rsidRPr="00FF7BE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аместитель главы администрации</w:t>
      </w:r>
      <w:r w:rsidR="000E5014" w:rsidRPr="00FF7BE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r w:rsidR="005A7806" w:rsidRPr="00FF7BE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(И.И.Фирер).</w:t>
      </w:r>
    </w:p>
    <w:p w:rsidR="00965501" w:rsidRPr="00BB210A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965501" w:rsidRPr="00BB210A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BB210A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51"/>
        <w:gridCol w:w="850"/>
      </w:tblGrid>
      <w:tr w:rsidR="00B05D43" w:rsidRPr="00BB210A" w:rsidTr="00F64080">
        <w:trPr>
          <w:tblHeader/>
        </w:trPr>
        <w:tc>
          <w:tcPr>
            <w:tcW w:w="4928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B05D43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850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 xml:space="preserve">Единица </w:t>
            </w:r>
          </w:p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C6107C" w:rsidRPr="00BB210A" w:rsidTr="00F64080">
        <w:trPr>
          <w:tblHeader/>
        </w:trPr>
        <w:tc>
          <w:tcPr>
            <w:tcW w:w="4928" w:type="dxa"/>
            <w:vAlign w:val="center"/>
          </w:tcPr>
          <w:p w:rsidR="00C6107C" w:rsidRPr="00BB210A" w:rsidRDefault="00C6107C" w:rsidP="00D7600F">
            <w:pPr>
              <w:ind w:right="37"/>
              <w:rPr>
                <w:b/>
                <w:bCs/>
                <w:szCs w:val="24"/>
              </w:rPr>
            </w:pPr>
            <w:r w:rsidRPr="00BB210A">
              <w:rPr>
                <w:b/>
                <w:bCs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</w:tr>
      <w:tr w:rsidR="00904EA4" w:rsidRPr="00BB210A" w:rsidTr="00F64080">
        <w:trPr>
          <w:tblHeader/>
        </w:trPr>
        <w:tc>
          <w:tcPr>
            <w:tcW w:w="4928" w:type="dxa"/>
            <w:vAlign w:val="center"/>
          </w:tcPr>
          <w:p w:rsidR="00904EA4" w:rsidRPr="00BB210A" w:rsidRDefault="00904EA4" w:rsidP="00904EA4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</w:tr>
      <w:tr w:rsidR="00C6107C" w:rsidRPr="00BB210A" w:rsidTr="00F64080">
        <w:trPr>
          <w:tblHeader/>
        </w:trPr>
        <w:tc>
          <w:tcPr>
            <w:tcW w:w="4928" w:type="dxa"/>
            <w:vAlign w:val="center"/>
          </w:tcPr>
          <w:p w:rsidR="00C6107C" w:rsidRPr="00BB210A" w:rsidRDefault="00C6107C" w:rsidP="00C6107C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Доля граждан, проживающих на территории Балахнинского муниципального </w:t>
            </w:r>
            <w:r w:rsidR="009F1290" w:rsidRPr="00BB210A">
              <w:rPr>
                <w:color w:val="000000"/>
                <w:szCs w:val="24"/>
              </w:rPr>
              <w:t>округа получивших</w:t>
            </w:r>
            <w:r w:rsidRPr="00BB210A">
              <w:rPr>
                <w:color w:val="000000"/>
                <w:szCs w:val="24"/>
              </w:rPr>
              <w:t xml:space="preserve"> меры социальной поддержки на улучшение жилищных   условий от общего количества граждан-признанных </w:t>
            </w:r>
            <w:r w:rsidR="009F1290" w:rsidRPr="00BB210A">
              <w:rPr>
                <w:color w:val="000000"/>
                <w:szCs w:val="24"/>
              </w:rPr>
              <w:t>нуждающимися в</w:t>
            </w:r>
            <w:r w:rsidRPr="00BB210A">
              <w:rPr>
                <w:color w:val="000000"/>
                <w:szCs w:val="24"/>
              </w:rPr>
              <w:t xml:space="preserve"> предоставлении мер социальной поддержки на улучшение жилищных условий  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26,92</w:t>
            </w: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26,15</w:t>
            </w: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26,92</w:t>
            </w:r>
          </w:p>
        </w:tc>
      </w:tr>
      <w:tr w:rsidR="00C6107C" w:rsidRPr="00BB210A" w:rsidTr="00F64080">
        <w:trPr>
          <w:tblHeader/>
        </w:trPr>
        <w:tc>
          <w:tcPr>
            <w:tcW w:w="4928" w:type="dxa"/>
            <w:vAlign w:val="center"/>
          </w:tcPr>
          <w:p w:rsidR="00C6107C" w:rsidRPr="00BB210A" w:rsidRDefault="00C6107C" w:rsidP="00C6107C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</w:tr>
      <w:tr w:rsidR="00E40478" w:rsidRPr="00BB210A" w:rsidTr="00F64080">
        <w:trPr>
          <w:tblHeader/>
        </w:trPr>
        <w:tc>
          <w:tcPr>
            <w:tcW w:w="4928" w:type="dxa"/>
            <w:vAlign w:val="center"/>
          </w:tcPr>
          <w:p w:rsidR="00E40478" w:rsidRPr="00BB210A" w:rsidRDefault="00E40478" w:rsidP="00E40478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граждан Балахнинского муниципального </w:t>
            </w:r>
            <w:r w:rsidR="009F1290" w:rsidRPr="00BB210A">
              <w:rPr>
                <w:color w:val="000000"/>
                <w:szCs w:val="24"/>
              </w:rPr>
              <w:t>округа, получивших</w:t>
            </w:r>
            <w:r w:rsidRPr="00BB210A">
              <w:rPr>
                <w:color w:val="000000"/>
                <w:szCs w:val="24"/>
              </w:rPr>
              <w:t xml:space="preserve"> меры социальной поддержки на улучшение жилищных условий   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35</w:t>
            </w: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35</w:t>
            </w:r>
          </w:p>
        </w:tc>
      </w:tr>
      <w:tr w:rsidR="00E40478" w:rsidRPr="00BB210A" w:rsidTr="00F64080">
        <w:trPr>
          <w:tblHeader/>
        </w:trPr>
        <w:tc>
          <w:tcPr>
            <w:tcW w:w="4928" w:type="dxa"/>
            <w:vAlign w:val="center"/>
          </w:tcPr>
          <w:p w:rsidR="00E40478" w:rsidRPr="00BB210A" w:rsidRDefault="00DE05FF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BB210A">
              <w:rPr>
                <w:b/>
                <w:bCs/>
                <w:color w:val="000000"/>
                <w:szCs w:val="24"/>
              </w:rPr>
              <w:t>Подпрограмма 1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40478" w:rsidRPr="00BB210A" w:rsidTr="00F64080">
        <w:trPr>
          <w:tblHeader/>
        </w:trPr>
        <w:tc>
          <w:tcPr>
            <w:tcW w:w="4928" w:type="dxa"/>
            <w:vAlign w:val="center"/>
          </w:tcPr>
          <w:p w:rsidR="00E40478" w:rsidRPr="00BB210A" w:rsidRDefault="00EE798E" w:rsidP="00E40478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</w:tr>
      <w:tr w:rsidR="005614AF" w:rsidRPr="00BB210A" w:rsidTr="00F64080">
        <w:trPr>
          <w:tblHeader/>
        </w:trPr>
        <w:tc>
          <w:tcPr>
            <w:tcW w:w="4928" w:type="dxa"/>
            <w:vAlign w:val="center"/>
          </w:tcPr>
          <w:p w:rsidR="005614AF" w:rsidRPr="00BB210A" w:rsidRDefault="005614AF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Доля обеспеченных жилыми </w:t>
            </w:r>
            <w:r w:rsidR="00AC10B9" w:rsidRPr="00BB210A">
              <w:rPr>
                <w:color w:val="000000"/>
                <w:szCs w:val="24"/>
              </w:rPr>
              <w:t>помещениями детей</w:t>
            </w:r>
            <w:r w:rsidRPr="00BB210A">
              <w:rPr>
                <w:color w:val="000000"/>
                <w:szCs w:val="24"/>
              </w:rPr>
              <w:t xml:space="preserve">-сирот по договору найма специализированного жилищного фонда от общего количества детей -сирот не реализовавших </w:t>
            </w:r>
            <w:r w:rsidR="00D12EA4" w:rsidRPr="00BB210A">
              <w:rPr>
                <w:color w:val="000000"/>
                <w:szCs w:val="24"/>
              </w:rPr>
              <w:t>своевременно свое</w:t>
            </w:r>
            <w:r w:rsidRPr="00BB210A">
              <w:rPr>
                <w:color w:val="000000"/>
                <w:szCs w:val="24"/>
              </w:rPr>
              <w:t xml:space="preserve"> право на обеспечение жилыми помещениями по наступлению оснований</w:t>
            </w:r>
          </w:p>
        </w:tc>
        <w:tc>
          <w:tcPr>
            <w:tcW w:w="850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</w:tr>
      <w:tr w:rsidR="005614AF" w:rsidRPr="00BB210A" w:rsidTr="00F64080">
        <w:trPr>
          <w:tblHeader/>
        </w:trPr>
        <w:tc>
          <w:tcPr>
            <w:tcW w:w="4928" w:type="dxa"/>
            <w:vAlign w:val="center"/>
          </w:tcPr>
          <w:p w:rsidR="005614AF" w:rsidRPr="00BB210A" w:rsidRDefault="006145C8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Доля граждан </w:t>
            </w:r>
            <w:r w:rsidR="00A3308C" w:rsidRPr="00BB210A">
              <w:rPr>
                <w:color w:val="000000"/>
                <w:szCs w:val="24"/>
              </w:rPr>
              <w:t>инвалидов, ВБД</w:t>
            </w:r>
            <w:r w:rsidRPr="00BB210A">
              <w:rPr>
                <w:color w:val="000000"/>
                <w:szCs w:val="24"/>
              </w:rPr>
              <w:t xml:space="preserve">, ветеранов ВОВ, </w:t>
            </w:r>
            <w:r w:rsidR="00AC10B9" w:rsidRPr="00BB210A">
              <w:rPr>
                <w:color w:val="000000"/>
                <w:szCs w:val="24"/>
              </w:rPr>
              <w:t>ТХФЗ, получивших</w:t>
            </w:r>
            <w:r w:rsidRPr="00BB210A">
              <w:rPr>
                <w:color w:val="000000"/>
                <w:szCs w:val="24"/>
              </w:rPr>
              <w:t xml:space="preserve"> социальную </w:t>
            </w:r>
            <w:r w:rsidR="00AC10B9" w:rsidRPr="00BB210A">
              <w:rPr>
                <w:color w:val="000000"/>
                <w:szCs w:val="24"/>
              </w:rPr>
              <w:t>выплату для</w:t>
            </w:r>
            <w:r w:rsidRPr="00BB210A">
              <w:rPr>
                <w:color w:val="000000"/>
                <w:szCs w:val="24"/>
              </w:rPr>
              <w:t xml:space="preserve">  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</w:tr>
      <w:tr w:rsidR="00795982" w:rsidRPr="00BB210A" w:rsidTr="00F64080">
        <w:trPr>
          <w:tblHeader/>
        </w:trPr>
        <w:tc>
          <w:tcPr>
            <w:tcW w:w="4928" w:type="dxa"/>
            <w:vAlign w:val="center"/>
          </w:tcPr>
          <w:p w:rsidR="00795982" w:rsidRPr="00BB210A" w:rsidRDefault="00795982" w:rsidP="00795982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Доля граждан, обеспеченных жилыми помещениями, от числа семей, участвующих в реализации мероприятий по предоставлению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0" w:type="dxa"/>
            <w:vAlign w:val="center"/>
          </w:tcPr>
          <w:p w:rsidR="00795982" w:rsidRPr="00BB210A" w:rsidRDefault="00E11D87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12,5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</w:tr>
      <w:tr w:rsidR="00795982" w:rsidRPr="00BB210A" w:rsidTr="00F64080">
        <w:trPr>
          <w:tblHeader/>
        </w:trPr>
        <w:tc>
          <w:tcPr>
            <w:tcW w:w="4928" w:type="dxa"/>
            <w:vAlign w:val="center"/>
          </w:tcPr>
          <w:p w:rsidR="00795982" w:rsidRPr="00BB210A" w:rsidRDefault="00795982" w:rsidP="00795982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</w:tr>
      <w:tr w:rsidR="00795982" w:rsidRPr="00BB210A" w:rsidTr="00F64080">
        <w:trPr>
          <w:tblHeader/>
        </w:trPr>
        <w:tc>
          <w:tcPr>
            <w:tcW w:w="4928" w:type="dxa"/>
            <w:vAlign w:val="center"/>
          </w:tcPr>
          <w:p w:rsidR="00795982" w:rsidRPr="00BB210A" w:rsidRDefault="00795982" w:rsidP="00795982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Количество обеспеченных жилыми помещениями детей-</w:t>
            </w:r>
            <w:r w:rsidR="006F55A7" w:rsidRPr="00BB210A">
              <w:rPr>
                <w:color w:val="000000"/>
                <w:szCs w:val="24"/>
              </w:rPr>
              <w:t>сирот по</w:t>
            </w:r>
            <w:r w:rsidRPr="00BB210A">
              <w:rPr>
                <w:color w:val="000000"/>
                <w:szCs w:val="24"/>
              </w:rPr>
              <w:t xml:space="preserve"> договору найма</w:t>
            </w:r>
            <w:r w:rsidR="00625B95" w:rsidRPr="00BB210A">
              <w:rPr>
                <w:color w:val="000000"/>
                <w:szCs w:val="24"/>
              </w:rPr>
              <w:t xml:space="preserve"> </w:t>
            </w:r>
            <w:r w:rsidRPr="00BB210A">
              <w:rPr>
                <w:color w:val="000000"/>
                <w:szCs w:val="24"/>
              </w:rPr>
              <w:t>специализированного жилищного фонда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</w:tr>
      <w:tr w:rsidR="00795982" w:rsidRPr="00BB210A" w:rsidTr="00F64080">
        <w:trPr>
          <w:tblHeader/>
        </w:trPr>
        <w:tc>
          <w:tcPr>
            <w:tcW w:w="4928" w:type="dxa"/>
            <w:vAlign w:val="center"/>
          </w:tcPr>
          <w:p w:rsidR="00795982" w:rsidRPr="00BB210A" w:rsidRDefault="00795982" w:rsidP="00795982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инвалидов, ТХФЗ, ВБД, ветеранов </w:t>
            </w:r>
            <w:r w:rsidR="006F55A7" w:rsidRPr="00BB210A">
              <w:rPr>
                <w:color w:val="000000"/>
                <w:szCs w:val="24"/>
              </w:rPr>
              <w:t xml:space="preserve">ВОВ, </w:t>
            </w:r>
            <w:r w:rsidRPr="00BB210A">
              <w:rPr>
                <w:color w:val="000000"/>
                <w:szCs w:val="24"/>
              </w:rPr>
              <w:t>получивших выплату для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</w:tr>
      <w:tr w:rsidR="00875E69" w:rsidRPr="00BB210A" w:rsidTr="00F64080">
        <w:trPr>
          <w:tblHeader/>
        </w:trPr>
        <w:tc>
          <w:tcPr>
            <w:tcW w:w="4928" w:type="dxa"/>
            <w:vAlign w:val="center"/>
          </w:tcPr>
          <w:p w:rsidR="00875E69" w:rsidRPr="00BB210A" w:rsidRDefault="00875E69" w:rsidP="00875E69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граждан, утративших жилые помещения в результате </w:t>
            </w:r>
            <w:r w:rsidR="0035754B" w:rsidRPr="00BB210A">
              <w:rPr>
                <w:color w:val="000000"/>
                <w:szCs w:val="24"/>
              </w:rPr>
              <w:t>пожара, обеспеченных</w:t>
            </w:r>
            <w:r w:rsidRPr="00BB210A">
              <w:rPr>
                <w:color w:val="000000"/>
                <w:szCs w:val="24"/>
              </w:rPr>
              <w:t xml:space="preserve"> </w:t>
            </w:r>
            <w:r w:rsidR="0035754B" w:rsidRPr="00BB210A">
              <w:rPr>
                <w:color w:val="000000"/>
                <w:szCs w:val="24"/>
              </w:rPr>
              <w:t>приобретенными жилыми</w:t>
            </w:r>
            <w:r w:rsidRPr="00BB210A">
              <w:rPr>
                <w:color w:val="000000"/>
                <w:szCs w:val="24"/>
              </w:rPr>
              <w:t xml:space="preserve"> </w:t>
            </w:r>
            <w:r w:rsidR="0035754B" w:rsidRPr="00BB210A">
              <w:rPr>
                <w:color w:val="000000"/>
                <w:szCs w:val="24"/>
              </w:rPr>
              <w:t>помещениями по</w:t>
            </w:r>
            <w:r w:rsidRPr="00BB210A">
              <w:rPr>
                <w:color w:val="000000"/>
                <w:szCs w:val="24"/>
              </w:rPr>
              <w:t xml:space="preserve"> договорам социального найма</w:t>
            </w:r>
          </w:p>
        </w:tc>
        <w:tc>
          <w:tcPr>
            <w:tcW w:w="850" w:type="dxa"/>
            <w:vAlign w:val="center"/>
          </w:tcPr>
          <w:p w:rsidR="00875E69" w:rsidRPr="00BB210A" w:rsidRDefault="00484594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1E5840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BB210A">
              <w:rPr>
                <w:b/>
                <w:bCs/>
                <w:color w:val="000000"/>
                <w:szCs w:val="24"/>
              </w:rPr>
              <w:t>Подпрограмма 2 «Обеспечение жильем молодых семей»</w:t>
            </w: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Доля молодых семей, получивших социальные выплаты на приобретение (строительство) жилья (от общего количества молодых семей, признанных нуждающимися в улучшении жилищных условий для участия в программе)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молодых семей, получивших социальные выплаты на приобретение (строительство) жилья     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семей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</w:tr>
      <w:tr w:rsidR="0047242F" w:rsidRPr="00BB210A" w:rsidTr="00F64080">
        <w:trPr>
          <w:tblHeader/>
        </w:trPr>
        <w:tc>
          <w:tcPr>
            <w:tcW w:w="4928" w:type="dxa"/>
            <w:vAlign w:val="center"/>
          </w:tcPr>
          <w:p w:rsidR="0047242F" w:rsidRPr="00BB210A" w:rsidRDefault="00C711DA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BB210A">
              <w:rPr>
                <w:b/>
                <w:bCs/>
                <w:color w:val="000000"/>
                <w:szCs w:val="24"/>
              </w:rPr>
              <w:t>Подпрограмма 3 «Прочие мероприятия в рамках Программы»</w:t>
            </w: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47242F" w:rsidRPr="00BB210A" w:rsidTr="00F64080">
        <w:trPr>
          <w:tblHeader/>
        </w:trPr>
        <w:tc>
          <w:tcPr>
            <w:tcW w:w="4928" w:type="dxa"/>
            <w:vAlign w:val="center"/>
          </w:tcPr>
          <w:p w:rsidR="0047242F" w:rsidRPr="00BB210A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47242F" w:rsidRPr="00BB210A" w:rsidTr="00F64080">
        <w:trPr>
          <w:tblHeader/>
        </w:trPr>
        <w:tc>
          <w:tcPr>
            <w:tcW w:w="4928" w:type="dxa"/>
            <w:vAlign w:val="center"/>
          </w:tcPr>
          <w:p w:rsidR="0047242F" w:rsidRPr="00BB210A" w:rsidRDefault="00C711DA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Доля граждан, в отношении </w:t>
            </w:r>
            <w:r w:rsidR="000F2A12" w:rsidRPr="00BB210A">
              <w:rPr>
                <w:color w:val="000000"/>
                <w:szCs w:val="24"/>
              </w:rPr>
              <w:t>которых выполнены</w:t>
            </w:r>
            <w:r w:rsidRPr="00BB210A">
              <w:rPr>
                <w:color w:val="000000"/>
                <w:szCs w:val="24"/>
              </w:rPr>
              <w:t xml:space="preserve"> обязательства по компенсации части платежа граждан по полученным </w:t>
            </w:r>
            <w:r w:rsidR="004872E2" w:rsidRPr="00BB210A">
              <w:rPr>
                <w:color w:val="000000"/>
                <w:szCs w:val="24"/>
              </w:rPr>
              <w:t>ими льготным</w:t>
            </w:r>
            <w:r w:rsidRPr="00BB210A">
              <w:rPr>
                <w:color w:val="000000"/>
                <w:szCs w:val="24"/>
              </w:rPr>
              <w:t xml:space="preserve"> ипотечным жилищным </w:t>
            </w:r>
            <w:r w:rsidR="004872E2" w:rsidRPr="00BB210A">
              <w:rPr>
                <w:color w:val="000000"/>
                <w:szCs w:val="24"/>
              </w:rPr>
              <w:t>кредитам, в рамках</w:t>
            </w:r>
            <w:r w:rsidRPr="00BB210A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:rsidR="0047242F" w:rsidRPr="00BB210A" w:rsidRDefault="00C711DA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</w:tr>
      <w:tr w:rsidR="0047242F" w:rsidRPr="00BB210A" w:rsidTr="00F64080">
        <w:trPr>
          <w:tblHeader/>
        </w:trPr>
        <w:tc>
          <w:tcPr>
            <w:tcW w:w="4928" w:type="dxa"/>
            <w:vAlign w:val="center"/>
          </w:tcPr>
          <w:p w:rsidR="0047242F" w:rsidRPr="00BB210A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875E69" w:rsidRPr="00634D1D" w:rsidTr="00F64080">
        <w:trPr>
          <w:tblHeader/>
        </w:trPr>
        <w:tc>
          <w:tcPr>
            <w:tcW w:w="4928" w:type="dxa"/>
            <w:vAlign w:val="center"/>
          </w:tcPr>
          <w:p w:rsidR="00875E69" w:rsidRPr="00BB210A" w:rsidRDefault="00F12E58" w:rsidP="00875E69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граждан, в отношении которых выполнены обязательства по компенсации части платежа </w:t>
            </w:r>
            <w:r w:rsidR="004127D7" w:rsidRPr="00BB210A">
              <w:rPr>
                <w:color w:val="000000"/>
                <w:szCs w:val="24"/>
              </w:rPr>
              <w:t>граждан по</w:t>
            </w:r>
            <w:r w:rsidRPr="00BB210A">
              <w:rPr>
                <w:color w:val="000000"/>
                <w:szCs w:val="24"/>
              </w:rPr>
              <w:t xml:space="preserve"> полученным </w:t>
            </w:r>
            <w:r w:rsidR="004127D7" w:rsidRPr="00BB210A">
              <w:rPr>
                <w:color w:val="000000"/>
                <w:szCs w:val="24"/>
              </w:rPr>
              <w:t>ими льготным</w:t>
            </w:r>
            <w:r w:rsidRPr="00BB210A">
              <w:rPr>
                <w:color w:val="000000"/>
                <w:szCs w:val="24"/>
              </w:rPr>
              <w:t xml:space="preserve"> ипотечным жилищным </w:t>
            </w:r>
            <w:r w:rsidR="004127D7" w:rsidRPr="00BB210A">
              <w:rPr>
                <w:color w:val="000000"/>
                <w:szCs w:val="24"/>
              </w:rPr>
              <w:t>кредитам, в рамках</w:t>
            </w:r>
            <w:r w:rsidRPr="00BB210A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</w:tr>
    </w:tbl>
    <w:p w:rsidR="009B45E6" w:rsidRPr="006B50D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50DF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6B50DF">
        <w:rPr>
          <w:rFonts w:ascii="Times New Roman" w:hAnsi="Times New Roman" w:cs="Times New Roman"/>
          <w:sz w:val="28"/>
          <w:szCs w:val="28"/>
        </w:rPr>
        <w:t xml:space="preserve"> </w:t>
      </w:r>
      <w:r w:rsidRPr="006B50DF">
        <w:rPr>
          <w:rFonts w:ascii="Times New Roman" w:hAnsi="Times New Roman" w:cs="Times New Roman"/>
          <w:sz w:val="24"/>
          <w:szCs w:val="24"/>
        </w:rPr>
        <w:t>программы</w:t>
      </w:r>
    </w:p>
    <w:p w:rsidR="009B45E6" w:rsidRPr="006B50DF" w:rsidRDefault="009B45E6" w:rsidP="006B071D">
      <w:pPr>
        <w:tabs>
          <w:tab w:val="left" w:pos="9214"/>
        </w:tabs>
        <w:ind w:firstLine="708"/>
        <w:rPr>
          <w:szCs w:val="24"/>
        </w:rPr>
      </w:pPr>
      <w:r w:rsidRPr="006B50DF">
        <w:rPr>
          <w:szCs w:val="24"/>
        </w:rPr>
        <w:t xml:space="preserve">                                                                                                    </w:t>
      </w:r>
      <w:r w:rsidR="006B071D">
        <w:rPr>
          <w:szCs w:val="24"/>
        </w:rPr>
        <w:t xml:space="preserve">                       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276"/>
        <w:gridCol w:w="1276"/>
        <w:gridCol w:w="1417"/>
        <w:gridCol w:w="1276"/>
      </w:tblGrid>
      <w:tr w:rsidR="007F21FB" w:rsidRPr="006B50DF" w:rsidTr="007F21FB">
        <w:trPr>
          <w:tblHeader/>
        </w:trPr>
        <w:tc>
          <w:tcPr>
            <w:tcW w:w="817" w:type="dxa"/>
            <w:vAlign w:val="center"/>
          </w:tcPr>
          <w:p w:rsidR="007F21FB" w:rsidRPr="006B50DF" w:rsidRDefault="007F21FB" w:rsidP="00717993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МП/</w:t>
            </w:r>
          </w:p>
          <w:p w:rsidR="007F21FB" w:rsidRPr="006B50DF" w:rsidRDefault="007F21FB" w:rsidP="00717993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ПМП</w:t>
            </w:r>
          </w:p>
        </w:tc>
        <w:tc>
          <w:tcPr>
            <w:tcW w:w="3827" w:type="dxa"/>
            <w:vAlign w:val="center"/>
          </w:tcPr>
          <w:p w:rsidR="007F21FB" w:rsidRPr="006B50DF" w:rsidRDefault="007F21FB" w:rsidP="00717993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 xml:space="preserve">Наименование </w:t>
            </w:r>
          </w:p>
          <w:p w:rsidR="007F21FB" w:rsidRPr="006B50DF" w:rsidRDefault="007F21FB" w:rsidP="00717993">
            <w:pPr>
              <w:jc w:val="center"/>
              <w:rPr>
                <w:bCs/>
                <w:szCs w:val="24"/>
              </w:rPr>
            </w:pPr>
            <w:r w:rsidRPr="006B50DF">
              <w:rPr>
                <w:szCs w:val="24"/>
              </w:rPr>
              <w:t>муниципальной</w:t>
            </w:r>
            <w:r w:rsidRPr="006B50D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:rsidR="007F21FB" w:rsidRPr="006B50DF" w:rsidRDefault="007F21FB" w:rsidP="006B50DF">
            <w:pPr>
              <w:jc w:val="center"/>
              <w:rPr>
                <w:szCs w:val="24"/>
              </w:rPr>
            </w:pPr>
            <w:r w:rsidRPr="006B50DF">
              <w:rPr>
                <w:szCs w:val="24"/>
              </w:rPr>
              <w:t>202</w:t>
            </w:r>
            <w:r w:rsidR="006B50DF" w:rsidRPr="006B50DF">
              <w:rPr>
                <w:szCs w:val="24"/>
              </w:rPr>
              <w:t>2</w:t>
            </w:r>
            <w:r w:rsidRPr="006B50DF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F21FB" w:rsidRPr="006B50DF" w:rsidRDefault="007F21FB" w:rsidP="006B50DF">
            <w:pPr>
              <w:jc w:val="center"/>
              <w:rPr>
                <w:szCs w:val="24"/>
              </w:rPr>
            </w:pPr>
            <w:r w:rsidRPr="006B50DF">
              <w:rPr>
                <w:szCs w:val="24"/>
              </w:rPr>
              <w:t>202</w:t>
            </w:r>
            <w:r w:rsidR="006B50DF" w:rsidRPr="006B50DF">
              <w:rPr>
                <w:szCs w:val="24"/>
              </w:rPr>
              <w:t>3</w:t>
            </w:r>
            <w:r w:rsidRPr="006B50DF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7F21FB" w:rsidRPr="006B50DF" w:rsidRDefault="007F21FB" w:rsidP="006B50DF">
            <w:pPr>
              <w:jc w:val="center"/>
              <w:rPr>
                <w:szCs w:val="24"/>
              </w:rPr>
            </w:pPr>
            <w:r w:rsidRPr="006B50DF">
              <w:rPr>
                <w:szCs w:val="24"/>
              </w:rPr>
              <w:t>202</w:t>
            </w:r>
            <w:r w:rsidR="006B50DF" w:rsidRPr="006B50DF">
              <w:rPr>
                <w:szCs w:val="24"/>
              </w:rPr>
              <w:t>4</w:t>
            </w:r>
            <w:r w:rsidRPr="006B50DF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F21FB" w:rsidRPr="006B50DF" w:rsidRDefault="007F21FB" w:rsidP="006B50DF">
            <w:pPr>
              <w:jc w:val="center"/>
              <w:rPr>
                <w:szCs w:val="24"/>
              </w:rPr>
            </w:pPr>
            <w:r w:rsidRPr="006B50DF">
              <w:rPr>
                <w:szCs w:val="24"/>
              </w:rPr>
              <w:t>202</w:t>
            </w:r>
            <w:r w:rsidR="006B50DF" w:rsidRPr="006B50DF">
              <w:rPr>
                <w:szCs w:val="24"/>
              </w:rPr>
              <w:t>5</w:t>
            </w:r>
            <w:r w:rsidRPr="006B50DF">
              <w:rPr>
                <w:szCs w:val="24"/>
              </w:rPr>
              <w:t xml:space="preserve"> год</w:t>
            </w:r>
          </w:p>
        </w:tc>
      </w:tr>
      <w:tr w:rsidR="006B50DF" w:rsidRPr="006B50DF" w:rsidTr="007F21FB">
        <w:trPr>
          <w:tblHeader/>
        </w:trPr>
        <w:tc>
          <w:tcPr>
            <w:tcW w:w="817" w:type="dxa"/>
            <w:vAlign w:val="center"/>
          </w:tcPr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12 0</w:t>
            </w:r>
          </w:p>
        </w:tc>
        <w:tc>
          <w:tcPr>
            <w:tcW w:w="3827" w:type="dxa"/>
            <w:vAlign w:val="center"/>
          </w:tcPr>
          <w:p w:rsidR="006B50DF" w:rsidRPr="006B50DF" w:rsidRDefault="006B50DF" w:rsidP="006B50D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50D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</w:p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</w:p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</w:p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</w:p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31 520,1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51 737,5</w:t>
            </w:r>
          </w:p>
        </w:tc>
        <w:tc>
          <w:tcPr>
            <w:tcW w:w="1417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49 857,9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52 315,5</w:t>
            </w:r>
          </w:p>
        </w:tc>
      </w:tr>
      <w:tr w:rsidR="006B50DF" w:rsidRPr="006B50DF" w:rsidTr="007F21FB">
        <w:trPr>
          <w:tblHeader/>
        </w:trPr>
        <w:tc>
          <w:tcPr>
            <w:tcW w:w="817" w:type="dxa"/>
            <w:vAlign w:val="center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12 1</w:t>
            </w:r>
          </w:p>
        </w:tc>
        <w:tc>
          <w:tcPr>
            <w:tcW w:w="3827" w:type="dxa"/>
            <w:vAlign w:val="center"/>
          </w:tcPr>
          <w:p w:rsidR="006B50DF" w:rsidRPr="006B50DF" w:rsidRDefault="006B50DF" w:rsidP="006B50D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29 520,7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50 357,9</w:t>
            </w:r>
          </w:p>
        </w:tc>
        <w:tc>
          <w:tcPr>
            <w:tcW w:w="1417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48 476,4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50 951,3</w:t>
            </w:r>
          </w:p>
        </w:tc>
      </w:tr>
      <w:tr w:rsidR="006B50DF" w:rsidRPr="006B50DF" w:rsidTr="007F21FB">
        <w:trPr>
          <w:tblHeader/>
        </w:trPr>
        <w:tc>
          <w:tcPr>
            <w:tcW w:w="817" w:type="dxa"/>
            <w:vAlign w:val="center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12 2</w:t>
            </w:r>
          </w:p>
        </w:tc>
        <w:tc>
          <w:tcPr>
            <w:tcW w:w="3827" w:type="dxa"/>
            <w:vAlign w:val="center"/>
          </w:tcPr>
          <w:p w:rsidR="006B50DF" w:rsidRPr="006B50DF" w:rsidRDefault="006B50DF" w:rsidP="006B50D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1 934,4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1 334,6</w:t>
            </w:r>
          </w:p>
        </w:tc>
        <w:tc>
          <w:tcPr>
            <w:tcW w:w="1417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1 336,5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1 319,2</w:t>
            </w:r>
          </w:p>
        </w:tc>
      </w:tr>
      <w:tr w:rsidR="006B50DF" w:rsidRPr="00634D1D" w:rsidTr="007F21FB">
        <w:trPr>
          <w:tblHeader/>
        </w:trPr>
        <w:tc>
          <w:tcPr>
            <w:tcW w:w="817" w:type="dxa"/>
            <w:vAlign w:val="center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 xml:space="preserve">12 3 </w:t>
            </w:r>
          </w:p>
        </w:tc>
        <w:tc>
          <w:tcPr>
            <w:tcW w:w="3827" w:type="dxa"/>
            <w:vAlign w:val="center"/>
          </w:tcPr>
          <w:p w:rsidR="006B50DF" w:rsidRPr="006B50DF" w:rsidRDefault="006B50DF" w:rsidP="006B50D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65,0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45,0</w:t>
            </w:r>
          </w:p>
        </w:tc>
        <w:tc>
          <w:tcPr>
            <w:tcW w:w="1417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45,0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B45E6" w:rsidRPr="006B50DF" w:rsidRDefault="009B45E6" w:rsidP="0006263B">
      <w:pPr>
        <w:ind w:firstLine="720"/>
        <w:jc w:val="both"/>
      </w:pPr>
      <w:r w:rsidRPr="006B50DF">
        <w:rPr>
          <w:szCs w:val="24"/>
        </w:rPr>
        <w:t xml:space="preserve">Бюджетные ассигнования в рамках </w:t>
      </w:r>
      <w:r w:rsidR="006B071D">
        <w:rPr>
          <w:szCs w:val="24"/>
        </w:rPr>
        <w:t xml:space="preserve">муниципальной </w:t>
      </w:r>
      <w:r w:rsidRPr="006B50DF">
        <w:rPr>
          <w:szCs w:val="24"/>
        </w:rPr>
        <w:t>программы будут направлены на</w:t>
      </w:r>
      <w:r w:rsidR="00D7600F" w:rsidRPr="006B50DF">
        <w:rPr>
          <w:szCs w:val="24"/>
        </w:rPr>
        <w:t xml:space="preserve"> реализацию</w:t>
      </w:r>
      <w:r w:rsidRPr="006B50DF">
        <w:rPr>
          <w:szCs w:val="24"/>
        </w:rPr>
        <w:t>:</w:t>
      </w:r>
      <w:r w:rsidRPr="006B50DF">
        <w:t xml:space="preserve"> </w:t>
      </w:r>
    </w:p>
    <w:p w:rsidR="000231BB" w:rsidRPr="006B50DF" w:rsidRDefault="000231BB" w:rsidP="0006263B">
      <w:pPr>
        <w:ind w:firstLine="720"/>
        <w:jc w:val="both"/>
      </w:pPr>
    </w:p>
    <w:p w:rsidR="005D62C2" w:rsidRPr="006B4037" w:rsidRDefault="005D62C2" w:rsidP="0006263B">
      <w:pPr>
        <w:ind w:firstLine="720"/>
        <w:jc w:val="both"/>
      </w:pPr>
      <w:r w:rsidRPr="006B50DF">
        <w:t>1. Подпрограмм</w:t>
      </w:r>
      <w:r w:rsidR="00D7600F" w:rsidRPr="006B50DF">
        <w:t>ы</w:t>
      </w:r>
      <w:r w:rsidRPr="006B50DF">
        <w:t xml:space="preserve"> </w:t>
      </w:r>
      <w:r w:rsidRPr="006B50DF">
        <w:rPr>
          <w:color w:val="000000"/>
          <w:szCs w:val="24"/>
        </w:rPr>
        <w:t>«Выполнение государственных обязательств по обеспечению жильем категорий граждан, установленных законода</w:t>
      </w:r>
      <w:r w:rsidR="00D7600F" w:rsidRPr="006B50DF">
        <w:rPr>
          <w:color w:val="000000"/>
          <w:szCs w:val="24"/>
        </w:rPr>
        <w:t>тельством Нижегородской области»</w:t>
      </w:r>
      <w:r w:rsidR="00BE65FB" w:rsidRPr="006B50DF">
        <w:rPr>
          <w:color w:val="000000"/>
          <w:szCs w:val="24"/>
        </w:rPr>
        <w:t>,</w:t>
      </w:r>
      <w:r w:rsidR="002C03AB" w:rsidRPr="006B50DF">
        <w:rPr>
          <w:color w:val="000000"/>
          <w:szCs w:val="24"/>
        </w:rPr>
        <w:t xml:space="preserve"> </w:t>
      </w:r>
      <w:r w:rsidR="00BE65FB" w:rsidRPr="006B50DF">
        <w:rPr>
          <w:color w:val="000000"/>
          <w:szCs w:val="24"/>
        </w:rPr>
        <w:t xml:space="preserve">в том </w:t>
      </w:r>
      <w:r w:rsidR="00BE65FB" w:rsidRPr="006B4037">
        <w:rPr>
          <w:color w:val="000000"/>
          <w:szCs w:val="24"/>
        </w:rPr>
        <w:t>числе</w:t>
      </w:r>
      <w:r w:rsidR="002C03AB" w:rsidRPr="006B4037">
        <w:rPr>
          <w:color w:val="000000"/>
          <w:szCs w:val="24"/>
        </w:rPr>
        <w:t>:</w:t>
      </w:r>
    </w:p>
    <w:p w:rsidR="009B45E6" w:rsidRPr="006B4037" w:rsidRDefault="009B45E6" w:rsidP="0006263B">
      <w:pPr>
        <w:ind w:firstLine="720"/>
        <w:jc w:val="both"/>
        <w:rPr>
          <w:szCs w:val="24"/>
        </w:rPr>
      </w:pPr>
      <w:r w:rsidRPr="006B4037">
        <w:rPr>
          <w:i/>
          <w:szCs w:val="24"/>
        </w:rPr>
        <w:t>-</w:t>
      </w:r>
      <w:r w:rsidRPr="006B4037">
        <w:rPr>
          <w:szCs w:val="24"/>
        </w:rPr>
        <w:t xml:space="preserve"> </w:t>
      </w:r>
      <w:r w:rsidR="00D7600F" w:rsidRPr="006B4037">
        <w:rPr>
          <w:szCs w:val="24"/>
        </w:rPr>
        <w:t xml:space="preserve">на </w:t>
      </w:r>
      <w:r w:rsidRPr="006B4037">
        <w:rPr>
          <w:szCs w:val="24"/>
        </w:rPr>
        <w:t xml:space="preserve">приобретение (строительство) жилых помещений для детей-сирот и детей, оставшихся без попечения родителей за счет средств </w:t>
      </w:r>
      <w:r w:rsidR="005D62C2" w:rsidRPr="006B4037">
        <w:rPr>
          <w:szCs w:val="24"/>
        </w:rPr>
        <w:t>областного</w:t>
      </w:r>
      <w:r w:rsidRPr="006B4037">
        <w:rPr>
          <w:szCs w:val="24"/>
        </w:rPr>
        <w:t xml:space="preserve"> бюджет</w:t>
      </w:r>
      <w:r w:rsidR="006B50DF" w:rsidRPr="006B4037">
        <w:rPr>
          <w:szCs w:val="24"/>
        </w:rPr>
        <w:t>а</w:t>
      </w:r>
      <w:r w:rsidRPr="006B4037">
        <w:rPr>
          <w:szCs w:val="24"/>
        </w:rPr>
        <w:t xml:space="preserve"> в 202</w:t>
      </w:r>
      <w:r w:rsidR="006B4037" w:rsidRPr="006B4037">
        <w:rPr>
          <w:szCs w:val="24"/>
        </w:rPr>
        <w:t>3</w:t>
      </w:r>
      <w:r w:rsidR="00D7600F" w:rsidRPr="006B4037">
        <w:rPr>
          <w:szCs w:val="24"/>
        </w:rPr>
        <w:t xml:space="preserve"> </w:t>
      </w:r>
      <w:r w:rsidR="006B4037" w:rsidRPr="006B4037">
        <w:rPr>
          <w:szCs w:val="24"/>
        </w:rPr>
        <w:t>году в сумме 47 474,3 тыс. рублей, в 2024 году в сумме 47 520,0 тыс.</w:t>
      </w:r>
      <w:r w:rsidR="00FF7BEE">
        <w:rPr>
          <w:szCs w:val="24"/>
        </w:rPr>
        <w:t xml:space="preserve"> </w:t>
      </w:r>
      <w:r w:rsidR="006B4037" w:rsidRPr="006B4037">
        <w:rPr>
          <w:szCs w:val="24"/>
        </w:rPr>
        <w:t xml:space="preserve">рублей, в 2025 году в сумме 45 777,8 тыс. </w:t>
      </w:r>
      <w:r w:rsidRPr="006B4037">
        <w:rPr>
          <w:szCs w:val="24"/>
        </w:rPr>
        <w:t>рублей;</w:t>
      </w:r>
    </w:p>
    <w:p w:rsidR="000231BB" w:rsidRPr="00A1412B" w:rsidRDefault="002C03AB" w:rsidP="0006263B">
      <w:pPr>
        <w:ind w:firstLine="720"/>
        <w:jc w:val="both"/>
        <w:rPr>
          <w:szCs w:val="24"/>
        </w:rPr>
      </w:pPr>
      <w:r w:rsidRPr="00A1412B">
        <w:rPr>
          <w:szCs w:val="24"/>
        </w:rPr>
        <w:t xml:space="preserve">- </w:t>
      </w:r>
      <w:r w:rsidR="00D7600F" w:rsidRPr="00A1412B">
        <w:rPr>
          <w:szCs w:val="24"/>
        </w:rPr>
        <w:t xml:space="preserve">на </w:t>
      </w:r>
      <w:r w:rsidR="00C30F55" w:rsidRPr="00A1412B">
        <w:rPr>
          <w:szCs w:val="24"/>
        </w:rPr>
        <w:t xml:space="preserve">обеспечение жильем отдельных категорий граждан, установленных Федеральным законом от 12 января 1995 года №5-ФЗ «О ветеранах» </w:t>
      </w:r>
      <w:r w:rsidR="000231BB" w:rsidRPr="00A1412B">
        <w:rPr>
          <w:szCs w:val="24"/>
        </w:rPr>
        <w:t>за счет средств федерального бюджета в 202</w:t>
      </w:r>
      <w:r w:rsidR="00A1412B" w:rsidRPr="00A1412B">
        <w:rPr>
          <w:szCs w:val="24"/>
        </w:rPr>
        <w:t>3</w:t>
      </w:r>
      <w:r w:rsidR="000231BB" w:rsidRPr="00A1412B">
        <w:rPr>
          <w:szCs w:val="24"/>
        </w:rPr>
        <w:t xml:space="preserve"> году </w:t>
      </w:r>
      <w:r w:rsidR="00D7600F" w:rsidRPr="00A1412B">
        <w:rPr>
          <w:szCs w:val="24"/>
        </w:rPr>
        <w:t>в сумме</w:t>
      </w:r>
      <w:r w:rsidR="000231BB" w:rsidRPr="00A1412B">
        <w:rPr>
          <w:szCs w:val="24"/>
        </w:rPr>
        <w:t xml:space="preserve"> </w:t>
      </w:r>
      <w:r w:rsidR="00A1412B" w:rsidRPr="00A1412B">
        <w:rPr>
          <w:szCs w:val="24"/>
        </w:rPr>
        <w:t>1 927,2</w:t>
      </w:r>
      <w:r w:rsidR="000231BB" w:rsidRPr="00A1412B">
        <w:rPr>
          <w:szCs w:val="24"/>
        </w:rPr>
        <w:t xml:space="preserve"> тыс.</w:t>
      </w:r>
      <w:r w:rsidR="00D7600F" w:rsidRPr="00A1412B">
        <w:rPr>
          <w:szCs w:val="24"/>
        </w:rPr>
        <w:t xml:space="preserve"> </w:t>
      </w:r>
      <w:r w:rsidR="000231BB" w:rsidRPr="00A1412B">
        <w:rPr>
          <w:szCs w:val="24"/>
        </w:rPr>
        <w:t xml:space="preserve">рублей, </w:t>
      </w:r>
      <w:r w:rsidR="00A1412B" w:rsidRPr="00A1412B">
        <w:rPr>
          <w:szCs w:val="24"/>
        </w:rPr>
        <w:t xml:space="preserve">на 2024-2025 годы </w:t>
      </w:r>
      <w:r w:rsidR="00A1412B">
        <w:rPr>
          <w:szCs w:val="24"/>
        </w:rPr>
        <w:t>бюджетные ассигнования не предусмотрены</w:t>
      </w:r>
      <w:r w:rsidR="000231BB" w:rsidRPr="00A1412B">
        <w:rPr>
          <w:szCs w:val="24"/>
        </w:rPr>
        <w:t>;</w:t>
      </w:r>
    </w:p>
    <w:p w:rsidR="000231BB" w:rsidRPr="00A1412B" w:rsidRDefault="000231BB" w:rsidP="0006263B">
      <w:pPr>
        <w:ind w:firstLine="720"/>
        <w:jc w:val="both"/>
        <w:rPr>
          <w:szCs w:val="24"/>
        </w:rPr>
      </w:pPr>
      <w:r w:rsidRPr="00A1412B">
        <w:rPr>
          <w:szCs w:val="24"/>
        </w:rPr>
        <w:t xml:space="preserve">- </w:t>
      </w:r>
      <w:r w:rsidR="00D7600F" w:rsidRPr="00A1412B">
        <w:rPr>
          <w:szCs w:val="24"/>
        </w:rPr>
        <w:t xml:space="preserve">на </w:t>
      </w:r>
      <w:r w:rsidR="00C30F55" w:rsidRPr="00A1412B">
        <w:rPr>
          <w:szCs w:val="24"/>
        </w:rPr>
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  <w:r w:rsidRPr="00A1412B">
        <w:rPr>
          <w:szCs w:val="24"/>
        </w:rPr>
        <w:t xml:space="preserve"> за счет средств федерального бюджета в 202</w:t>
      </w:r>
      <w:r w:rsidR="00A1412B" w:rsidRPr="00A1412B">
        <w:rPr>
          <w:szCs w:val="24"/>
        </w:rPr>
        <w:t>5</w:t>
      </w:r>
      <w:r w:rsidRPr="00A1412B">
        <w:rPr>
          <w:szCs w:val="24"/>
        </w:rPr>
        <w:t xml:space="preserve"> году </w:t>
      </w:r>
      <w:r w:rsidR="00D7600F" w:rsidRPr="00A1412B">
        <w:rPr>
          <w:szCs w:val="24"/>
        </w:rPr>
        <w:t>в сумме</w:t>
      </w:r>
      <w:r w:rsidRPr="00A1412B">
        <w:rPr>
          <w:szCs w:val="24"/>
        </w:rPr>
        <w:t xml:space="preserve"> </w:t>
      </w:r>
      <w:r w:rsidR="00A1412B" w:rsidRPr="00A1412B">
        <w:rPr>
          <w:szCs w:val="24"/>
        </w:rPr>
        <w:t>4 217,1</w:t>
      </w:r>
      <w:r w:rsidRPr="00A1412B">
        <w:rPr>
          <w:szCs w:val="24"/>
        </w:rPr>
        <w:t xml:space="preserve"> тыс.</w:t>
      </w:r>
      <w:r w:rsidR="00D7600F" w:rsidRPr="00A1412B">
        <w:rPr>
          <w:szCs w:val="24"/>
        </w:rPr>
        <w:t xml:space="preserve"> </w:t>
      </w:r>
      <w:r w:rsidRPr="00A1412B">
        <w:rPr>
          <w:szCs w:val="24"/>
        </w:rPr>
        <w:t xml:space="preserve">рублей, </w:t>
      </w:r>
      <w:r w:rsidR="00A1412B" w:rsidRPr="00A1412B">
        <w:rPr>
          <w:szCs w:val="24"/>
        </w:rPr>
        <w:t>на 2023-2024 годы бюджетные ассигнования не предусмотрены</w:t>
      </w:r>
      <w:r w:rsidRPr="00A1412B">
        <w:rPr>
          <w:szCs w:val="24"/>
        </w:rPr>
        <w:t>;</w:t>
      </w:r>
    </w:p>
    <w:p w:rsidR="009B45E6" w:rsidRPr="00A1412B" w:rsidRDefault="005D62C2" w:rsidP="0006263B">
      <w:pPr>
        <w:ind w:firstLine="720"/>
        <w:jc w:val="both"/>
        <w:rPr>
          <w:szCs w:val="24"/>
        </w:rPr>
      </w:pPr>
      <w:r w:rsidRPr="00A1412B">
        <w:rPr>
          <w:szCs w:val="24"/>
        </w:rPr>
        <w:t xml:space="preserve">- </w:t>
      </w:r>
      <w:r w:rsidR="00FB0414" w:rsidRPr="00A1412B">
        <w:rPr>
          <w:szCs w:val="24"/>
        </w:rPr>
        <w:t xml:space="preserve">на </w:t>
      </w:r>
      <w:r w:rsidRPr="00A1412B">
        <w:rPr>
          <w:szCs w:val="24"/>
        </w:rPr>
        <w:t>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бюджета</w:t>
      </w:r>
      <w:r w:rsidR="009B45E6" w:rsidRPr="00A1412B">
        <w:rPr>
          <w:szCs w:val="24"/>
        </w:rPr>
        <w:t xml:space="preserve"> </w:t>
      </w:r>
      <w:r w:rsidR="006B071D">
        <w:rPr>
          <w:szCs w:val="24"/>
        </w:rPr>
        <w:t xml:space="preserve">округа </w:t>
      </w:r>
      <w:r w:rsidR="009B45E6" w:rsidRPr="00A1412B">
        <w:rPr>
          <w:szCs w:val="24"/>
        </w:rPr>
        <w:t>в 202</w:t>
      </w:r>
      <w:r w:rsidR="00A1412B" w:rsidRPr="00A1412B">
        <w:rPr>
          <w:szCs w:val="24"/>
        </w:rPr>
        <w:t>3-2025 годах</w:t>
      </w:r>
      <w:r w:rsidR="009B45E6" w:rsidRPr="00A1412B">
        <w:rPr>
          <w:szCs w:val="24"/>
        </w:rPr>
        <w:t xml:space="preserve"> </w:t>
      </w:r>
      <w:r w:rsidR="00FB0414" w:rsidRPr="00A1412B">
        <w:rPr>
          <w:szCs w:val="24"/>
        </w:rPr>
        <w:t>в сумме</w:t>
      </w:r>
      <w:r w:rsidR="009B45E6" w:rsidRPr="00A1412B">
        <w:rPr>
          <w:szCs w:val="24"/>
        </w:rPr>
        <w:t xml:space="preserve"> </w:t>
      </w:r>
      <w:r w:rsidR="00A1412B" w:rsidRPr="00A1412B">
        <w:rPr>
          <w:szCs w:val="24"/>
        </w:rPr>
        <w:t>956,4</w:t>
      </w:r>
      <w:r w:rsidR="009B45E6" w:rsidRPr="00A1412B">
        <w:rPr>
          <w:szCs w:val="24"/>
        </w:rPr>
        <w:t xml:space="preserve"> тыс. рублей</w:t>
      </w:r>
      <w:r w:rsidR="00A1412B" w:rsidRPr="00A1412B">
        <w:rPr>
          <w:szCs w:val="24"/>
        </w:rPr>
        <w:t xml:space="preserve"> ежегодно</w:t>
      </w:r>
      <w:r w:rsidR="006B071D">
        <w:rPr>
          <w:szCs w:val="24"/>
        </w:rPr>
        <w:t>.</w:t>
      </w:r>
      <w:r w:rsidR="009F64EF" w:rsidRPr="00A1412B">
        <w:rPr>
          <w:szCs w:val="24"/>
        </w:rPr>
        <w:t xml:space="preserve"> </w:t>
      </w:r>
    </w:p>
    <w:p w:rsidR="000231BB" w:rsidRPr="00634D1D" w:rsidRDefault="000231BB" w:rsidP="0006263B">
      <w:pPr>
        <w:ind w:firstLine="720"/>
        <w:jc w:val="both"/>
        <w:rPr>
          <w:szCs w:val="24"/>
          <w:highlight w:val="yellow"/>
        </w:rPr>
      </w:pPr>
    </w:p>
    <w:p w:rsidR="000231BB" w:rsidRPr="00843D6A" w:rsidRDefault="000231BB" w:rsidP="0006263B">
      <w:pPr>
        <w:ind w:firstLine="720"/>
        <w:jc w:val="both"/>
        <w:rPr>
          <w:szCs w:val="24"/>
        </w:rPr>
      </w:pPr>
      <w:r w:rsidRPr="00843D6A">
        <w:rPr>
          <w:szCs w:val="24"/>
        </w:rPr>
        <w:t>2. Подпрограмм</w:t>
      </w:r>
      <w:r w:rsidR="00FB0414" w:rsidRPr="00843D6A">
        <w:rPr>
          <w:szCs w:val="24"/>
        </w:rPr>
        <w:t>ы</w:t>
      </w:r>
      <w:r w:rsidRPr="00843D6A">
        <w:rPr>
          <w:szCs w:val="24"/>
        </w:rPr>
        <w:t xml:space="preserve"> «Об</w:t>
      </w:r>
      <w:r w:rsidR="00FB0414" w:rsidRPr="00843D6A">
        <w:rPr>
          <w:szCs w:val="24"/>
        </w:rPr>
        <w:t>еспечение жильем молодых семей»</w:t>
      </w:r>
      <w:r w:rsidRPr="00843D6A">
        <w:rPr>
          <w:szCs w:val="24"/>
        </w:rPr>
        <w:t>, в том числе:</w:t>
      </w:r>
    </w:p>
    <w:p w:rsidR="009B45E6" w:rsidRPr="00843D6A" w:rsidRDefault="009B45E6" w:rsidP="0006263B">
      <w:pPr>
        <w:ind w:firstLine="720"/>
        <w:jc w:val="both"/>
        <w:rPr>
          <w:szCs w:val="24"/>
        </w:rPr>
      </w:pPr>
      <w:r w:rsidRPr="00843D6A">
        <w:rPr>
          <w:i/>
          <w:szCs w:val="24"/>
        </w:rPr>
        <w:t>-</w:t>
      </w:r>
      <w:r w:rsidRPr="00843D6A">
        <w:rPr>
          <w:szCs w:val="24"/>
        </w:rPr>
        <w:t xml:space="preserve"> </w:t>
      </w:r>
      <w:r w:rsidR="00FB0414" w:rsidRPr="00843D6A">
        <w:rPr>
          <w:szCs w:val="24"/>
        </w:rPr>
        <w:t xml:space="preserve">на </w:t>
      </w:r>
      <w:r w:rsidRPr="00843D6A">
        <w:rPr>
          <w:szCs w:val="24"/>
        </w:rPr>
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</w:r>
      <w:r w:rsidR="005D62C2" w:rsidRPr="00843D6A">
        <w:rPr>
          <w:szCs w:val="24"/>
        </w:rPr>
        <w:t xml:space="preserve"> </w:t>
      </w:r>
      <w:r w:rsidRPr="00843D6A">
        <w:rPr>
          <w:szCs w:val="24"/>
        </w:rPr>
        <w:t>в 202</w:t>
      </w:r>
      <w:r w:rsidR="006B3DDF" w:rsidRPr="00843D6A">
        <w:rPr>
          <w:szCs w:val="24"/>
        </w:rPr>
        <w:t>3</w:t>
      </w:r>
      <w:r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Pr="00843D6A">
        <w:rPr>
          <w:szCs w:val="24"/>
        </w:rPr>
        <w:t xml:space="preserve"> </w:t>
      </w:r>
      <w:r w:rsidR="00F13ADD" w:rsidRPr="00843D6A">
        <w:rPr>
          <w:szCs w:val="24"/>
        </w:rPr>
        <w:t>1 </w:t>
      </w:r>
      <w:r w:rsidR="006B3DDF" w:rsidRPr="00843D6A">
        <w:rPr>
          <w:szCs w:val="24"/>
        </w:rPr>
        <w:t>3</w:t>
      </w:r>
      <w:r w:rsidR="00F13ADD" w:rsidRPr="00843D6A">
        <w:rPr>
          <w:szCs w:val="24"/>
        </w:rPr>
        <w:t>34,</w:t>
      </w:r>
      <w:r w:rsidR="006B3DDF" w:rsidRPr="00843D6A">
        <w:rPr>
          <w:szCs w:val="24"/>
        </w:rPr>
        <w:t>6</w:t>
      </w:r>
      <w:r w:rsidRPr="00843D6A">
        <w:rPr>
          <w:szCs w:val="24"/>
        </w:rPr>
        <w:t xml:space="preserve"> тыс. рублей, в 202</w:t>
      </w:r>
      <w:r w:rsidR="006B3DDF" w:rsidRPr="00843D6A">
        <w:rPr>
          <w:szCs w:val="24"/>
        </w:rPr>
        <w:t>4</w:t>
      </w:r>
      <w:r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Pr="00843D6A">
        <w:rPr>
          <w:szCs w:val="24"/>
        </w:rPr>
        <w:t xml:space="preserve"> </w:t>
      </w:r>
      <w:r w:rsidR="006B3DDF" w:rsidRPr="00843D6A">
        <w:rPr>
          <w:szCs w:val="24"/>
        </w:rPr>
        <w:t>1 336,5</w:t>
      </w:r>
      <w:r w:rsidRPr="00843D6A">
        <w:rPr>
          <w:szCs w:val="24"/>
        </w:rPr>
        <w:t xml:space="preserve"> тыс. рублей, в </w:t>
      </w:r>
      <w:r w:rsidR="000231BB" w:rsidRPr="00843D6A">
        <w:rPr>
          <w:szCs w:val="24"/>
        </w:rPr>
        <w:t>202</w:t>
      </w:r>
      <w:r w:rsidR="006B3DDF" w:rsidRPr="00843D6A">
        <w:rPr>
          <w:szCs w:val="24"/>
        </w:rPr>
        <w:t>5</w:t>
      </w:r>
      <w:r w:rsidR="000231BB"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="000231BB" w:rsidRPr="00843D6A">
        <w:rPr>
          <w:szCs w:val="24"/>
        </w:rPr>
        <w:t xml:space="preserve"> </w:t>
      </w:r>
      <w:r w:rsidR="006B3DDF" w:rsidRPr="00843D6A">
        <w:rPr>
          <w:szCs w:val="24"/>
        </w:rPr>
        <w:t>1 319,2</w:t>
      </w:r>
      <w:r w:rsidR="000231BB" w:rsidRPr="00843D6A">
        <w:rPr>
          <w:szCs w:val="24"/>
        </w:rPr>
        <w:t xml:space="preserve"> тыс. рублей, в том числе </w:t>
      </w:r>
      <w:r w:rsidR="00FB0414" w:rsidRPr="00843D6A">
        <w:rPr>
          <w:szCs w:val="24"/>
        </w:rPr>
        <w:t xml:space="preserve">за счет </w:t>
      </w:r>
      <w:r w:rsidR="000231BB" w:rsidRPr="00843D6A">
        <w:rPr>
          <w:szCs w:val="24"/>
        </w:rPr>
        <w:t>средств областного и федерального бюджетов в 202</w:t>
      </w:r>
      <w:r w:rsidR="006B3DDF" w:rsidRPr="00843D6A">
        <w:rPr>
          <w:szCs w:val="24"/>
        </w:rPr>
        <w:t>3</w:t>
      </w:r>
      <w:r w:rsidR="000231BB"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="000231BB" w:rsidRPr="00843D6A">
        <w:rPr>
          <w:szCs w:val="24"/>
        </w:rPr>
        <w:t xml:space="preserve"> </w:t>
      </w:r>
      <w:r w:rsidR="006B3DDF" w:rsidRPr="00843D6A">
        <w:rPr>
          <w:szCs w:val="24"/>
        </w:rPr>
        <w:t>834,6</w:t>
      </w:r>
      <w:r w:rsidR="000231BB" w:rsidRPr="00843D6A">
        <w:rPr>
          <w:szCs w:val="24"/>
        </w:rPr>
        <w:t xml:space="preserve"> тыс.</w:t>
      </w:r>
      <w:r w:rsidR="00FB0414" w:rsidRPr="00843D6A">
        <w:rPr>
          <w:szCs w:val="24"/>
        </w:rPr>
        <w:t xml:space="preserve"> рубле</w:t>
      </w:r>
      <w:r w:rsidR="000231BB" w:rsidRPr="00843D6A">
        <w:rPr>
          <w:szCs w:val="24"/>
        </w:rPr>
        <w:t>, в 202</w:t>
      </w:r>
      <w:r w:rsidR="00843D6A" w:rsidRPr="00843D6A">
        <w:rPr>
          <w:szCs w:val="24"/>
        </w:rPr>
        <w:t>4</w:t>
      </w:r>
      <w:r w:rsidR="000231BB"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="000231BB" w:rsidRPr="00843D6A">
        <w:rPr>
          <w:szCs w:val="24"/>
        </w:rPr>
        <w:t xml:space="preserve"> </w:t>
      </w:r>
      <w:r w:rsidR="00843D6A" w:rsidRPr="00843D6A">
        <w:rPr>
          <w:szCs w:val="24"/>
        </w:rPr>
        <w:t>836,5</w:t>
      </w:r>
      <w:r w:rsidR="000231BB" w:rsidRPr="00843D6A">
        <w:rPr>
          <w:szCs w:val="24"/>
        </w:rPr>
        <w:t xml:space="preserve"> тыс.</w:t>
      </w:r>
      <w:r w:rsidR="00FB0414" w:rsidRPr="00843D6A">
        <w:rPr>
          <w:szCs w:val="24"/>
        </w:rPr>
        <w:t xml:space="preserve"> </w:t>
      </w:r>
      <w:r w:rsidR="000231BB" w:rsidRPr="00843D6A">
        <w:rPr>
          <w:szCs w:val="24"/>
        </w:rPr>
        <w:t>руб</w:t>
      </w:r>
      <w:r w:rsidR="00FB0414" w:rsidRPr="00843D6A">
        <w:rPr>
          <w:szCs w:val="24"/>
        </w:rPr>
        <w:t>лей</w:t>
      </w:r>
      <w:r w:rsidR="000231BB" w:rsidRPr="00843D6A">
        <w:rPr>
          <w:szCs w:val="24"/>
        </w:rPr>
        <w:t>, в 202</w:t>
      </w:r>
      <w:r w:rsidR="00843D6A" w:rsidRPr="00843D6A">
        <w:rPr>
          <w:szCs w:val="24"/>
        </w:rPr>
        <w:t>5</w:t>
      </w:r>
      <w:r w:rsidR="000231BB"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="000231BB" w:rsidRPr="00843D6A">
        <w:rPr>
          <w:szCs w:val="24"/>
        </w:rPr>
        <w:t xml:space="preserve"> </w:t>
      </w:r>
      <w:r w:rsidR="00843D6A" w:rsidRPr="00843D6A">
        <w:rPr>
          <w:szCs w:val="24"/>
        </w:rPr>
        <w:t>819,2 тыс. р</w:t>
      </w:r>
      <w:r w:rsidR="000231BB" w:rsidRPr="00843D6A">
        <w:rPr>
          <w:szCs w:val="24"/>
        </w:rPr>
        <w:t>ублей.</w:t>
      </w:r>
    </w:p>
    <w:p w:rsidR="000231BB" w:rsidRPr="00634D1D" w:rsidRDefault="000231BB" w:rsidP="0006263B">
      <w:pPr>
        <w:ind w:firstLine="720"/>
        <w:jc w:val="both"/>
        <w:rPr>
          <w:szCs w:val="24"/>
          <w:highlight w:val="yellow"/>
        </w:rPr>
      </w:pPr>
    </w:p>
    <w:p w:rsidR="000231BB" w:rsidRPr="00843D6A" w:rsidRDefault="000231BB" w:rsidP="0006263B">
      <w:pPr>
        <w:ind w:firstLine="720"/>
        <w:jc w:val="both"/>
        <w:rPr>
          <w:szCs w:val="24"/>
        </w:rPr>
      </w:pPr>
      <w:r w:rsidRPr="00843D6A">
        <w:rPr>
          <w:szCs w:val="24"/>
        </w:rPr>
        <w:t>3. Подпрограмм</w:t>
      </w:r>
      <w:r w:rsidR="00FB0414" w:rsidRPr="00843D6A">
        <w:rPr>
          <w:szCs w:val="24"/>
        </w:rPr>
        <w:t>ы</w:t>
      </w:r>
      <w:r w:rsidRPr="00843D6A">
        <w:rPr>
          <w:szCs w:val="24"/>
        </w:rPr>
        <w:t xml:space="preserve"> "Прочие мероприятия в рамках программы"</w:t>
      </w:r>
      <w:r w:rsidR="00FB0414" w:rsidRPr="00843D6A">
        <w:rPr>
          <w:szCs w:val="24"/>
        </w:rPr>
        <w:t>, в том числе:</w:t>
      </w:r>
      <w:r w:rsidRPr="00843D6A">
        <w:rPr>
          <w:szCs w:val="24"/>
        </w:rPr>
        <w:t xml:space="preserve"> </w:t>
      </w:r>
    </w:p>
    <w:p w:rsidR="009B45E6" w:rsidRPr="00843D6A" w:rsidRDefault="002E3E8E" w:rsidP="0006263B">
      <w:pPr>
        <w:ind w:firstLine="720"/>
        <w:jc w:val="both"/>
        <w:rPr>
          <w:szCs w:val="24"/>
        </w:rPr>
      </w:pPr>
      <w:r w:rsidRPr="00843D6A">
        <w:rPr>
          <w:szCs w:val="24"/>
        </w:rPr>
        <w:t>-</w:t>
      </w:r>
      <w:r w:rsidR="009B45E6" w:rsidRPr="00843D6A">
        <w:rPr>
          <w:szCs w:val="24"/>
        </w:rPr>
        <w:t xml:space="preserve"> на компенсацию части платежа по полученным гражданами-участниками социальной (льготной) ипотеки ипотечным жилищным кредитам (займам) в 202</w:t>
      </w:r>
      <w:r w:rsidR="00843D6A" w:rsidRPr="00843D6A">
        <w:rPr>
          <w:szCs w:val="24"/>
        </w:rPr>
        <w:t>3-2025</w:t>
      </w:r>
      <w:r w:rsidR="009B45E6" w:rsidRPr="00843D6A">
        <w:rPr>
          <w:szCs w:val="24"/>
        </w:rPr>
        <w:t xml:space="preserve"> год</w:t>
      </w:r>
      <w:r w:rsidR="00843D6A" w:rsidRPr="00843D6A">
        <w:rPr>
          <w:szCs w:val="24"/>
        </w:rPr>
        <w:t>ах</w:t>
      </w:r>
      <w:r w:rsidR="009B45E6" w:rsidRPr="00843D6A">
        <w:rPr>
          <w:szCs w:val="24"/>
        </w:rPr>
        <w:t xml:space="preserve"> </w:t>
      </w:r>
      <w:r w:rsidR="00FB0414" w:rsidRPr="00843D6A">
        <w:rPr>
          <w:szCs w:val="24"/>
        </w:rPr>
        <w:t>в сумме</w:t>
      </w:r>
      <w:r w:rsidR="009B45E6" w:rsidRPr="00843D6A">
        <w:rPr>
          <w:szCs w:val="24"/>
        </w:rPr>
        <w:t xml:space="preserve"> </w:t>
      </w:r>
      <w:r w:rsidR="00DD1A2D">
        <w:rPr>
          <w:szCs w:val="24"/>
        </w:rPr>
        <w:t xml:space="preserve">                    </w:t>
      </w:r>
      <w:r w:rsidR="00843D6A" w:rsidRPr="00843D6A">
        <w:rPr>
          <w:szCs w:val="24"/>
        </w:rPr>
        <w:t>2</w:t>
      </w:r>
      <w:r w:rsidR="008A140F" w:rsidRPr="00843D6A">
        <w:rPr>
          <w:szCs w:val="24"/>
        </w:rPr>
        <w:t>0,0</w:t>
      </w:r>
      <w:r w:rsidR="009B45E6" w:rsidRPr="00843D6A">
        <w:rPr>
          <w:szCs w:val="24"/>
        </w:rPr>
        <w:t xml:space="preserve"> тыс. рублей</w:t>
      </w:r>
      <w:r w:rsidR="00843D6A" w:rsidRPr="00843D6A">
        <w:rPr>
          <w:szCs w:val="24"/>
        </w:rPr>
        <w:t xml:space="preserve"> ежегодно</w:t>
      </w:r>
      <w:r w:rsidR="009B45E6" w:rsidRPr="00843D6A">
        <w:rPr>
          <w:szCs w:val="24"/>
        </w:rPr>
        <w:t>;</w:t>
      </w:r>
    </w:p>
    <w:p w:rsidR="009B45E6" w:rsidRPr="00843D6A" w:rsidRDefault="002E3E8E" w:rsidP="0006263B">
      <w:pPr>
        <w:ind w:firstLine="720"/>
        <w:jc w:val="both"/>
        <w:rPr>
          <w:szCs w:val="24"/>
        </w:rPr>
      </w:pPr>
      <w:r w:rsidRPr="00843D6A">
        <w:rPr>
          <w:szCs w:val="24"/>
        </w:rPr>
        <w:t>-</w:t>
      </w:r>
      <w:r w:rsidR="009B45E6" w:rsidRPr="00843D6A">
        <w:rPr>
          <w:szCs w:val="24"/>
        </w:rPr>
        <w:t xml:space="preserve"> </w:t>
      </w:r>
      <w:r w:rsidR="00FB0414" w:rsidRPr="00843D6A">
        <w:rPr>
          <w:szCs w:val="24"/>
        </w:rPr>
        <w:t xml:space="preserve">на </w:t>
      </w:r>
      <w:r w:rsidRPr="00843D6A">
        <w:rPr>
          <w:szCs w:val="24"/>
        </w:rPr>
        <w:t>о</w:t>
      </w:r>
      <w:r w:rsidR="009B45E6" w:rsidRPr="00843D6A">
        <w:rPr>
          <w:szCs w:val="24"/>
        </w:rPr>
        <w:t xml:space="preserve">беспечение обязательств, принятых в рамках областной целевой программы </w:t>
      </w:r>
      <w:r w:rsidR="00FB0414" w:rsidRPr="00843D6A">
        <w:rPr>
          <w:szCs w:val="24"/>
        </w:rPr>
        <w:t xml:space="preserve">«Молодой семье-доступное жилье» </w:t>
      </w:r>
      <w:r w:rsidR="009B45E6" w:rsidRPr="00843D6A">
        <w:rPr>
          <w:szCs w:val="24"/>
        </w:rPr>
        <w:t>на 2004-2010 годы в 202</w:t>
      </w:r>
      <w:r w:rsidR="00843D6A" w:rsidRPr="00843D6A">
        <w:rPr>
          <w:szCs w:val="24"/>
        </w:rPr>
        <w:t>3-2025</w:t>
      </w:r>
      <w:r w:rsidR="009B45E6" w:rsidRPr="00843D6A">
        <w:rPr>
          <w:szCs w:val="24"/>
        </w:rPr>
        <w:t xml:space="preserve"> год</w:t>
      </w:r>
      <w:r w:rsidR="00843D6A" w:rsidRPr="00843D6A">
        <w:rPr>
          <w:szCs w:val="24"/>
        </w:rPr>
        <w:t>ах</w:t>
      </w:r>
      <w:r w:rsidR="009B45E6" w:rsidRPr="00843D6A">
        <w:rPr>
          <w:szCs w:val="24"/>
        </w:rPr>
        <w:t xml:space="preserve"> </w:t>
      </w:r>
      <w:r w:rsidR="00FB0414" w:rsidRPr="00843D6A">
        <w:rPr>
          <w:szCs w:val="24"/>
        </w:rPr>
        <w:t>в сумме</w:t>
      </w:r>
      <w:r w:rsidR="009B45E6" w:rsidRPr="00843D6A">
        <w:rPr>
          <w:szCs w:val="24"/>
        </w:rPr>
        <w:t xml:space="preserve"> </w:t>
      </w:r>
      <w:r w:rsidRPr="00843D6A">
        <w:rPr>
          <w:szCs w:val="24"/>
        </w:rPr>
        <w:t>25,0</w:t>
      </w:r>
      <w:r w:rsidR="009B45E6" w:rsidRPr="00843D6A">
        <w:rPr>
          <w:szCs w:val="24"/>
        </w:rPr>
        <w:t xml:space="preserve"> </w:t>
      </w:r>
      <w:r w:rsidR="00DD1A2D">
        <w:rPr>
          <w:szCs w:val="24"/>
        </w:rPr>
        <w:t xml:space="preserve">                  </w:t>
      </w:r>
      <w:r w:rsidR="009B45E6" w:rsidRPr="00843D6A">
        <w:rPr>
          <w:szCs w:val="24"/>
        </w:rPr>
        <w:t>тыс. рублей</w:t>
      </w:r>
      <w:r w:rsidR="00843D6A" w:rsidRPr="00843D6A">
        <w:rPr>
          <w:szCs w:val="24"/>
        </w:rPr>
        <w:t xml:space="preserve"> ежегодно</w:t>
      </w:r>
      <w:r w:rsidR="009B45E6" w:rsidRPr="00843D6A">
        <w:rPr>
          <w:szCs w:val="24"/>
        </w:rPr>
        <w:t>.</w:t>
      </w:r>
    </w:p>
    <w:p w:rsidR="009F2E1D" w:rsidRDefault="009F2E1D" w:rsidP="0006263B">
      <w:pPr>
        <w:ind w:firstLine="720"/>
        <w:jc w:val="both"/>
        <w:rPr>
          <w:szCs w:val="24"/>
        </w:rPr>
      </w:pPr>
    </w:p>
    <w:p w:rsidR="006B071D" w:rsidRDefault="009F2E1D" w:rsidP="009F2E1D">
      <w:pPr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>Муниципальная программа «</w:t>
      </w:r>
      <w:r w:rsidRPr="009F2E1D">
        <w:rPr>
          <w:b/>
          <w:szCs w:val="24"/>
        </w:rPr>
        <w:t xml:space="preserve">Информационная среда Балахнинского </w:t>
      </w:r>
    </w:p>
    <w:p w:rsidR="009F2E1D" w:rsidRDefault="009F2E1D" w:rsidP="009F2E1D">
      <w:pPr>
        <w:autoSpaceDE w:val="0"/>
        <w:autoSpaceDN w:val="0"/>
        <w:adjustRightInd w:val="0"/>
        <w:jc w:val="center"/>
        <w:rPr>
          <w:b/>
          <w:szCs w:val="24"/>
        </w:rPr>
      </w:pPr>
      <w:r w:rsidRPr="009F2E1D">
        <w:rPr>
          <w:b/>
          <w:szCs w:val="24"/>
        </w:rPr>
        <w:t>муниципального округа Нижегородской области</w:t>
      </w:r>
      <w:r w:rsidRPr="00A603D2">
        <w:rPr>
          <w:b/>
          <w:szCs w:val="24"/>
        </w:rPr>
        <w:t>»</w:t>
      </w:r>
    </w:p>
    <w:p w:rsidR="009F2E1D" w:rsidRDefault="009F2E1D" w:rsidP="009F2E1D">
      <w:pPr>
        <w:autoSpaceDE w:val="0"/>
        <w:autoSpaceDN w:val="0"/>
        <w:adjustRightInd w:val="0"/>
        <w:jc w:val="center"/>
        <w:rPr>
          <w:b/>
          <w:szCs w:val="24"/>
        </w:rPr>
      </w:pPr>
    </w:p>
    <w:p w:rsidR="009F2E1D" w:rsidRDefault="00F44E96" w:rsidP="009B45E6">
      <w:pPr>
        <w:ind w:firstLine="709"/>
        <w:jc w:val="both"/>
        <w:rPr>
          <w:szCs w:val="24"/>
        </w:rPr>
      </w:pPr>
      <w:r w:rsidRPr="00A603D2">
        <w:rPr>
          <w:szCs w:val="24"/>
        </w:rPr>
        <w:t>Муниципальная программа «</w:t>
      </w:r>
      <w:r w:rsidRPr="00F44E96">
        <w:rPr>
          <w:szCs w:val="24"/>
        </w:rPr>
        <w:t>Информационная среда Балахнинского муниципального округа Нижегородской области</w:t>
      </w:r>
      <w:r w:rsidRPr="00A603D2">
        <w:rPr>
          <w:szCs w:val="24"/>
        </w:rPr>
        <w:t xml:space="preserve">» утверждена постановлением администрации Балахнинского муниципального </w:t>
      </w:r>
      <w:r>
        <w:rPr>
          <w:szCs w:val="24"/>
        </w:rPr>
        <w:t>округа</w:t>
      </w:r>
      <w:r w:rsidRPr="00A603D2">
        <w:rPr>
          <w:szCs w:val="24"/>
        </w:rPr>
        <w:t xml:space="preserve"> Нижегородской области от 2</w:t>
      </w:r>
      <w:r>
        <w:rPr>
          <w:szCs w:val="24"/>
        </w:rPr>
        <w:t>2</w:t>
      </w:r>
      <w:r w:rsidRPr="00A603D2">
        <w:rPr>
          <w:szCs w:val="24"/>
        </w:rPr>
        <w:t xml:space="preserve"> </w:t>
      </w:r>
      <w:r>
        <w:rPr>
          <w:szCs w:val="24"/>
        </w:rPr>
        <w:t>февраля</w:t>
      </w:r>
      <w:r w:rsidRPr="00A603D2">
        <w:rPr>
          <w:szCs w:val="24"/>
        </w:rPr>
        <w:t xml:space="preserve"> 202</w:t>
      </w:r>
      <w:r>
        <w:rPr>
          <w:szCs w:val="24"/>
        </w:rPr>
        <w:t>2</w:t>
      </w:r>
      <w:r w:rsidRPr="00A603D2">
        <w:rPr>
          <w:szCs w:val="24"/>
        </w:rPr>
        <w:t xml:space="preserve"> №</w:t>
      </w:r>
      <w:r>
        <w:rPr>
          <w:szCs w:val="24"/>
        </w:rPr>
        <w:t>30</w:t>
      </w:r>
      <w:r w:rsidRPr="00A603D2">
        <w:rPr>
          <w:szCs w:val="24"/>
        </w:rPr>
        <w:t>9 «Об утверждении муниципальной программы «</w:t>
      </w:r>
      <w:r w:rsidRPr="00F44E96">
        <w:rPr>
          <w:szCs w:val="24"/>
        </w:rPr>
        <w:t>Информационная среда Балахнинского муниципального округа Нижегородской области</w:t>
      </w:r>
      <w:r w:rsidRPr="00A603D2">
        <w:rPr>
          <w:szCs w:val="24"/>
        </w:rPr>
        <w:t>» (с учетом изменений и дополнений).</w:t>
      </w:r>
    </w:p>
    <w:p w:rsidR="00F953AD" w:rsidRPr="00A603D2" w:rsidRDefault="00F953AD" w:rsidP="00F953A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F953AD">
        <w:rPr>
          <w:rFonts w:ascii="Times New Roman" w:hAnsi="Times New Roman" w:cs="Times New Roman"/>
          <w:sz w:val="24"/>
          <w:szCs w:val="24"/>
        </w:rPr>
        <w:t>Информационная среда Балахнинского муниципального округа Нижегородской области</w:t>
      </w:r>
      <w:r w:rsidRPr="00A603D2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6B071D">
        <w:rPr>
          <w:rFonts w:ascii="Times New Roman" w:hAnsi="Times New Roman" w:cs="Times New Roman"/>
          <w:sz w:val="24"/>
          <w:szCs w:val="24"/>
        </w:rPr>
        <w:t>и</w:t>
      </w:r>
      <w:r w:rsidR="00DB483A">
        <w:rPr>
          <w:rFonts w:ascii="Times New Roman" w:hAnsi="Times New Roman" w:cs="Times New Roman"/>
          <w:sz w:val="24"/>
          <w:szCs w:val="24"/>
        </w:rPr>
        <w:t xml:space="preserve"> </w:t>
      </w:r>
      <w:r w:rsidRPr="00A603D2">
        <w:rPr>
          <w:rFonts w:ascii="Times New Roman" w:hAnsi="Times New Roman" w:cs="Times New Roman"/>
          <w:sz w:val="24"/>
          <w:szCs w:val="24"/>
        </w:rPr>
        <w:t>постановлением администрации Балахнинского муниципального округа от 11 февраля 2021 №139.</w:t>
      </w:r>
    </w:p>
    <w:p w:rsidR="00F44E96" w:rsidRDefault="00F953AD" w:rsidP="009B45E6">
      <w:pPr>
        <w:ind w:firstLine="709"/>
        <w:jc w:val="both"/>
        <w:rPr>
          <w:szCs w:val="24"/>
        </w:rPr>
      </w:pPr>
      <w:r w:rsidRPr="00A603D2">
        <w:rPr>
          <w:szCs w:val="24"/>
        </w:rPr>
        <w:t>Муниципальная программа «</w:t>
      </w:r>
      <w:r w:rsidR="00F43E1A" w:rsidRPr="00F44E96">
        <w:rPr>
          <w:szCs w:val="24"/>
        </w:rPr>
        <w:t>Информационная среда Балахнинского муниципального округа Нижегородской области</w:t>
      </w:r>
      <w:r w:rsidRPr="00A603D2">
        <w:rPr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F953AD" w:rsidRDefault="00F953AD" w:rsidP="00F953AD">
      <w:pPr>
        <w:ind w:firstLine="709"/>
        <w:jc w:val="both"/>
        <w:rPr>
          <w:szCs w:val="24"/>
        </w:rPr>
      </w:pPr>
      <w:r w:rsidRPr="00A603D2">
        <w:rPr>
          <w:szCs w:val="24"/>
        </w:rPr>
        <w:t>Цель муниципальной программы -</w:t>
      </w:r>
      <w:r>
        <w:rPr>
          <w:szCs w:val="24"/>
        </w:rPr>
        <w:t xml:space="preserve"> п</w:t>
      </w:r>
      <w:r w:rsidRPr="00C10E97">
        <w:rPr>
          <w:szCs w:val="24"/>
        </w:rPr>
        <w:t>овышение качества жизни населения Балахнинского округа Нижегородской области за счет обеспечения конституционного права граждан на получение информации</w:t>
      </w:r>
      <w:r>
        <w:rPr>
          <w:szCs w:val="24"/>
        </w:rPr>
        <w:t>.</w:t>
      </w:r>
    </w:p>
    <w:p w:rsidR="00F953AD" w:rsidRDefault="00F953AD" w:rsidP="00F953A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529D">
        <w:rPr>
          <w:rFonts w:ascii="Times New Roman" w:hAnsi="Times New Roman" w:cs="Times New Roman"/>
          <w:sz w:val="24"/>
          <w:szCs w:val="24"/>
        </w:rPr>
        <w:t>Муниципальный заказчик-координатор – Заместитель главы администрации</w:t>
      </w:r>
      <w:r w:rsidR="00C4529D" w:rsidRPr="00C4529D">
        <w:rPr>
          <w:rFonts w:ascii="Times New Roman" w:hAnsi="Times New Roman" w:cs="Times New Roman"/>
          <w:sz w:val="24"/>
          <w:szCs w:val="24"/>
        </w:rPr>
        <w:t xml:space="preserve"> (С.И. Чагаева)</w:t>
      </w:r>
      <w:r w:rsidRPr="00C4529D">
        <w:rPr>
          <w:rFonts w:ascii="Times New Roman" w:hAnsi="Times New Roman" w:cs="Times New Roman"/>
          <w:sz w:val="24"/>
          <w:szCs w:val="24"/>
        </w:rPr>
        <w:t>.</w:t>
      </w:r>
    </w:p>
    <w:p w:rsidR="00B24581" w:rsidRPr="00C4529D" w:rsidRDefault="00B24581" w:rsidP="00F953A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953AD" w:rsidRPr="00A603D2" w:rsidRDefault="00F953AD" w:rsidP="00F953A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F953AD" w:rsidRPr="00A603D2" w:rsidRDefault="00F953AD" w:rsidP="00F953A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FB0414" w:rsidRPr="00634D1D" w:rsidRDefault="00FB0414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851"/>
        <w:gridCol w:w="850"/>
        <w:gridCol w:w="851"/>
        <w:gridCol w:w="850"/>
        <w:gridCol w:w="851"/>
      </w:tblGrid>
      <w:tr w:rsidR="00F953AD" w:rsidRPr="00A603D2" w:rsidTr="00614BFD">
        <w:trPr>
          <w:tblHeader/>
        </w:trPr>
        <w:tc>
          <w:tcPr>
            <w:tcW w:w="4786" w:type="dxa"/>
            <w:vAlign w:val="center"/>
          </w:tcPr>
          <w:p w:rsidR="00F953AD" w:rsidRPr="00A603D2" w:rsidRDefault="00F953AD" w:rsidP="00333F78">
            <w:pPr>
              <w:ind w:right="198"/>
              <w:jc w:val="center"/>
              <w:rPr>
                <w:szCs w:val="24"/>
              </w:rPr>
            </w:pPr>
            <w:r w:rsidRPr="00A603D2">
              <w:rPr>
                <w:szCs w:val="24"/>
              </w:rPr>
              <w:t>Наименование целевого индикатора/</w:t>
            </w:r>
          </w:p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:rsidR="00F953AD" w:rsidRPr="00A603D2" w:rsidRDefault="00F953AD" w:rsidP="00333F78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2025 год</w:t>
            </w: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2026 год</w:t>
            </w:r>
          </w:p>
        </w:tc>
      </w:tr>
      <w:tr w:rsidR="00F953AD" w:rsidRPr="00A603D2" w:rsidTr="00614BFD">
        <w:trPr>
          <w:tblHeader/>
        </w:trPr>
        <w:tc>
          <w:tcPr>
            <w:tcW w:w="4786" w:type="dxa"/>
            <w:vAlign w:val="center"/>
          </w:tcPr>
          <w:p w:rsidR="00F953AD" w:rsidRPr="00A603D2" w:rsidRDefault="00F953AD" w:rsidP="00333F78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center"/>
          </w:tcPr>
          <w:p w:rsidR="00F953AD" w:rsidRPr="00A603D2" w:rsidRDefault="00F953AD" w:rsidP="00333F78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</w:tr>
      <w:tr w:rsidR="00212304" w:rsidRPr="00A603D2" w:rsidTr="00614BFD">
        <w:trPr>
          <w:tblHeader/>
        </w:trPr>
        <w:tc>
          <w:tcPr>
            <w:tcW w:w="4786" w:type="dxa"/>
            <w:vAlign w:val="center"/>
          </w:tcPr>
          <w:p w:rsidR="00212304" w:rsidRPr="00A603D2" w:rsidRDefault="00212304" w:rsidP="00212304">
            <w:pPr>
              <w:ind w:right="37"/>
              <w:jc w:val="both"/>
              <w:rPr>
                <w:szCs w:val="24"/>
              </w:rPr>
            </w:pPr>
            <w:r w:rsidRPr="00C10E97">
              <w:rPr>
                <w:szCs w:val="24"/>
              </w:rPr>
              <w:t>Уровень обеспеченности местными печатными средствами массовой информации жителей Балахнинского муниципального округа Нижегородской области</w:t>
            </w:r>
          </w:p>
        </w:tc>
        <w:tc>
          <w:tcPr>
            <w:tcW w:w="1134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ind w:left="-103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Экземпляр/</w:t>
            </w:r>
          </w:p>
          <w:p w:rsidR="00212304" w:rsidRPr="00A603D2" w:rsidRDefault="00212304" w:rsidP="00212304">
            <w:pPr>
              <w:ind w:left="-108" w:right="-108"/>
              <w:jc w:val="center"/>
              <w:rPr>
                <w:bCs/>
                <w:szCs w:val="24"/>
              </w:rPr>
            </w:pPr>
            <w:r w:rsidRPr="00C10E97">
              <w:rPr>
                <w:szCs w:val="24"/>
              </w:rPr>
              <w:t>1 тыс. человек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</w:tr>
      <w:tr w:rsidR="00212304" w:rsidRPr="00A603D2" w:rsidTr="00614BFD">
        <w:trPr>
          <w:tblHeader/>
        </w:trPr>
        <w:tc>
          <w:tcPr>
            <w:tcW w:w="4786" w:type="dxa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C10E97">
              <w:rPr>
                <w:szCs w:val="24"/>
              </w:rPr>
              <w:t>Объем телевизионного вещани</w:t>
            </w:r>
            <w:r>
              <w:rPr>
                <w:szCs w:val="24"/>
              </w:rPr>
              <w:t>я</w:t>
            </w:r>
            <w:r w:rsidRPr="00C10E97">
              <w:rPr>
                <w:szCs w:val="24"/>
              </w:rPr>
              <w:t xml:space="preserve"> городского телеканала</w:t>
            </w:r>
          </w:p>
        </w:tc>
        <w:tc>
          <w:tcPr>
            <w:tcW w:w="1134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Минут/год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</w:tr>
      <w:tr w:rsidR="00F953AD" w:rsidRPr="00A603D2" w:rsidTr="00614BFD">
        <w:trPr>
          <w:trHeight w:val="279"/>
          <w:tblHeader/>
        </w:trPr>
        <w:tc>
          <w:tcPr>
            <w:tcW w:w="4786" w:type="dxa"/>
            <w:vAlign w:val="center"/>
          </w:tcPr>
          <w:p w:rsidR="00F953AD" w:rsidRPr="00A603D2" w:rsidRDefault="00212304" w:rsidP="00212304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C10E97">
              <w:rPr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vAlign w:val="center"/>
          </w:tcPr>
          <w:p w:rsidR="00F953AD" w:rsidRPr="00A603D2" w:rsidRDefault="00F953AD" w:rsidP="00333F78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</w:tr>
      <w:tr w:rsidR="00212304" w:rsidRPr="00A603D2" w:rsidTr="00614BFD">
        <w:trPr>
          <w:tblHeader/>
        </w:trPr>
        <w:tc>
          <w:tcPr>
            <w:tcW w:w="4786" w:type="dxa"/>
            <w:vAlign w:val="center"/>
          </w:tcPr>
          <w:p w:rsidR="00212304" w:rsidRPr="00A603D2" w:rsidRDefault="00212304" w:rsidP="00212304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C10E97">
              <w:rPr>
                <w:szCs w:val="24"/>
              </w:rPr>
              <w:t>оличество печатных экземпляров, издание которых поддержано за счет средств бюджета Балахнинского муниципального округа</w:t>
            </w:r>
          </w:p>
        </w:tc>
        <w:tc>
          <w:tcPr>
            <w:tcW w:w="1134" w:type="dxa"/>
            <w:vAlign w:val="center"/>
          </w:tcPr>
          <w:p w:rsidR="00212304" w:rsidRPr="00A603D2" w:rsidRDefault="00212304" w:rsidP="00212304">
            <w:pPr>
              <w:ind w:left="-108" w:right="-108"/>
              <w:jc w:val="center"/>
              <w:rPr>
                <w:bCs/>
                <w:szCs w:val="24"/>
              </w:rPr>
            </w:pPr>
            <w:r w:rsidRPr="00C10E97">
              <w:rPr>
                <w:szCs w:val="24"/>
              </w:rPr>
              <w:t>экз.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autoSpaceDE w:val="0"/>
              <w:autoSpaceDN w:val="0"/>
              <w:spacing w:before="100" w:beforeAutospacing="1" w:after="100" w:afterAutospacing="1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</w:tr>
      <w:tr w:rsidR="00212304" w:rsidRPr="00A603D2" w:rsidTr="00614BFD">
        <w:trPr>
          <w:tblHeader/>
        </w:trPr>
        <w:tc>
          <w:tcPr>
            <w:tcW w:w="4786" w:type="dxa"/>
            <w:vAlign w:val="center"/>
          </w:tcPr>
          <w:p w:rsidR="00212304" w:rsidRPr="00A603D2" w:rsidRDefault="00212304" w:rsidP="00212304">
            <w:pPr>
              <w:ind w:right="37"/>
              <w:jc w:val="both"/>
              <w:rPr>
                <w:szCs w:val="24"/>
              </w:rPr>
            </w:pPr>
            <w:r w:rsidRPr="00C10E97">
              <w:rPr>
                <w:color w:val="000000"/>
                <w:szCs w:val="24"/>
              </w:rPr>
              <w:t>Объем выпущенных видеоматериалов</w:t>
            </w:r>
          </w:p>
        </w:tc>
        <w:tc>
          <w:tcPr>
            <w:tcW w:w="1134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Минут/год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autoSpaceDE w:val="0"/>
              <w:autoSpaceDN w:val="0"/>
              <w:spacing w:before="100" w:beforeAutospacing="1" w:after="100" w:afterAutospacing="1"/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24581" w:rsidRPr="00634D1D" w:rsidRDefault="00B2458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43E1A" w:rsidRPr="00DC7C53" w:rsidRDefault="00F43E1A" w:rsidP="00DC7C5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3E1A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  <w:r w:rsidRPr="00F43E1A">
        <w:rPr>
          <w:szCs w:val="24"/>
        </w:rPr>
        <w:t xml:space="preserve">                                                                                </w:t>
      </w:r>
    </w:p>
    <w:p w:rsidR="00F43E1A" w:rsidRPr="00F43E1A" w:rsidRDefault="00F43E1A" w:rsidP="00F43E1A">
      <w:pPr>
        <w:tabs>
          <w:tab w:val="left" w:pos="9214"/>
        </w:tabs>
        <w:ind w:firstLine="708"/>
        <w:jc w:val="right"/>
        <w:rPr>
          <w:szCs w:val="24"/>
        </w:rPr>
      </w:pPr>
      <w:r w:rsidRPr="00F43E1A">
        <w:rPr>
          <w:szCs w:val="24"/>
        </w:rPr>
        <w:t xml:space="preserve"> тыс. руб</w:t>
      </w:r>
      <w:r w:rsidR="00DC7C53">
        <w:rPr>
          <w:szCs w:val="24"/>
        </w:rPr>
        <w:t>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418"/>
        <w:gridCol w:w="1275"/>
        <w:gridCol w:w="1276"/>
        <w:gridCol w:w="1276"/>
      </w:tblGrid>
      <w:tr w:rsidR="00F43E1A" w:rsidRPr="00F43E1A" w:rsidTr="00DC7C5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333F78">
            <w:pPr>
              <w:jc w:val="center"/>
              <w:rPr>
                <w:bCs/>
                <w:szCs w:val="24"/>
              </w:rPr>
            </w:pPr>
            <w:r w:rsidRPr="00F43E1A">
              <w:rPr>
                <w:bCs/>
                <w:szCs w:val="24"/>
              </w:rPr>
              <w:t>МП/</w:t>
            </w:r>
          </w:p>
          <w:p w:rsidR="00F43E1A" w:rsidRPr="00F43E1A" w:rsidRDefault="00F43E1A" w:rsidP="00333F78">
            <w:pPr>
              <w:jc w:val="center"/>
              <w:rPr>
                <w:bCs/>
                <w:szCs w:val="24"/>
              </w:rPr>
            </w:pPr>
            <w:r w:rsidRPr="00F43E1A">
              <w:rPr>
                <w:bCs/>
                <w:szCs w:val="24"/>
              </w:rPr>
              <w:t>ПМП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333F78">
            <w:pPr>
              <w:jc w:val="center"/>
              <w:rPr>
                <w:bCs/>
                <w:szCs w:val="24"/>
              </w:rPr>
            </w:pPr>
            <w:r w:rsidRPr="00F43E1A">
              <w:rPr>
                <w:bCs/>
                <w:szCs w:val="24"/>
              </w:rPr>
              <w:t xml:space="preserve">Наименование </w:t>
            </w:r>
          </w:p>
          <w:p w:rsidR="00F43E1A" w:rsidRPr="00F43E1A" w:rsidRDefault="00F43E1A" w:rsidP="00333F78">
            <w:pPr>
              <w:jc w:val="center"/>
              <w:rPr>
                <w:bCs/>
                <w:szCs w:val="24"/>
              </w:rPr>
            </w:pPr>
            <w:r w:rsidRPr="00F43E1A">
              <w:rPr>
                <w:szCs w:val="24"/>
              </w:rPr>
              <w:t>муниципальной</w:t>
            </w:r>
            <w:r w:rsidRPr="00F43E1A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F43E1A">
            <w:pPr>
              <w:jc w:val="center"/>
              <w:rPr>
                <w:szCs w:val="24"/>
              </w:rPr>
            </w:pPr>
            <w:r w:rsidRPr="00F43E1A">
              <w:rPr>
                <w:szCs w:val="24"/>
              </w:rPr>
              <w:t>202</w:t>
            </w:r>
            <w:r>
              <w:rPr>
                <w:szCs w:val="24"/>
              </w:rPr>
              <w:t>2</w:t>
            </w:r>
            <w:r w:rsidRPr="00F43E1A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F43E1A">
            <w:pPr>
              <w:jc w:val="center"/>
              <w:rPr>
                <w:szCs w:val="24"/>
              </w:rPr>
            </w:pPr>
            <w:r w:rsidRPr="00F43E1A">
              <w:rPr>
                <w:szCs w:val="24"/>
              </w:rPr>
              <w:t>202</w:t>
            </w:r>
            <w:r>
              <w:rPr>
                <w:szCs w:val="24"/>
              </w:rPr>
              <w:t>3</w:t>
            </w:r>
            <w:r w:rsidRPr="00F43E1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F43E1A">
            <w:pPr>
              <w:jc w:val="center"/>
              <w:rPr>
                <w:szCs w:val="24"/>
              </w:rPr>
            </w:pPr>
            <w:r w:rsidRPr="00F43E1A">
              <w:rPr>
                <w:szCs w:val="24"/>
              </w:rPr>
              <w:t>202</w:t>
            </w:r>
            <w:r>
              <w:rPr>
                <w:szCs w:val="24"/>
              </w:rPr>
              <w:t>4</w:t>
            </w:r>
            <w:r w:rsidRPr="00F43E1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F43E1A">
            <w:pPr>
              <w:jc w:val="center"/>
              <w:rPr>
                <w:szCs w:val="24"/>
              </w:rPr>
            </w:pPr>
            <w:r w:rsidRPr="00F43E1A">
              <w:rPr>
                <w:szCs w:val="24"/>
              </w:rPr>
              <w:t>202</w:t>
            </w:r>
            <w:r>
              <w:rPr>
                <w:szCs w:val="24"/>
              </w:rPr>
              <w:t>5</w:t>
            </w:r>
            <w:r w:rsidRPr="00F43E1A">
              <w:rPr>
                <w:szCs w:val="24"/>
              </w:rPr>
              <w:t xml:space="preserve"> год</w:t>
            </w:r>
          </w:p>
        </w:tc>
      </w:tr>
      <w:tr w:rsidR="00F43E1A" w:rsidRPr="00634D1D" w:rsidTr="00DC7C5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F43E1A" w:rsidRPr="00F43E1A" w:rsidRDefault="00F43E1A" w:rsidP="00F43E1A">
            <w:pPr>
              <w:jc w:val="center"/>
              <w:rPr>
                <w:b/>
                <w:bCs/>
                <w:szCs w:val="24"/>
              </w:rPr>
            </w:pPr>
            <w:r w:rsidRPr="00F43E1A">
              <w:rPr>
                <w:b/>
                <w:bCs/>
                <w:szCs w:val="24"/>
              </w:rPr>
              <w:t>14 0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333F78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F43E1A">
              <w:rPr>
                <w:b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F43E1A" w:rsidRPr="00F43E1A" w:rsidRDefault="0009123C" w:rsidP="00333F7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6 775,2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F43E1A" w:rsidRPr="00F43E1A" w:rsidRDefault="0009123C" w:rsidP="00333F7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7 338,1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43E1A" w:rsidRPr="00F43E1A" w:rsidRDefault="0009123C" w:rsidP="00333F7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7 338,1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43E1A" w:rsidRPr="00F43E1A" w:rsidRDefault="0009123C" w:rsidP="00333F7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7 338,1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F40C1" w:rsidRDefault="004F40C1" w:rsidP="00072721">
      <w:pPr>
        <w:ind w:firstLine="720"/>
        <w:jc w:val="both"/>
        <w:rPr>
          <w:szCs w:val="24"/>
        </w:rPr>
      </w:pPr>
      <w:r w:rsidRPr="004F40C1">
        <w:rPr>
          <w:szCs w:val="24"/>
        </w:rPr>
        <w:t xml:space="preserve">Расходы по </w:t>
      </w:r>
      <w:r>
        <w:rPr>
          <w:szCs w:val="24"/>
        </w:rPr>
        <w:t>муниципальной программе</w:t>
      </w:r>
      <w:r w:rsidRPr="004F40C1">
        <w:rPr>
          <w:szCs w:val="24"/>
        </w:rPr>
        <w:t xml:space="preserve"> на 2023-2025 годы предусмотрены в сумме </w:t>
      </w:r>
      <w:r>
        <w:rPr>
          <w:szCs w:val="24"/>
        </w:rPr>
        <w:t>7</w:t>
      </w:r>
      <w:r w:rsidRPr="004F40C1">
        <w:rPr>
          <w:szCs w:val="24"/>
        </w:rPr>
        <w:t xml:space="preserve"> </w:t>
      </w:r>
      <w:r>
        <w:rPr>
          <w:szCs w:val="24"/>
        </w:rPr>
        <w:t>338</w:t>
      </w:r>
      <w:r w:rsidRPr="004F40C1">
        <w:rPr>
          <w:szCs w:val="24"/>
        </w:rPr>
        <w:t>,</w:t>
      </w:r>
      <w:r>
        <w:rPr>
          <w:szCs w:val="24"/>
        </w:rPr>
        <w:t>1</w:t>
      </w:r>
      <w:r w:rsidRPr="004F40C1">
        <w:rPr>
          <w:szCs w:val="24"/>
        </w:rPr>
        <w:t xml:space="preserve"> тыс. рублей ежегодно, что составляет 1</w:t>
      </w:r>
      <w:r>
        <w:rPr>
          <w:szCs w:val="24"/>
        </w:rPr>
        <w:t>08</w:t>
      </w:r>
      <w:r w:rsidRPr="004F40C1">
        <w:rPr>
          <w:szCs w:val="24"/>
        </w:rPr>
        <w:t>,</w:t>
      </w:r>
      <w:r>
        <w:rPr>
          <w:szCs w:val="24"/>
        </w:rPr>
        <w:t>3</w:t>
      </w:r>
      <w:r w:rsidRPr="004F40C1">
        <w:rPr>
          <w:szCs w:val="24"/>
        </w:rPr>
        <w:t>% к уровню 2022 года.</w:t>
      </w:r>
    </w:p>
    <w:p w:rsidR="00072721" w:rsidRDefault="00072721" w:rsidP="00072721">
      <w:pPr>
        <w:ind w:firstLine="720"/>
        <w:jc w:val="both"/>
        <w:rPr>
          <w:szCs w:val="24"/>
        </w:rPr>
      </w:pPr>
      <w:r w:rsidRPr="00DB483A">
        <w:rPr>
          <w:szCs w:val="24"/>
        </w:rPr>
        <w:t xml:space="preserve">Бюджетные ассигнования в рамках </w:t>
      </w:r>
      <w:r w:rsidR="00045D6D" w:rsidRPr="00DB483A">
        <w:rPr>
          <w:szCs w:val="24"/>
        </w:rPr>
        <w:t>муниципальной программы</w:t>
      </w:r>
      <w:r w:rsidRPr="00DB483A">
        <w:rPr>
          <w:szCs w:val="24"/>
        </w:rPr>
        <w:t xml:space="preserve"> будут направлены на обеспечение деятельности МБУ «Редакция газеты «Рабочая Балахна».</w:t>
      </w:r>
    </w:p>
    <w:p w:rsidR="00DB483A" w:rsidRDefault="00DB483A" w:rsidP="00DB483A">
      <w:pPr>
        <w:ind w:firstLine="720"/>
        <w:jc w:val="both"/>
      </w:pPr>
      <w:r>
        <w:t>Изменение объема бюджетных ассигнований по сравнению с 2022 годом связано с:</w:t>
      </w:r>
    </w:p>
    <w:p w:rsidR="00DB483A" w:rsidRDefault="00DB483A" w:rsidP="00DB483A">
      <w:pPr>
        <w:ind w:firstLine="720"/>
        <w:jc w:val="both"/>
      </w:pPr>
      <w:r>
        <w:t>- индексацией заработной платы работников, на которых не распространяются «майские» указы Президента Российской Федерации, с 1 октября 2022 года на 4 %;</w:t>
      </w:r>
    </w:p>
    <w:p w:rsidR="00DB483A" w:rsidRDefault="00DB483A" w:rsidP="00DB483A">
      <w:pPr>
        <w:ind w:firstLine="720"/>
        <w:jc w:val="both"/>
      </w:pPr>
      <w:r>
        <w:t>- индексацией заработной платы работников, на которые не распространяются «майские» указы Президента Российской Федерации с 1 октября 2023 года на 6,5%;</w:t>
      </w:r>
    </w:p>
    <w:p w:rsidR="00DB483A" w:rsidRDefault="00DB483A" w:rsidP="00DB483A">
      <w:pPr>
        <w:ind w:firstLine="720"/>
        <w:jc w:val="both"/>
      </w:pPr>
      <w:r>
        <w:t>- дополнительным объемом расходов на типографские услуги.</w:t>
      </w:r>
    </w:p>
    <w:p w:rsidR="00F43E1A" w:rsidRPr="00072721" w:rsidRDefault="00F43E1A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B45E6" w:rsidRPr="00A603D2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Муниципальная программа </w:t>
      </w:r>
      <w:r w:rsidR="008E0A17" w:rsidRPr="00A603D2">
        <w:rPr>
          <w:b/>
          <w:szCs w:val="24"/>
        </w:rPr>
        <w:t>«</w:t>
      </w:r>
      <w:r w:rsidRPr="00A603D2">
        <w:rPr>
          <w:b/>
          <w:szCs w:val="24"/>
        </w:rPr>
        <w:t>Благоустройство и озеленение</w:t>
      </w:r>
    </w:p>
    <w:p w:rsidR="009B45E6" w:rsidRPr="00A603D2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 территории Балахнинского муниципального</w:t>
      </w:r>
    </w:p>
    <w:p w:rsidR="009B45E6" w:rsidRPr="00A603D2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 округа Нижегородской области</w:t>
      </w:r>
      <w:r w:rsidR="008E0A17" w:rsidRPr="00A603D2">
        <w:rPr>
          <w:b/>
          <w:szCs w:val="24"/>
        </w:rPr>
        <w:t>»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36BE8" w:rsidRPr="00A603D2" w:rsidRDefault="009B45E6" w:rsidP="00236B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«Благоустройство и озеленение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E0A17" w:rsidRPr="00A603D2">
        <w:rPr>
          <w:rFonts w:ascii="Times New Roman" w:hAnsi="Times New Roman" w:cs="Times New Roman"/>
          <w:sz w:val="24"/>
          <w:szCs w:val="24"/>
        </w:rPr>
        <w:t xml:space="preserve"> </w:t>
      </w:r>
      <w:r w:rsidR="00EC693B" w:rsidRPr="00A603D2">
        <w:rPr>
          <w:rFonts w:ascii="Times New Roman" w:hAnsi="Times New Roman" w:cs="Times New Roman"/>
          <w:sz w:val="24"/>
          <w:szCs w:val="24"/>
        </w:rPr>
        <w:t>Нижегородской</w:t>
      </w:r>
      <w:r w:rsidR="008E0A17" w:rsidRPr="00A603D2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A603D2">
        <w:rPr>
          <w:rFonts w:ascii="Times New Roman" w:hAnsi="Times New Roman" w:cs="Times New Roman"/>
          <w:sz w:val="24"/>
          <w:szCs w:val="24"/>
        </w:rPr>
        <w:t>от 27</w:t>
      </w:r>
      <w:r w:rsidR="008E0A17" w:rsidRPr="00A603D2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A603D2">
        <w:rPr>
          <w:rFonts w:ascii="Times New Roman" w:hAnsi="Times New Roman" w:cs="Times New Roman"/>
          <w:sz w:val="24"/>
          <w:szCs w:val="24"/>
        </w:rPr>
        <w:t xml:space="preserve">2020 №1497 </w:t>
      </w:r>
      <w:r w:rsidR="008E0A17" w:rsidRPr="00A603D2">
        <w:rPr>
          <w:rFonts w:ascii="Times New Roman" w:hAnsi="Times New Roman" w:cs="Times New Roman"/>
          <w:sz w:val="24"/>
          <w:szCs w:val="24"/>
        </w:rPr>
        <w:t>«</w:t>
      </w:r>
      <w:r w:rsidRPr="00A603D2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«Благоустройство и озеленение территории Балахнинского муниципального округа Нижегородской области»</w:t>
      </w:r>
      <w:r w:rsidR="00236BE8" w:rsidRPr="00A603D2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972BFE" w:rsidRPr="00A603D2" w:rsidRDefault="00972BFE" w:rsidP="00972BF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«Благоустройство и озеленение территории Балахнинского муниципального округа Нижегородской области» </w:t>
      </w:r>
      <w:r w:rsidR="00981B57" w:rsidRPr="00A603D2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A603D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E41E06">
        <w:rPr>
          <w:rFonts w:ascii="Times New Roman" w:hAnsi="Times New Roman" w:cs="Times New Roman"/>
          <w:sz w:val="24"/>
          <w:szCs w:val="24"/>
        </w:rPr>
        <w:t>и</w:t>
      </w:r>
      <w:r w:rsidRPr="00A603D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3E29A9" w:rsidRPr="00A603D2" w:rsidRDefault="00972BFE" w:rsidP="003E29A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«Благоустройство и озеленение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6E6AB4" w:rsidRPr="00A603D2" w:rsidRDefault="003E29A9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Ц</w:t>
      </w:r>
      <w:r w:rsidR="009B45E6" w:rsidRPr="00A603D2">
        <w:rPr>
          <w:rFonts w:ascii="Times New Roman" w:hAnsi="Times New Roman" w:cs="Times New Roman"/>
          <w:sz w:val="24"/>
          <w:szCs w:val="24"/>
        </w:rPr>
        <w:t>ел</w:t>
      </w:r>
      <w:r w:rsidR="00907EA2" w:rsidRPr="00A603D2">
        <w:rPr>
          <w:rFonts w:ascii="Times New Roman" w:hAnsi="Times New Roman" w:cs="Times New Roman"/>
          <w:sz w:val="24"/>
          <w:szCs w:val="24"/>
        </w:rPr>
        <w:t>ь</w:t>
      </w:r>
      <w:r w:rsidR="009B45E6" w:rsidRPr="00A603D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907EA2" w:rsidRPr="00A603D2">
        <w:rPr>
          <w:rFonts w:ascii="Times New Roman" w:hAnsi="Times New Roman" w:cs="Times New Roman"/>
          <w:sz w:val="24"/>
          <w:szCs w:val="24"/>
        </w:rPr>
        <w:t xml:space="preserve"> - </w:t>
      </w:r>
      <w:r w:rsidR="009B45E6" w:rsidRPr="00A603D2">
        <w:rPr>
          <w:rFonts w:ascii="Times New Roman" w:hAnsi="Times New Roman" w:cs="Times New Roman"/>
          <w:sz w:val="24"/>
          <w:szCs w:val="24"/>
        </w:rPr>
        <w:t xml:space="preserve">создание безопасных и комфортных условий для </w:t>
      </w:r>
      <w:r w:rsidR="00CD3353" w:rsidRPr="00A603D2">
        <w:rPr>
          <w:rFonts w:ascii="Times New Roman" w:hAnsi="Times New Roman" w:cs="Times New Roman"/>
          <w:sz w:val="24"/>
          <w:szCs w:val="24"/>
        </w:rPr>
        <w:t>п</w:t>
      </w:r>
      <w:r w:rsidR="009B45E6" w:rsidRPr="00A603D2">
        <w:rPr>
          <w:rFonts w:ascii="Times New Roman" w:hAnsi="Times New Roman" w:cs="Times New Roman"/>
          <w:sz w:val="24"/>
          <w:szCs w:val="24"/>
        </w:rPr>
        <w:t>роживания на территории Балахнинского муниципального округа</w:t>
      </w:r>
      <w:r w:rsidR="00CD3353" w:rsidRPr="00A603D2">
        <w:rPr>
          <w:rFonts w:ascii="Times New Roman" w:hAnsi="Times New Roman" w:cs="Times New Roman"/>
          <w:sz w:val="24"/>
          <w:szCs w:val="24"/>
        </w:rPr>
        <w:t>.</w:t>
      </w:r>
    </w:p>
    <w:p w:rsidR="009B45E6" w:rsidRPr="00063088" w:rsidRDefault="009B45E6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3088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063088" w:rsidRPr="00063088">
        <w:rPr>
          <w:rFonts w:ascii="Times New Roman" w:hAnsi="Times New Roman" w:cs="Times New Roman"/>
          <w:sz w:val="24"/>
          <w:szCs w:val="24"/>
        </w:rPr>
        <w:t>Первый з</w:t>
      </w:r>
      <w:r w:rsidRPr="00063088">
        <w:rPr>
          <w:rFonts w:ascii="Times New Roman" w:hAnsi="Times New Roman" w:cs="Times New Roman"/>
          <w:sz w:val="24"/>
          <w:szCs w:val="24"/>
        </w:rPr>
        <w:t>аместитель главы администрации</w:t>
      </w:r>
      <w:r w:rsidR="00063088" w:rsidRPr="00063088">
        <w:rPr>
          <w:rFonts w:ascii="Times New Roman" w:hAnsi="Times New Roman" w:cs="Times New Roman"/>
          <w:sz w:val="24"/>
          <w:szCs w:val="24"/>
        </w:rPr>
        <w:t xml:space="preserve"> (И.И. Фирер)</w:t>
      </w:r>
      <w:r w:rsidRPr="00063088">
        <w:rPr>
          <w:rFonts w:ascii="Times New Roman" w:hAnsi="Times New Roman" w:cs="Times New Roman"/>
          <w:sz w:val="24"/>
          <w:szCs w:val="24"/>
        </w:rPr>
        <w:t>.</w:t>
      </w:r>
    </w:p>
    <w:p w:rsidR="009B45E6" w:rsidRPr="00634D1D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3B421C" w:rsidRPr="00A603D2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A603D2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851"/>
        <w:gridCol w:w="850"/>
        <w:gridCol w:w="851"/>
        <w:gridCol w:w="850"/>
        <w:gridCol w:w="851"/>
      </w:tblGrid>
      <w:tr w:rsidR="00364C3D" w:rsidRPr="00A603D2" w:rsidTr="00374379">
        <w:trPr>
          <w:tblHeader/>
        </w:trPr>
        <w:tc>
          <w:tcPr>
            <w:tcW w:w="4786" w:type="dxa"/>
            <w:vAlign w:val="center"/>
          </w:tcPr>
          <w:p w:rsidR="00A43AA3" w:rsidRPr="00A603D2" w:rsidRDefault="00A43AA3" w:rsidP="00A43AA3">
            <w:pPr>
              <w:ind w:right="198"/>
              <w:jc w:val="center"/>
              <w:rPr>
                <w:szCs w:val="24"/>
              </w:rPr>
            </w:pPr>
            <w:r w:rsidRPr="00A603D2">
              <w:rPr>
                <w:szCs w:val="24"/>
              </w:rPr>
              <w:t>Наименование целевого индикатора/</w:t>
            </w:r>
          </w:p>
          <w:p w:rsidR="00364C3D" w:rsidRPr="00A603D2" w:rsidRDefault="00A43AA3" w:rsidP="00A43AA3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:rsidR="00364C3D" w:rsidRPr="00A603D2" w:rsidRDefault="00364C3D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Ед</w:t>
            </w:r>
            <w:r w:rsidR="00C769AE" w:rsidRPr="00A603D2">
              <w:rPr>
                <w:bCs/>
                <w:szCs w:val="24"/>
              </w:rPr>
              <w:t xml:space="preserve">иница </w:t>
            </w:r>
            <w:r w:rsidRPr="00A603D2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2025 год</w:t>
            </w:r>
          </w:p>
        </w:tc>
        <w:tc>
          <w:tcPr>
            <w:tcW w:w="851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2026 год</w:t>
            </w:r>
          </w:p>
        </w:tc>
      </w:tr>
      <w:tr w:rsidR="00C769AE" w:rsidRPr="00A603D2" w:rsidTr="00374379">
        <w:trPr>
          <w:tblHeader/>
        </w:trPr>
        <w:tc>
          <w:tcPr>
            <w:tcW w:w="4786" w:type="dxa"/>
            <w:vAlign w:val="center"/>
          </w:tcPr>
          <w:p w:rsidR="00C769AE" w:rsidRPr="00A603D2" w:rsidRDefault="00F3040B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center"/>
          </w:tcPr>
          <w:p w:rsidR="00C769AE" w:rsidRPr="00A603D2" w:rsidRDefault="00C769AE" w:rsidP="00C769AE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</w:tr>
      <w:tr w:rsidR="00C769AE" w:rsidRPr="00A603D2" w:rsidTr="00374379">
        <w:trPr>
          <w:tblHeader/>
        </w:trPr>
        <w:tc>
          <w:tcPr>
            <w:tcW w:w="4786" w:type="dxa"/>
            <w:vAlign w:val="center"/>
          </w:tcPr>
          <w:p w:rsidR="00C769AE" w:rsidRPr="00A603D2" w:rsidRDefault="00813D2B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Сохранение достигнутого </w:t>
            </w:r>
            <w:r w:rsidR="00376313" w:rsidRPr="00A603D2">
              <w:rPr>
                <w:szCs w:val="24"/>
                <w:lang w:eastAsia="ar-SA"/>
              </w:rPr>
              <w:t>уровня санитарного</w:t>
            </w:r>
            <w:r w:rsidRPr="00A603D2">
              <w:rPr>
                <w:szCs w:val="24"/>
                <w:lang w:eastAsia="ar-SA"/>
              </w:rPr>
              <w:t xml:space="preserve"> содержания территории от общей площади территории, подлежащей уборке</w:t>
            </w:r>
          </w:p>
        </w:tc>
        <w:tc>
          <w:tcPr>
            <w:tcW w:w="1134" w:type="dxa"/>
            <w:vAlign w:val="center"/>
          </w:tcPr>
          <w:p w:rsidR="00C769AE" w:rsidRPr="00A603D2" w:rsidRDefault="00813D2B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984619" w:rsidRPr="00A603D2" w:rsidTr="00374379">
        <w:trPr>
          <w:tblHeader/>
        </w:trPr>
        <w:tc>
          <w:tcPr>
            <w:tcW w:w="4786" w:type="dxa"/>
            <w:vAlign w:val="center"/>
          </w:tcPr>
          <w:p w:rsidR="00984619" w:rsidRPr="00A603D2" w:rsidRDefault="00984619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Сохранение достигнутой протяженности содержания и текущего ремонта сетей уличного освещения от общей протяженности сетей уличного освещения </w:t>
            </w:r>
          </w:p>
        </w:tc>
        <w:tc>
          <w:tcPr>
            <w:tcW w:w="1134" w:type="dxa"/>
            <w:vAlign w:val="center"/>
          </w:tcPr>
          <w:p w:rsidR="00984619" w:rsidRPr="00A603D2" w:rsidRDefault="00984619" w:rsidP="00984619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C836E6" w:rsidRPr="00A603D2" w:rsidTr="00374379">
        <w:trPr>
          <w:tblHeader/>
        </w:trPr>
        <w:tc>
          <w:tcPr>
            <w:tcW w:w="4786" w:type="dxa"/>
            <w:vAlign w:val="center"/>
          </w:tcPr>
          <w:p w:rsidR="00C836E6" w:rsidRPr="00A603D2" w:rsidRDefault="00C836E6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Сохранение достигнутого уровня содержания </w:t>
            </w:r>
            <w:r w:rsidR="007D0ED4" w:rsidRPr="00A603D2">
              <w:rPr>
                <w:szCs w:val="24"/>
                <w:lang w:eastAsia="ar-SA"/>
              </w:rPr>
              <w:t>объектов благоустройства</w:t>
            </w:r>
            <w:r w:rsidRPr="00A603D2">
              <w:rPr>
                <w:szCs w:val="24"/>
                <w:lang w:eastAsia="ar-SA"/>
              </w:rPr>
              <w:t xml:space="preserve"> от общего количества объектов благоустройства Балахнинского муниципального округа</w:t>
            </w:r>
          </w:p>
        </w:tc>
        <w:tc>
          <w:tcPr>
            <w:tcW w:w="1134" w:type="dxa"/>
            <w:vAlign w:val="center"/>
          </w:tcPr>
          <w:p w:rsidR="00C836E6" w:rsidRPr="00A603D2" w:rsidRDefault="00C836E6" w:rsidP="00C836E6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3D6199" w:rsidRPr="00634D1D" w:rsidTr="00374379">
        <w:trPr>
          <w:tblHeader/>
        </w:trPr>
        <w:tc>
          <w:tcPr>
            <w:tcW w:w="4786" w:type="dxa"/>
            <w:vAlign w:val="center"/>
          </w:tcPr>
          <w:p w:rsidR="003D6199" w:rsidRPr="00A603D2" w:rsidRDefault="003D6199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</w:t>
            </w:r>
          </w:p>
        </w:tc>
        <w:tc>
          <w:tcPr>
            <w:tcW w:w="1134" w:type="dxa"/>
            <w:vAlign w:val="center"/>
          </w:tcPr>
          <w:p w:rsidR="003D6199" w:rsidRPr="00A603D2" w:rsidRDefault="003D6199" w:rsidP="003D6199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 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Санитарная очистка территории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Санитарная очистка контейнерных площадок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252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272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282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292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Обустройство контейнерных площадок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40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40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10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Приобретение контейнеров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30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Проведение мероприятий по борьбе с борщевиком Сосновского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Оперативное, техническое и аварийное обслуживание и восстановление сетей уличного освещения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Замена проводов в сетях уличного освещения на самонесущий изолированный провод СИП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Содержание элементов благоустройства (памятники, клумбы, малые архитектурные формы, ограждения, детские площадки, мосты, мойки, фонтан, «Вечный огонь»)</w:t>
            </w:r>
          </w:p>
        </w:tc>
        <w:tc>
          <w:tcPr>
            <w:tcW w:w="1134" w:type="dxa"/>
            <w:vAlign w:val="center"/>
          </w:tcPr>
          <w:p w:rsidR="00D6688F" w:rsidRPr="00A603D2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D6688F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Приобретение и монтаж/демонтаж натуральных и искусственных елей, украшений, праздничной иллюминации, деревянных горок, кортов </w:t>
            </w:r>
          </w:p>
        </w:tc>
        <w:tc>
          <w:tcPr>
            <w:tcW w:w="1134" w:type="dxa"/>
            <w:vAlign w:val="center"/>
          </w:tcPr>
          <w:p w:rsidR="00D6688F" w:rsidRPr="00A603D2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D6688F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Установка детских площадок</w:t>
            </w:r>
          </w:p>
        </w:tc>
        <w:tc>
          <w:tcPr>
            <w:tcW w:w="1134" w:type="dxa"/>
            <w:vAlign w:val="center"/>
          </w:tcPr>
          <w:p w:rsidR="00D6688F" w:rsidRPr="00A603D2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D6688F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Откачка ливневых и паводковых стоков, предупреждение и ликвидация паводка</w:t>
            </w:r>
          </w:p>
        </w:tc>
        <w:tc>
          <w:tcPr>
            <w:tcW w:w="1134" w:type="dxa"/>
            <w:vAlign w:val="center"/>
          </w:tcPr>
          <w:p w:rsidR="00D6688F" w:rsidRPr="00A603D2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к</w:t>
            </w:r>
            <w:r w:rsidR="00D6688F" w:rsidRPr="00A603D2">
              <w:rPr>
                <w:bCs/>
                <w:szCs w:val="24"/>
              </w:rPr>
              <w:t>уб.м.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Очистка мелиоративных канав, обслуживание подземной ливневой канализации, в том числе монтаж металлических решеток ливневой канализации, устройство подземной ливневой канализации</w:t>
            </w:r>
          </w:p>
        </w:tc>
        <w:tc>
          <w:tcPr>
            <w:tcW w:w="1134" w:type="dxa"/>
            <w:vAlign w:val="center"/>
          </w:tcPr>
          <w:p w:rsidR="00D6688F" w:rsidRPr="00A603D2" w:rsidRDefault="006238FC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к</w:t>
            </w:r>
            <w:r w:rsidR="00D6688F" w:rsidRPr="00A603D2">
              <w:rPr>
                <w:bCs/>
                <w:szCs w:val="24"/>
              </w:rPr>
              <w:t>уб.м.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</w:tr>
      <w:tr w:rsidR="0035234E" w:rsidRPr="00634D1D" w:rsidTr="00374379">
        <w:trPr>
          <w:tblHeader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Приобретение, посадка цветов в клумбы, уход за ними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234E" w:rsidRPr="00A603D2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35234E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</w:tr>
      <w:tr w:rsidR="0035234E" w:rsidRPr="00634D1D" w:rsidTr="00374379">
        <w:trPr>
          <w:tblHeader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A205F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Мероприятия по озеленению скверов и парков, в т.ч. приобретение и посадка кустарников, саженцев деревьев, уход за ними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234E" w:rsidRPr="00A603D2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35234E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</w:tr>
    </w:tbl>
    <w:p w:rsidR="009B45E6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F36072" w:rsidRPr="00634D1D" w:rsidRDefault="00F36072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967D35" w:rsidRPr="00A330B1" w:rsidRDefault="009B45E6" w:rsidP="002C6574">
      <w:pPr>
        <w:autoSpaceDE w:val="0"/>
        <w:autoSpaceDN w:val="0"/>
        <w:adjustRightInd w:val="0"/>
        <w:jc w:val="center"/>
        <w:rPr>
          <w:szCs w:val="24"/>
        </w:rPr>
      </w:pPr>
      <w:r w:rsidRPr="00A330B1">
        <w:rPr>
          <w:szCs w:val="24"/>
        </w:rPr>
        <w:t>Расходы на реализацию муниципальной программы</w:t>
      </w:r>
    </w:p>
    <w:p w:rsidR="009B45E6" w:rsidRPr="00A330B1" w:rsidRDefault="009B45E6" w:rsidP="00967D35">
      <w:pPr>
        <w:tabs>
          <w:tab w:val="left" w:pos="9214"/>
        </w:tabs>
        <w:ind w:firstLine="708"/>
        <w:jc w:val="right"/>
        <w:rPr>
          <w:szCs w:val="24"/>
        </w:rPr>
      </w:pPr>
      <w:r w:rsidRPr="00A330B1">
        <w:rPr>
          <w:szCs w:val="24"/>
        </w:rPr>
        <w:t xml:space="preserve"> тыс. руб</w:t>
      </w:r>
      <w:r w:rsidR="00DB483A">
        <w:rPr>
          <w:szCs w:val="24"/>
        </w:rPr>
        <w:t>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417"/>
        <w:gridCol w:w="1418"/>
        <w:gridCol w:w="1417"/>
        <w:gridCol w:w="1276"/>
      </w:tblGrid>
      <w:tr w:rsidR="00325B80" w:rsidRPr="00A330B1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bCs/>
                <w:szCs w:val="24"/>
              </w:rPr>
              <w:t>МП/</w:t>
            </w:r>
          </w:p>
          <w:p w:rsidR="00325B80" w:rsidRPr="00A330B1" w:rsidRDefault="00325B80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bCs/>
                <w:szCs w:val="24"/>
              </w:rPr>
              <w:t>ПМП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bCs/>
                <w:szCs w:val="24"/>
              </w:rPr>
              <w:t xml:space="preserve">Наименование </w:t>
            </w:r>
          </w:p>
          <w:p w:rsidR="00325B80" w:rsidRPr="00A330B1" w:rsidRDefault="00325B80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szCs w:val="24"/>
              </w:rPr>
              <w:t>муниципальной</w:t>
            </w:r>
            <w:r w:rsidRPr="00A330B1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2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3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4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5</w:t>
            </w:r>
            <w:r w:rsidRPr="00A330B1">
              <w:rPr>
                <w:szCs w:val="24"/>
              </w:rPr>
              <w:t xml:space="preserve"> год</w:t>
            </w:r>
          </w:p>
        </w:tc>
      </w:tr>
      <w:tr w:rsidR="00A330B1" w:rsidRPr="00634D1D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15 0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A330B1" w:rsidRPr="00A330B1" w:rsidRDefault="00A330B1" w:rsidP="00A330B1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30B1">
              <w:rPr>
                <w:b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</w:p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</w:p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</w:p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43 094,2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41 551,0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54 779,0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44 179,0</w:t>
            </w:r>
          </w:p>
        </w:tc>
      </w:tr>
    </w:tbl>
    <w:p w:rsidR="009B45E6" w:rsidRPr="00634D1D" w:rsidRDefault="009B45E6" w:rsidP="009B45E6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:rsidR="006E7EC5" w:rsidRDefault="006E7EC5" w:rsidP="009B45E6">
      <w:pPr>
        <w:ind w:firstLine="720"/>
        <w:jc w:val="both"/>
        <w:rPr>
          <w:szCs w:val="24"/>
        </w:rPr>
      </w:pPr>
      <w:r w:rsidRPr="006E7EC5">
        <w:rPr>
          <w:szCs w:val="24"/>
        </w:rPr>
        <w:t>Расходы по муниципальной программе на 2023</w:t>
      </w:r>
      <w:r>
        <w:rPr>
          <w:szCs w:val="24"/>
        </w:rPr>
        <w:t xml:space="preserve"> год</w:t>
      </w:r>
      <w:r w:rsidRPr="006E7EC5">
        <w:rPr>
          <w:szCs w:val="24"/>
        </w:rPr>
        <w:t xml:space="preserve"> предусмотрены в сумме </w:t>
      </w:r>
      <w:r>
        <w:rPr>
          <w:szCs w:val="24"/>
        </w:rPr>
        <w:t>41</w:t>
      </w:r>
      <w:r w:rsidRPr="006E7EC5">
        <w:rPr>
          <w:szCs w:val="24"/>
        </w:rPr>
        <w:t xml:space="preserve"> </w:t>
      </w:r>
      <w:r>
        <w:rPr>
          <w:szCs w:val="24"/>
        </w:rPr>
        <w:t>551</w:t>
      </w:r>
      <w:r w:rsidRPr="006E7EC5">
        <w:rPr>
          <w:szCs w:val="24"/>
        </w:rPr>
        <w:t>,</w:t>
      </w:r>
      <w:r>
        <w:rPr>
          <w:szCs w:val="24"/>
        </w:rPr>
        <w:t>0 тыс. рублей</w:t>
      </w:r>
      <w:r w:rsidRPr="006E7EC5">
        <w:rPr>
          <w:szCs w:val="24"/>
        </w:rPr>
        <w:t xml:space="preserve">, что составляет </w:t>
      </w:r>
      <w:r w:rsidRPr="00835B0C">
        <w:rPr>
          <w:szCs w:val="24"/>
        </w:rPr>
        <w:t>96,4%</w:t>
      </w:r>
      <w:r w:rsidRPr="006E7EC5">
        <w:rPr>
          <w:szCs w:val="24"/>
        </w:rPr>
        <w:t xml:space="preserve"> к уровню 2022 года</w:t>
      </w:r>
      <w:r>
        <w:rPr>
          <w:szCs w:val="24"/>
        </w:rPr>
        <w:t>, на 2024 год в сумме 54 779,0 тыс. рублей, на 2025 год в сумме 44 179,0 тыс. рублей.</w:t>
      </w:r>
    </w:p>
    <w:p w:rsidR="009B45E6" w:rsidRPr="00A330B1" w:rsidRDefault="009B45E6" w:rsidP="009B45E6">
      <w:pPr>
        <w:ind w:firstLine="720"/>
        <w:jc w:val="both"/>
      </w:pPr>
      <w:r w:rsidRPr="00A330B1">
        <w:rPr>
          <w:szCs w:val="24"/>
        </w:rPr>
        <w:t>Бюджетные ассигнования в рамках программы будут направлены на:</w:t>
      </w:r>
      <w:r w:rsidRPr="00A330B1">
        <w:t xml:space="preserve"> </w:t>
      </w:r>
    </w:p>
    <w:p w:rsidR="0045404D" w:rsidRPr="00A330B1" w:rsidRDefault="009B45E6" w:rsidP="0045404D">
      <w:pPr>
        <w:ind w:firstLine="720"/>
        <w:jc w:val="both"/>
      </w:pPr>
      <w:r w:rsidRPr="00A330B1">
        <w:t>- обслуживание мелиоративной системы и во</w:t>
      </w:r>
      <w:r w:rsidR="0045404D" w:rsidRPr="00A330B1">
        <w:t>доотведения ливневых и талых</w:t>
      </w:r>
      <w:r w:rsidR="00063088">
        <w:t xml:space="preserve"> вод</w:t>
      </w:r>
      <w:r w:rsidR="0045404D" w:rsidRPr="00A330B1">
        <w:t xml:space="preserve"> в 202</w:t>
      </w:r>
      <w:r w:rsidR="00A330B1" w:rsidRPr="00A330B1">
        <w:t>3</w:t>
      </w:r>
      <w:r w:rsidR="0045404D" w:rsidRPr="00A330B1">
        <w:t xml:space="preserve"> – 202</w:t>
      </w:r>
      <w:r w:rsidR="00A330B1" w:rsidRPr="00A330B1">
        <w:t>5</w:t>
      </w:r>
      <w:r w:rsidR="0045404D" w:rsidRPr="00A330B1">
        <w:t xml:space="preserve"> годах в сумме </w:t>
      </w:r>
      <w:r w:rsidR="00A330B1" w:rsidRPr="00A330B1">
        <w:t>6 200</w:t>
      </w:r>
      <w:r w:rsidR="0045404D" w:rsidRPr="00A330B1">
        <w:t>,0 тыс. рублей ежегодно</w:t>
      </w:r>
      <w:r w:rsidR="006F2ED5">
        <w:t>;</w:t>
      </w:r>
    </w:p>
    <w:p w:rsidR="009B45E6" w:rsidRPr="00A330B1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A330B1">
        <w:rPr>
          <w:color w:val="000000"/>
          <w:szCs w:val="24"/>
        </w:rPr>
        <w:t>- обслуживание сетей уличного освещения в 202</w:t>
      </w:r>
      <w:r w:rsidR="00A330B1" w:rsidRPr="00A330B1">
        <w:rPr>
          <w:color w:val="000000"/>
          <w:szCs w:val="24"/>
        </w:rPr>
        <w:t>3</w:t>
      </w:r>
      <w:r w:rsidR="0045404D" w:rsidRPr="00A330B1">
        <w:rPr>
          <w:color w:val="000000"/>
          <w:szCs w:val="24"/>
        </w:rPr>
        <w:t xml:space="preserve"> </w:t>
      </w:r>
      <w:r w:rsidR="00BF4BED" w:rsidRPr="00A330B1">
        <w:rPr>
          <w:color w:val="000000"/>
          <w:szCs w:val="24"/>
        </w:rPr>
        <w:t>-</w:t>
      </w:r>
      <w:r w:rsidR="0045404D" w:rsidRPr="00A330B1">
        <w:rPr>
          <w:color w:val="000000"/>
          <w:szCs w:val="24"/>
        </w:rPr>
        <w:t xml:space="preserve"> </w:t>
      </w:r>
      <w:r w:rsidR="00BF4BED" w:rsidRPr="00A330B1">
        <w:rPr>
          <w:color w:val="000000"/>
          <w:szCs w:val="24"/>
        </w:rPr>
        <w:t>202</w:t>
      </w:r>
      <w:r w:rsidR="00A330B1" w:rsidRPr="00A330B1">
        <w:rPr>
          <w:color w:val="000000"/>
          <w:szCs w:val="24"/>
        </w:rPr>
        <w:t>5</w:t>
      </w:r>
      <w:r w:rsidRPr="00A330B1">
        <w:rPr>
          <w:color w:val="000000"/>
          <w:szCs w:val="24"/>
        </w:rPr>
        <w:t xml:space="preserve"> год</w:t>
      </w:r>
      <w:r w:rsidR="00BF4BED" w:rsidRPr="00A330B1">
        <w:rPr>
          <w:color w:val="000000"/>
          <w:szCs w:val="24"/>
        </w:rPr>
        <w:t>ах</w:t>
      </w:r>
      <w:r w:rsidRPr="00A330B1">
        <w:rPr>
          <w:color w:val="000000"/>
          <w:szCs w:val="24"/>
        </w:rPr>
        <w:t xml:space="preserve"> </w:t>
      </w:r>
      <w:r w:rsidR="0045404D" w:rsidRPr="00A330B1">
        <w:rPr>
          <w:color w:val="000000"/>
          <w:szCs w:val="24"/>
        </w:rPr>
        <w:t>в сумме</w:t>
      </w:r>
      <w:r w:rsidRPr="00A330B1">
        <w:rPr>
          <w:color w:val="000000"/>
          <w:szCs w:val="24"/>
        </w:rPr>
        <w:t xml:space="preserve"> 5</w:t>
      </w:r>
      <w:r w:rsidR="00BF4BED" w:rsidRPr="00A330B1">
        <w:rPr>
          <w:color w:val="000000"/>
          <w:szCs w:val="24"/>
        </w:rPr>
        <w:t> 700,0</w:t>
      </w:r>
      <w:r w:rsidRPr="00A330B1">
        <w:rPr>
          <w:color w:val="000000"/>
          <w:szCs w:val="24"/>
        </w:rPr>
        <w:t xml:space="preserve"> тыс. рублей</w:t>
      </w:r>
      <w:r w:rsidR="00BF4BED" w:rsidRPr="00A330B1">
        <w:rPr>
          <w:color w:val="000000"/>
          <w:szCs w:val="24"/>
        </w:rPr>
        <w:t xml:space="preserve"> ежегодно;</w:t>
      </w:r>
    </w:p>
    <w:p w:rsidR="009B45E6" w:rsidRPr="00A330B1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A330B1">
        <w:rPr>
          <w:color w:val="000000"/>
          <w:szCs w:val="24"/>
        </w:rPr>
        <w:t>-</w:t>
      </w:r>
      <w:r w:rsidRPr="00A330B1">
        <w:t xml:space="preserve"> с</w:t>
      </w:r>
      <w:r w:rsidRPr="00A330B1">
        <w:rPr>
          <w:color w:val="000000"/>
          <w:szCs w:val="24"/>
        </w:rPr>
        <w:t>одержание зеленых насаждений в 202</w:t>
      </w:r>
      <w:r w:rsidR="00A330B1" w:rsidRPr="00A330B1">
        <w:rPr>
          <w:color w:val="000000"/>
          <w:szCs w:val="24"/>
        </w:rPr>
        <w:t>3</w:t>
      </w:r>
      <w:r w:rsidR="0045404D" w:rsidRPr="00A330B1">
        <w:rPr>
          <w:color w:val="000000"/>
          <w:szCs w:val="24"/>
        </w:rPr>
        <w:t xml:space="preserve"> </w:t>
      </w:r>
      <w:r w:rsidR="00F60C62" w:rsidRPr="00A330B1">
        <w:rPr>
          <w:color w:val="000000"/>
          <w:szCs w:val="24"/>
        </w:rPr>
        <w:t>-</w:t>
      </w:r>
      <w:r w:rsidR="0045404D" w:rsidRPr="00A330B1">
        <w:rPr>
          <w:color w:val="000000"/>
          <w:szCs w:val="24"/>
        </w:rPr>
        <w:t xml:space="preserve"> </w:t>
      </w:r>
      <w:r w:rsidR="00F60C62" w:rsidRPr="00A330B1">
        <w:rPr>
          <w:color w:val="000000"/>
          <w:szCs w:val="24"/>
        </w:rPr>
        <w:t>202</w:t>
      </w:r>
      <w:r w:rsidR="00A330B1" w:rsidRPr="00A330B1">
        <w:rPr>
          <w:color w:val="000000"/>
          <w:szCs w:val="24"/>
        </w:rPr>
        <w:t>5</w:t>
      </w:r>
      <w:r w:rsidRPr="00A330B1">
        <w:rPr>
          <w:color w:val="000000"/>
          <w:szCs w:val="24"/>
        </w:rPr>
        <w:t xml:space="preserve"> год</w:t>
      </w:r>
      <w:r w:rsidR="00F60C62" w:rsidRPr="00A330B1">
        <w:rPr>
          <w:color w:val="000000"/>
          <w:szCs w:val="24"/>
        </w:rPr>
        <w:t>ах</w:t>
      </w:r>
      <w:r w:rsidRPr="00A330B1">
        <w:rPr>
          <w:color w:val="000000"/>
          <w:szCs w:val="24"/>
        </w:rPr>
        <w:t xml:space="preserve"> </w:t>
      </w:r>
      <w:r w:rsidR="0045404D" w:rsidRPr="00A330B1">
        <w:rPr>
          <w:color w:val="000000"/>
          <w:szCs w:val="24"/>
        </w:rPr>
        <w:t>в сумме</w:t>
      </w:r>
      <w:r w:rsidRPr="00A330B1">
        <w:rPr>
          <w:color w:val="000000"/>
          <w:szCs w:val="24"/>
        </w:rPr>
        <w:t xml:space="preserve"> </w:t>
      </w:r>
      <w:r w:rsidR="00F60C62" w:rsidRPr="00A330B1">
        <w:rPr>
          <w:color w:val="000000"/>
          <w:szCs w:val="24"/>
        </w:rPr>
        <w:t>2 660</w:t>
      </w:r>
      <w:r w:rsidR="00CD3353" w:rsidRPr="00A330B1">
        <w:rPr>
          <w:color w:val="000000"/>
          <w:szCs w:val="24"/>
        </w:rPr>
        <w:t>,0</w:t>
      </w:r>
      <w:r w:rsidRPr="00A330B1">
        <w:rPr>
          <w:color w:val="000000"/>
          <w:szCs w:val="24"/>
        </w:rPr>
        <w:t xml:space="preserve"> тыс. рублей</w:t>
      </w:r>
      <w:r w:rsidR="00F60C62" w:rsidRPr="00A330B1">
        <w:rPr>
          <w:color w:val="000000"/>
          <w:szCs w:val="24"/>
        </w:rPr>
        <w:t xml:space="preserve"> ежегодно;</w:t>
      </w:r>
    </w:p>
    <w:p w:rsidR="009B45E6" w:rsidRPr="00A330B1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A330B1">
        <w:rPr>
          <w:color w:val="000000"/>
          <w:szCs w:val="24"/>
        </w:rPr>
        <w:t>- благоустройство социально значимых мест в 202</w:t>
      </w:r>
      <w:r w:rsidR="00A330B1" w:rsidRPr="00A330B1">
        <w:rPr>
          <w:color w:val="000000"/>
          <w:szCs w:val="24"/>
        </w:rPr>
        <w:t>3</w:t>
      </w:r>
      <w:r w:rsidR="0045404D" w:rsidRPr="00A330B1">
        <w:rPr>
          <w:color w:val="000000"/>
          <w:szCs w:val="24"/>
        </w:rPr>
        <w:t xml:space="preserve"> </w:t>
      </w:r>
      <w:r w:rsidR="00771583" w:rsidRPr="00A330B1">
        <w:rPr>
          <w:color w:val="000000"/>
          <w:szCs w:val="24"/>
        </w:rPr>
        <w:t>-</w:t>
      </w:r>
      <w:r w:rsidR="0045404D" w:rsidRPr="00A330B1">
        <w:rPr>
          <w:color w:val="000000"/>
          <w:szCs w:val="24"/>
        </w:rPr>
        <w:t xml:space="preserve"> </w:t>
      </w:r>
      <w:r w:rsidR="00771583" w:rsidRPr="00A330B1">
        <w:rPr>
          <w:color w:val="000000"/>
          <w:szCs w:val="24"/>
        </w:rPr>
        <w:t>202</w:t>
      </w:r>
      <w:r w:rsidR="00A330B1" w:rsidRPr="00A330B1">
        <w:rPr>
          <w:color w:val="000000"/>
          <w:szCs w:val="24"/>
        </w:rPr>
        <w:t>5</w:t>
      </w:r>
      <w:r w:rsidRPr="00A330B1">
        <w:rPr>
          <w:color w:val="000000"/>
          <w:szCs w:val="24"/>
        </w:rPr>
        <w:t xml:space="preserve"> год</w:t>
      </w:r>
      <w:r w:rsidR="00F60C62" w:rsidRPr="00A330B1">
        <w:rPr>
          <w:color w:val="000000"/>
          <w:szCs w:val="24"/>
        </w:rPr>
        <w:t>ах</w:t>
      </w:r>
      <w:r w:rsidRPr="00A330B1">
        <w:rPr>
          <w:color w:val="000000"/>
          <w:szCs w:val="24"/>
        </w:rPr>
        <w:t xml:space="preserve"> </w:t>
      </w:r>
      <w:r w:rsidR="0045404D" w:rsidRPr="00A330B1">
        <w:rPr>
          <w:color w:val="000000"/>
          <w:szCs w:val="24"/>
        </w:rPr>
        <w:t>в сумме</w:t>
      </w:r>
      <w:r w:rsidRPr="00A330B1">
        <w:rPr>
          <w:color w:val="000000"/>
          <w:szCs w:val="24"/>
        </w:rPr>
        <w:t xml:space="preserve"> </w:t>
      </w:r>
      <w:r w:rsidR="00A330B1" w:rsidRPr="00A330B1">
        <w:rPr>
          <w:color w:val="000000"/>
          <w:szCs w:val="24"/>
        </w:rPr>
        <w:t>7 412,0</w:t>
      </w:r>
      <w:r w:rsidRPr="00A330B1">
        <w:rPr>
          <w:color w:val="000000"/>
          <w:szCs w:val="24"/>
        </w:rPr>
        <w:t xml:space="preserve"> тыс. рублей</w:t>
      </w:r>
      <w:r w:rsidR="00F60C62" w:rsidRPr="00A330B1">
        <w:rPr>
          <w:color w:val="000000"/>
          <w:szCs w:val="24"/>
        </w:rPr>
        <w:t xml:space="preserve"> ежегодно;</w:t>
      </w:r>
    </w:p>
    <w:p w:rsidR="009B45E6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A330B1">
        <w:rPr>
          <w:color w:val="000000"/>
          <w:szCs w:val="24"/>
        </w:rPr>
        <w:t>- санитарное содержание территории округа в 202</w:t>
      </w:r>
      <w:r w:rsidR="00A330B1" w:rsidRPr="00A330B1">
        <w:rPr>
          <w:color w:val="000000"/>
          <w:szCs w:val="24"/>
        </w:rPr>
        <w:t>3</w:t>
      </w:r>
      <w:r w:rsidRPr="00A330B1">
        <w:rPr>
          <w:color w:val="000000"/>
          <w:szCs w:val="24"/>
        </w:rPr>
        <w:t xml:space="preserve"> году </w:t>
      </w:r>
      <w:r w:rsidR="0045404D" w:rsidRPr="00A330B1">
        <w:rPr>
          <w:color w:val="000000"/>
          <w:szCs w:val="24"/>
        </w:rPr>
        <w:t>в сумме</w:t>
      </w:r>
      <w:r w:rsidRPr="00A330B1">
        <w:rPr>
          <w:color w:val="000000"/>
          <w:szCs w:val="24"/>
        </w:rPr>
        <w:t xml:space="preserve"> </w:t>
      </w:r>
      <w:r w:rsidR="00A330B1" w:rsidRPr="00A330B1">
        <w:rPr>
          <w:color w:val="000000"/>
          <w:szCs w:val="24"/>
        </w:rPr>
        <w:t>17 973</w:t>
      </w:r>
      <w:r w:rsidR="00F60C62" w:rsidRPr="00A330B1">
        <w:rPr>
          <w:color w:val="000000"/>
          <w:szCs w:val="24"/>
        </w:rPr>
        <w:t>,0</w:t>
      </w:r>
      <w:r w:rsidRPr="00A330B1">
        <w:rPr>
          <w:color w:val="000000"/>
          <w:szCs w:val="24"/>
        </w:rPr>
        <w:t xml:space="preserve"> тыс. рублей, </w:t>
      </w:r>
      <w:r w:rsidRPr="00A330B1">
        <w:rPr>
          <w:szCs w:val="24"/>
        </w:rPr>
        <w:t>в 202</w:t>
      </w:r>
      <w:r w:rsidR="00A330B1" w:rsidRPr="00A330B1">
        <w:rPr>
          <w:szCs w:val="24"/>
        </w:rPr>
        <w:t>4</w:t>
      </w:r>
      <w:r w:rsidRPr="00A330B1">
        <w:rPr>
          <w:szCs w:val="24"/>
        </w:rPr>
        <w:t xml:space="preserve"> году</w:t>
      </w:r>
      <w:r w:rsidR="0045404D" w:rsidRPr="00A330B1">
        <w:rPr>
          <w:szCs w:val="24"/>
        </w:rPr>
        <w:t xml:space="preserve"> в сумме</w:t>
      </w:r>
      <w:r w:rsidRPr="00A330B1">
        <w:rPr>
          <w:szCs w:val="24"/>
        </w:rPr>
        <w:t xml:space="preserve"> </w:t>
      </w:r>
      <w:r w:rsidR="00A330B1" w:rsidRPr="00A330B1">
        <w:rPr>
          <w:color w:val="000000"/>
          <w:szCs w:val="24"/>
        </w:rPr>
        <w:t>20 601</w:t>
      </w:r>
      <w:r w:rsidRPr="00A330B1">
        <w:rPr>
          <w:color w:val="000000"/>
          <w:szCs w:val="24"/>
        </w:rPr>
        <w:t>,0 тыс. рублей</w:t>
      </w:r>
      <w:r w:rsidRPr="00A330B1">
        <w:rPr>
          <w:szCs w:val="24"/>
        </w:rPr>
        <w:t>, в 202</w:t>
      </w:r>
      <w:r w:rsidR="00A330B1" w:rsidRPr="00A330B1">
        <w:rPr>
          <w:szCs w:val="24"/>
        </w:rPr>
        <w:t>5</w:t>
      </w:r>
      <w:r w:rsidRPr="00A330B1">
        <w:rPr>
          <w:szCs w:val="24"/>
        </w:rPr>
        <w:t xml:space="preserve"> году </w:t>
      </w:r>
      <w:r w:rsidR="0045404D" w:rsidRPr="00A330B1">
        <w:rPr>
          <w:szCs w:val="24"/>
        </w:rPr>
        <w:t>в сумме</w:t>
      </w:r>
      <w:r w:rsidRPr="00A330B1">
        <w:rPr>
          <w:szCs w:val="24"/>
        </w:rPr>
        <w:t xml:space="preserve"> </w:t>
      </w:r>
      <w:r w:rsidR="00A330B1" w:rsidRPr="00A330B1">
        <w:rPr>
          <w:color w:val="000000"/>
          <w:szCs w:val="24"/>
        </w:rPr>
        <w:t>20 601,0</w:t>
      </w:r>
      <w:r w:rsidRPr="00A330B1">
        <w:rPr>
          <w:color w:val="000000"/>
          <w:szCs w:val="24"/>
        </w:rPr>
        <w:t xml:space="preserve"> тыс. рублей.</w:t>
      </w:r>
    </w:p>
    <w:p w:rsidR="006E7EC5" w:rsidRDefault="006E7EC5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6E7EC5">
        <w:rPr>
          <w:color w:val="000000"/>
          <w:szCs w:val="24"/>
        </w:rPr>
        <w:t xml:space="preserve">Изменение объема бюджетных ассигнований </w:t>
      </w:r>
      <w:r>
        <w:rPr>
          <w:color w:val="000000"/>
          <w:szCs w:val="24"/>
        </w:rPr>
        <w:t xml:space="preserve">на 2023-2025 годы </w:t>
      </w:r>
      <w:r w:rsidRPr="006E7EC5">
        <w:rPr>
          <w:color w:val="000000"/>
          <w:szCs w:val="24"/>
        </w:rPr>
        <w:t>по сравнению с 2022 годом связано</w:t>
      </w:r>
      <w:r>
        <w:rPr>
          <w:color w:val="000000"/>
          <w:szCs w:val="24"/>
        </w:rPr>
        <w:t>,</w:t>
      </w:r>
      <w:r w:rsidRPr="006E7EC5">
        <w:rPr>
          <w:color w:val="000000"/>
          <w:szCs w:val="24"/>
        </w:rPr>
        <w:t xml:space="preserve"> с</w:t>
      </w:r>
      <w:r>
        <w:rPr>
          <w:color w:val="000000"/>
          <w:szCs w:val="24"/>
        </w:rPr>
        <w:t xml:space="preserve"> одной стороны, с увеличением расходов на </w:t>
      </w:r>
      <w:r w:rsidRPr="006E7EC5">
        <w:rPr>
          <w:color w:val="000000"/>
          <w:szCs w:val="24"/>
        </w:rPr>
        <w:t>обслуживание мелиоративной системы и водоотведения ливневых и талых вод</w:t>
      </w:r>
      <w:r w:rsidR="00041E71">
        <w:rPr>
          <w:color w:val="000000"/>
          <w:szCs w:val="24"/>
        </w:rPr>
        <w:t xml:space="preserve"> (2022 год – 3 700,0 тыс. рублей, 2024-2025 годы – 6 200,0 тыс. рублей ежегодно), </w:t>
      </w:r>
      <w:r w:rsidR="00041E71" w:rsidRPr="00041E71">
        <w:rPr>
          <w:color w:val="000000"/>
          <w:szCs w:val="24"/>
        </w:rPr>
        <w:t xml:space="preserve">на создание (обустройство) контейнерных площадок </w:t>
      </w:r>
      <w:r w:rsidR="00041E71">
        <w:rPr>
          <w:color w:val="000000"/>
          <w:szCs w:val="24"/>
        </w:rPr>
        <w:t xml:space="preserve">(2022 год – 0,0 тыс. рублей, 2023 год – 2 652,0 тыс. рублей, 2024-2025 годы – 5 148 ,0 тыс. рублей ежегодно), </w:t>
      </w:r>
      <w:r w:rsidR="00041E71" w:rsidRPr="00041E71">
        <w:rPr>
          <w:color w:val="000000"/>
          <w:szCs w:val="24"/>
        </w:rPr>
        <w:t>на приобретение  контейнеров и (или) бункеров</w:t>
      </w:r>
      <w:r w:rsidR="00041E71">
        <w:rPr>
          <w:color w:val="000000"/>
          <w:szCs w:val="24"/>
        </w:rPr>
        <w:t xml:space="preserve"> </w:t>
      </w:r>
      <w:r w:rsidR="00E12146">
        <w:rPr>
          <w:color w:val="000000"/>
          <w:szCs w:val="24"/>
        </w:rPr>
        <w:t xml:space="preserve">(2022 год – 0,0 тыс. рублей, 2023 год – 808,0 тыс. рублей, 2024-2025 годы – 940,0 тыс. рублей ежегодно), </w:t>
      </w:r>
      <w:r w:rsidR="00E12146" w:rsidRPr="00E12146">
        <w:rPr>
          <w:color w:val="000000"/>
          <w:szCs w:val="24"/>
        </w:rPr>
        <w:t xml:space="preserve">на ликвидацию свалок и объектов размещения отходов </w:t>
      </w:r>
      <w:r w:rsidR="00E12146">
        <w:rPr>
          <w:color w:val="000000"/>
          <w:szCs w:val="24"/>
        </w:rPr>
        <w:t xml:space="preserve">(2022 год – 0,0 тыс. рублей, 2023-2025 годы – 1 500,0 тыс. рублей ежегодно), с </w:t>
      </w:r>
      <w:r w:rsidR="00041E71">
        <w:rPr>
          <w:color w:val="000000"/>
          <w:szCs w:val="24"/>
        </w:rPr>
        <w:t>другой,</w:t>
      </w:r>
      <w:r w:rsidR="00E12146">
        <w:rPr>
          <w:color w:val="000000"/>
          <w:szCs w:val="24"/>
        </w:rPr>
        <w:t xml:space="preserve"> с уменьшением расходов на содержание объектов благоустройства и общественных территорий (2022 год – 9 609,2 тыс. рублей, 2023-2025 годы – 0,0 тыс. рублей, т.к. данные расходы </w:t>
      </w:r>
      <w:r w:rsidR="00C41AAC">
        <w:rPr>
          <w:color w:val="000000"/>
          <w:szCs w:val="24"/>
        </w:rPr>
        <w:t xml:space="preserve">на 2023-2025 годы </w:t>
      </w:r>
      <w:r w:rsidR="00E12146">
        <w:rPr>
          <w:color w:val="000000"/>
          <w:szCs w:val="24"/>
        </w:rPr>
        <w:t>предусмотрены в рамках муниципальной программы «</w:t>
      </w:r>
      <w:r w:rsidR="00E12146" w:rsidRPr="00E12146">
        <w:rPr>
          <w:color w:val="000000"/>
          <w:szCs w:val="24"/>
        </w:rPr>
        <w:t>Формирование комфортной городской среды</w:t>
      </w:r>
      <w:r w:rsidR="00C41AAC">
        <w:rPr>
          <w:color w:val="000000"/>
          <w:szCs w:val="24"/>
        </w:rPr>
        <w:t xml:space="preserve"> на 2021-2025 годы»).</w:t>
      </w:r>
      <w:r w:rsidR="00041E71">
        <w:rPr>
          <w:color w:val="000000"/>
          <w:szCs w:val="24"/>
        </w:rPr>
        <w:t xml:space="preserve">  </w:t>
      </w:r>
    </w:p>
    <w:p w:rsidR="00F36072" w:rsidRPr="00A330B1" w:rsidRDefault="00F36072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</w:p>
    <w:p w:rsidR="009B45E6" w:rsidRPr="00A603D2" w:rsidRDefault="009B45E6" w:rsidP="00A70EE6">
      <w:pPr>
        <w:autoSpaceDE w:val="0"/>
        <w:autoSpaceDN w:val="0"/>
        <w:adjustRightInd w:val="0"/>
        <w:jc w:val="center"/>
        <w:outlineLvl w:val="0"/>
        <w:rPr>
          <w:b/>
          <w:szCs w:val="24"/>
        </w:rPr>
      </w:pPr>
      <w:r w:rsidRPr="00A603D2">
        <w:rPr>
          <w:b/>
          <w:szCs w:val="24"/>
        </w:rPr>
        <w:t>Муниципальная программа «Обеспечение первичных</w:t>
      </w:r>
    </w:p>
    <w:p w:rsidR="009B45E6" w:rsidRPr="00A603D2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 мер пожарной безопасности на территории Балахнинского</w:t>
      </w:r>
    </w:p>
    <w:p w:rsidR="009B45E6" w:rsidRPr="00A603D2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 муниципального округа Нижегородской области»</w:t>
      </w:r>
    </w:p>
    <w:p w:rsidR="009B45E6" w:rsidRPr="00A603D2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C2805" w:rsidRPr="00A603D2" w:rsidRDefault="009B45E6" w:rsidP="00AC280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первичных мер пожарной безопасности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CB0A3E" w:rsidRPr="00A603D2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A603D2">
        <w:rPr>
          <w:rFonts w:ascii="Times New Roman" w:hAnsi="Times New Roman" w:cs="Times New Roman"/>
          <w:sz w:val="24"/>
          <w:szCs w:val="24"/>
        </w:rPr>
        <w:t>от 27</w:t>
      </w:r>
      <w:r w:rsidR="00CB0A3E" w:rsidRPr="00A603D2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A603D2">
        <w:rPr>
          <w:rFonts w:ascii="Times New Roman" w:hAnsi="Times New Roman" w:cs="Times New Roman"/>
          <w:sz w:val="24"/>
          <w:szCs w:val="24"/>
        </w:rPr>
        <w:t xml:space="preserve">2020 №1494 </w:t>
      </w:r>
      <w:r w:rsidR="00CB0A3E" w:rsidRPr="00A603D2">
        <w:rPr>
          <w:rFonts w:ascii="Times New Roman" w:hAnsi="Times New Roman" w:cs="Times New Roman"/>
          <w:sz w:val="24"/>
          <w:szCs w:val="24"/>
        </w:rPr>
        <w:t>«</w:t>
      </w:r>
      <w:r w:rsidRPr="00A603D2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первичных мер пожарной безопасности на территории Балахнинского муниципального округа Нижегородской области»</w:t>
      </w:r>
      <w:r w:rsidR="00AC2805" w:rsidRPr="00A603D2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C36A0E" w:rsidRPr="00A603D2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первичных мер пожарной безопасности на территории Балахнинского муниципального округа Нижегородской области» </w:t>
      </w:r>
      <w:r w:rsidR="00A94E64" w:rsidRPr="00A603D2">
        <w:rPr>
          <w:rFonts w:ascii="Times New Roman" w:hAnsi="Times New Roman" w:cs="Times New Roman"/>
          <w:sz w:val="24"/>
          <w:szCs w:val="24"/>
        </w:rPr>
        <w:t xml:space="preserve">разработана и реализуется </w:t>
      </w:r>
      <w:r w:rsidRPr="00A603D2">
        <w:rPr>
          <w:rFonts w:ascii="Times New Roman" w:hAnsi="Times New Roman" w:cs="Times New Roman"/>
          <w:sz w:val="24"/>
          <w:szCs w:val="24"/>
        </w:rPr>
        <w:t>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8A145A">
        <w:rPr>
          <w:rFonts w:ascii="Times New Roman" w:hAnsi="Times New Roman" w:cs="Times New Roman"/>
          <w:sz w:val="24"/>
          <w:szCs w:val="24"/>
        </w:rPr>
        <w:t>и</w:t>
      </w:r>
      <w:r w:rsidRPr="00A603D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C36A0E" w:rsidRPr="00A603D2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A603D2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7653D1" w:rsidRPr="00A603D2">
        <w:rPr>
          <w:rFonts w:ascii="Times New Roman" w:hAnsi="Times New Roman" w:cs="Times New Roman"/>
          <w:sz w:val="24"/>
          <w:szCs w:val="24"/>
        </w:rPr>
        <w:t>п</w:t>
      </w:r>
      <w:r w:rsidRPr="00A603D2">
        <w:rPr>
          <w:rFonts w:ascii="Times New Roman" w:hAnsi="Times New Roman" w:cs="Times New Roman"/>
          <w:sz w:val="24"/>
          <w:szCs w:val="24"/>
        </w:rPr>
        <w:t>овышение уровня противопожарной защиты населенных пунктов Балахнинского муниципального округа</w:t>
      </w:r>
      <w:r w:rsidR="007653D1" w:rsidRPr="00A603D2">
        <w:rPr>
          <w:rFonts w:ascii="Times New Roman" w:hAnsi="Times New Roman" w:cs="Times New Roman"/>
          <w:sz w:val="24"/>
          <w:szCs w:val="24"/>
        </w:rPr>
        <w:t>.</w:t>
      </w:r>
    </w:p>
    <w:p w:rsidR="00CF7E11" w:rsidRPr="008023EB" w:rsidRDefault="009B45E6" w:rsidP="00CF7E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023EB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603D2" w:rsidRPr="008023EB">
        <w:rPr>
          <w:rFonts w:ascii="Times New Roman" w:hAnsi="Times New Roman" w:cs="Times New Roman"/>
          <w:sz w:val="24"/>
          <w:szCs w:val="24"/>
        </w:rPr>
        <w:t>Первый з</w:t>
      </w:r>
      <w:r w:rsidR="00CF7E11" w:rsidRPr="008023EB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A603D2" w:rsidRPr="008023EB">
        <w:rPr>
          <w:rFonts w:ascii="Times New Roman" w:hAnsi="Times New Roman" w:cs="Times New Roman"/>
          <w:sz w:val="24"/>
          <w:szCs w:val="24"/>
        </w:rPr>
        <w:t>(И.И.Фирер)</w:t>
      </w:r>
      <w:r w:rsidR="00CF7E11" w:rsidRPr="008023EB">
        <w:rPr>
          <w:rFonts w:ascii="Times New Roman" w:hAnsi="Times New Roman" w:cs="Times New Roman"/>
          <w:sz w:val="24"/>
          <w:szCs w:val="24"/>
        </w:rPr>
        <w:t>.</w:t>
      </w:r>
    </w:p>
    <w:p w:rsidR="00F064CB" w:rsidRDefault="00F064CB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BB210A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5"/>
        <w:gridCol w:w="1292"/>
        <w:gridCol w:w="897"/>
        <w:gridCol w:w="1015"/>
        <w:gridCol w:w="959"/>
        <w:gridCol w:w="816"/>
        <w:gridCol w:w="816"/>
      </w:tblGrid>
      <w:tr w:rsidR="00B76DAE" w:rsidRPr="00BB210A" w:rsidTr="00B523CE">
        <w:tc>
          <w:tcPr>
            <w:tcW w:w="4295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B76DAE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97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1015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959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816" w:type="dxa"/>
            <w:vAlign w:val="bottom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816" w:type="dxa"/>
            <w:vAlign w:val="bottom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B76DAE" w:rsidRPr="00BB210A" w:rsidTr="00B523CE">
        <w:tc>
          <w:tcPr>
            <w:tcW w:w="4295" w:type="dxa"/>
            <w:vAlign w:val="center"/>
          </w:tcPr>
          <w:p w:rsidR="00B76DAE" w:rsidRPr="00BB210A" w:rsidRDefault="003E4B09" w:rsidP="003E4B09">
            <w:pPr>
              <w:jc w:val="both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</w:tr>
      <w:tr w:rsidR="0015508C" w:rsidRPr="00BB210A" w:rsidTr="00B523CE">
        <w:tc>
          <w:tcPr>
            <w:tcW w:w="4295" w:type="dxa"/>
            <w:vAlign w:val="center"/>
          </w:tcPr>
          <w:p w:rsidR="0015508C" w:rsidRPr="00BB210A" w:rsidRDefault="0015508C" w:rsidP="008A145A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shd w:val="clear" w:color="auto" w:fill="FFFFFF"/>
                <w:lang w:eastAsia="ar-SA"/>
              </w:rPr>
              <w:t>Увеличение проведений обучения мерам пожарной безопасности населения, профилактической проверки индивидуальных жилых строений, в целях проведения пожарно-профилактической работы – 80% от общего количества населения, проживающего в индивидуальных жилых домах (45000 жителей)</w:t>
            </w:r>
          </w:p>
        </w:tc>
        <w:tc>
          <w:tcPr>
            <w:tcW w:w="1292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26,6</w:t>
            </w:r>
          </w:p>
        </w:tc>
        <w:tc>
          <w:tcPr>
            <w:tcW w:w="1015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39,9</w:t>
            </w:r>
          </w:p>
        </w:tc>
        <w:tc>
          <w:tcPr>
            <w:tcW w:w="959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53,2</w:t>
            </w:r>
          </w:p>
        </w:tc>
        <w:tc>
          <w:tcPr>
            <w:tcW w:w="816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66,5</w:t>
            </w:r>
          </w:p>
        </w:tc>
        <w:tc>
          <w:tcPr>
            <w:tcW w:w="816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80</w:t>
            </w:r>
          </w:p>
        </w:tc>
      </w:tr>
      <w:tr w:rsidR="00B523CE" w:rsidRPr="00BB210A" w:rsidTr="00B523CE">
        <w:tc>
          <w:tcPr>
            <w:tcW w:w="4295" w:type="dxa"/>
            <w:vAlign w:val="center"/>
          </w:tcPr>
          <w:p w:rsidR="00B523CE" w:rsidRPr="00BB210A" w:rsidRDefault="00B523CE" w:rsidP="00B523CE">
            <w:pPr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Снижение количества пожаров</w:t>
            </w:r>
          </w:p>
        </w:tc>
        <w:tc>
          <w:tcPr>
            <w:tcW w:w="1292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97</w:t>
            </w:r>
          </w:p>
        </w:tc>
        <w:tc>
          <w:tcPr>
            <w:tcW w:w="1015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94</w:t>
            </w:r>
          </w:p>
        </w:tc>
        <w:tc>
          <w:tcPr>
            <w:tcW w:w="959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91</w:t>
            </w:r>
          </w:p>
        </w:tc>
        <w:tc>
          <w:tcPr>
            <w:tcW w:w="816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88</w:t>
            </w:r>
          </w:p>
        </w:tc>
        <w:tc>
          <w:tcPr>
            <w:tcW w:w="816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85</w:t>
            </w:r>
          </w:p>
        </w:tc>
      </w:tr>
      <w:tr w:rsidR="004D6A78" w:rsidRPr="00BB210A" w:rsidTr="00684180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Увеличение индивидуальных жилых домов, охваченных профилактической работой к 2026 году до 100%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33</w:t>
            </w: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49</w:t>
            </w: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65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81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100</w:t>
            </w:r>
          </w:p>
        </w:tc>
      </w:tr>
      <w:tr w:rsidR="004D6A78" w:rsidRPr="00BB210A" w:rsidTr="00B523CE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</w:tr>
      <w:tr w:rsidR="004D6A78" w:rsidRPr="00BB210A" w:rsidTr="00B523CE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Охват населения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15000</w:t>
            </w: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22500</w:t>
            </w: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30000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37500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45000</w:t>
            </w:r>
          </w:p>
        </w:tc>
      </w:tr>
      <w:tr w:rsidR="004D6A78" w:rsidRPr="00BB210A" w:rsidTr="00684180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Количество пожаров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Ед.</w:t>
            </w: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189</w:t>
            </w: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183</w:t>
            </w: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177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172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166</w:t>
            </w:r>
          </w:p>
        </w:tc>
      </w:tr>
      <w:tr w:rsidR="004D6A78" w:rsidRPr="00634D1D" w:rsidTr="00684180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Количество индивидуальных жилых строений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дом</w:t>
            </w: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4387</w:t>
            </w: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6580</w:t>
            </w: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8774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10968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13161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36072" w:rsidRPr="00634D1D" w:rsidRDefault="00F36072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45E6" w:rsidRPr="00A330B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30B1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A330B1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A330B1">
        <w:rPr>
          <w:szCs w:val="24"/>
        </w:rPr>
        <w:t xml:space="preserve">                                                                                                    </w:t>
      </w:r>
      <w:r w:rsidR="008A145A">
        <w:rPr>
          <w:szCs w:val="24"/>
        </w:rPr>
        <w:t xml:space="preserve">                       тыс. рублей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134"/>
        <w:gridCol w:w="1134"/>
        <w:gridCol w:w="1134"/>
        <w:gridCol w:w="1134"/>
      </w:tblGrid>
      <w:tr w:rsidR="006529C7" w:rsidRPr="00A330B1" w:rsidTr="006529C7">
        <w:trPr>
          <w:tblHeader/>
        </w:trPr>
        <w:tc>
          <w:tcPr>
            <w:tcW w:w="817" w:type="dxa"/>
            <w:vAlign w:val="center"/>
          </w:tcPr>
          <w:p w:rsidR="006529C7" w:rsidRPr="00A330B1" w:rsidRDefault="006529C7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szCs w:val="24"/>
              </w:rPr>
              <w:t>МП/ПМП</w:t>
            </w:r>
            <w:r w:rsidRPr="00A330B1">
              <w:rPr>
                <w:bCs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6529C7" w:rsidRPr="00A330B1" w:rsidRDefault="006529C7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bCs/>
                <w:szCs w:val="24"/>
              </w:rPr>
              <w:t xml:space="preserve">Наименование </w:t>
            </w:r>
          </w:p>
          <w:p w:rsidR="006529C7" w:rsidRPr="00A330B1" w:rsidRDefault="006529C7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szCs w:val="24"/>
              </w:rPr>
              <w:t>муниципальной</w:t>
            </w:r>
            <w:r w:rsidRPr="00A330B1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6529C7" w:rsidRPr="00A330B1" w:rsidRDefault="006529C7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2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529C7" w:rsidRPr="00A330B1" w:rsidRDefault="006529C7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3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529C7" w:rsidRPr="00A330B1" w:rsidRDefault="006529C7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4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529C7" w:rsidRPr="00A330B1" w:rsidRDefault="006529C7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5</w:t>
            </w:r>
            <w:r w:rsidRPr="00A330B1">
              <w:rPr>
                <w:szCs w:val="24"/>
              </w:rPr>
              <w:t xml:space="preserve"> год</w:t>
            </w:r>
          </w:p>
        </w:tc>
      </w:tr>
      <w:tr w:rsidR="006529C7" w:rsidRPr="00634D1D" w:rsidTr="006529C7">
        <w:tc>
          <w:tcPr>
            <w:tcW w:w="817" w:type="dxa"/>
            <w:vAlign w:val="bottom"/>
          </w:tcPr>
          <w:p w:rsidR="006529C7" w:rsidRPr="00A330B1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16 0</w:t>
            </w:r>
          </w:p>
        </w:tc>
        <w:tc>
          <w:tcPr>
            <w:tcW w:w="4820" w:type="dxa"/>
            <w:vAlign w:val="center"/>
          </w:tcPr>
          <w:p w:rsidR="006529C7" w:rsidRPr="00A330B1" w:rsidRDefault="006529C7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0B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A330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первичных мер пожарной безопасности на территории Балахнинского муниципального округа Нижегородской области</w:t>
            </w:r>
            <w:r w:rsidRPr="00A330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6529C7" w:rsidRPr="00A330B1" w:rsidRDefault="00A330B1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bottom"/>
          </w:tcPr>
          <w:p w:rsidR="006529C7" w:rsidRPr="00A330B1" w:rsidRDefault="00A330B1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2 250,0</w:t>
            </w:r>
          </w:p>
        </w:tc>
        <w:tc>
          <w:tcPr>
            <w:tcW w:w="1134" w:type="dxa"/>
            <w:vAlign w:val="bottom"/>
          </w:tcPr>
          <w:p w:rsidR="006529C7" w:rsidRPr="00A330B1" w:rsidRDefault="00A330B1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2 250,0</w:t>
            </w:r>
          </w:p>
        </w:tc>
        <w:tc>
          <w:tcPr>
            <w:tcW w:w="1134" w:type="dxa"/>
            <w:vAlign w:val="bottom"/>
          </w:tcPr>
          <w:p w:rsidR="006529C7" w:rsidRPr="00A330B1" w:rsidRDefault="00A330B1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2 250,0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A145A" w:rsidRDefault="008A145A" w:rsidP="00A330B1">
      <w:pPr>
        <w:ind w:firstLine="720"/>
        <w:jc w:val="both"/>
        <w:rPr>
          <w:szCs w:val="24"/>
        </w:rPr>
      </w:pPr>
      <w:r w:rsidRPr="008A145A">
        <w:rPr>
          <w:szCs w:val="24"/>
        </w:rPr>
        <w:t>Расходы по муниципальной программе на 2023</w:t>
      </w:r>
      <w:r>
        <w:rPr>
          <w:szCs w:val="24"/>
        </w:rPr>
        <w:t>-2025</w:t>
      </w:r>
      <w:r w:rsidRPr="008A145A">
        <w:rPr>
          <w:szCs w:val="24"/>
        </w:rPr>
        <w:t xml:space="preserve"> год</w:t>
      </w:r>
      <w:r>
        <w:rPr>
          <w:szCs w:val="24"/>
        </w:rPr>
        <w:t>ы</w:t>
      </w:r>
      <w:r w:rsidRPr="008A145A">
        <w:rPr>
          <w:szCs w:val="24"/>
        </w:rPr>
        <w:t xml:space="preserve"> предусмотрены в сумме </w:t>
      </w:r>
      <w:r>
        <w:rPr>
          <w:szCs w:val="24"/>
        </w:rPr>
        <w:t>2</w:t>
      </w:r>
      <w:r w:rsidRPr="008A145A">
        <w:rPr>
          <w:szCs w:val="24"/>
        </w:rPr>
        <w:t xml:space="preserve"> </w:t>
      </w:r>
      <w:r>
        <w:rPr>
          <w:szCs w:val="24"/>
        </w:rPr>
        <w:t>250</w:t>
      </w:r>
      <w:r w:rsidRPr="008A145A">
        <w:rPr>
          <w:szCs w:val="24"/>
        </w:rPr>
        <w:t>,0 тыс. рублей</w:t>
      </w:r>
      <w:r>
        <w:rPr>
          <w:szCs w:val="24"/>
        </w:rPr>
        <w:t xml:space="preserve"> ежегодно</w:t>
      </w:r>
      <w:r w:rsidRPr="008A145A">
        <w:rPr>
          <w:szCs w:val="24"/>
        </w:rPr>
        <w:t xml:space="preserve">, что составляет </w:t>
      </w:r>
      <w:r w:rsidR="003B0149" w:rsidRPr="000C19E1">
        <w:rPr>
          <w:szCs w:val="24"/>
        </w:rPr>
        <w:t>22</w:t>
      </w:r>
      <w:r w:rsidRPr="000C19E1">
        <w:rPr>
          <w:szCs w:val="24"/>
        </w:rPr>
        <w:t>,</w:t>
      </w:r>
      <w:r w:rsidR="003B0149" w:rsidRPr="000C19E1">
        <w:rPr>
          <w:szCs w:val="24"/>
        </w:rPr>
        <w:t>0</w:t>
      </w:r>
      <w:r w:rsidRPr="000C19E1">
        <w:rPr>
          <w:szCs w:val="24"/>
        </w:rPr>
        <w:t>%</w:t>
      </w:r>
      <w:r w:rsidRPr="008A145A">
        <w:rPr>
          <w:szCs w:val="24"/>
        </w:rPr>
        <w:t xml:space="preserve"> к уровню 2022 года</w:t>
      </w:r>
      <w:r w:rsidR="003B0149">
        <w:rPr>
          <w:szCs w:val="24"/>
        </w:rPr>
        <w:t>.</w:t>
      </w:r>
    </w:p>
    <w:p w:rsidR="009B45E6" w:rsidRPr="00A330B1" w:rsidRDefault="009B45E6" w:rsidP="00A330B1">
      <w:pPr>
        <w:ind w:firstLine="720"/>
        <w:jc w:val="both"/>
      </w:pPr>
      <w:r w:rsidRPr="00A330B1">
        <w:rPr>
          <w:szCs w:val="24"/>
        </w:rPr>
        <w:t>Бюджетные ассигнования в рамках программы будут направлены на</w:t>
      </w:r>
      <w:r w:rsidR="008E39DB" w:rsidRPr="00A330B1">
        <w:t xml:space="preserve"> </w:t>
      </w:r>
      <w:r w:rsidR="00CD3353" w:rsidRPr="00A330B1">
        <w:t>м</w:t>
      </w:r>
      <w:r w:rsidRPr="00A330B1">
        <w:t>ероприятия по повышению уровня противопожарной защиты населенных пунктов Балахнинского муниципального округа</w:t>
      </w:r>
      <w:r w:rsidR="0054513C" w:rsidRPr="00A330B1">
        <w:t xml:space="preserve"> (обслуживание и ремонт пожарных гидрантов, устройство минерализованных полос (опашка), оборудование пожарных водоемов и их очистка, </w:t>
      </w:r>
      <w:r w:rsidR="00500A82" w:rsidRPr="00A330B1">
        <w:t xml:space="preserve">содержание водоподающей техники, </w:t>
      </w:r>
      <w:r w:rsidR="00A330B1" w:rsidRPr="00A330B1">
        <w:t>снос сгоревших разрушенных домов и сараев</w:t>
      </w:r>
      <w:r w:rsidR="0054513C" w:rsidRPr="00A330B1">
        <w:t>)</w:t>
      </w:r>
      <w:r w:rsidRPr="00A330B1">
        <w:t xml:space="preserve"> в 202</w:t>
      </w:r>
      <w:r w:rsidR="00A330B1" w:rsidRPr="00A330B1">
        <w:t>3</w:t>
      </w:r>
      <w:r w:rsidR="008E39DB" w:rsidRPr="00A330B1">
        <w:t xml:space="preserve"> </w:t>
      </w:r>
      <w:r w:rsidR="00500A82" w:rsidRPr="00A330B1">
        <w:t>-</w:t>
      </w:r>
      <w:r w:rsidR="008E39DB" w:rsidRPr="00A330B1">
        <w:t xml:space="preserve"> </w:t>
      </w:r>
      <w:r w:rsidR="00500A82" w:rsidRPr="00A330B1">
        <w:t>202</w:t>
      </w:r>
      <w:r w:rsidR="00A330B1" w:rsidRPr="00A330B1">
        <w:t>5</w:t>
      </w:r>
      <w:r w:rsidRPr="00A330B1">
        <w:t xml:space="preserve"> год</w:t>
      </w:r>
      <w:r w:rsidR="00500A82" w:rsidRPr="00A330B1">
        <w:t>ах</w:t>
      </w:r>
      <w:r w:rsidRPr="00A330B1">
        <w:t xml:space="preserve"> </w:t>
      </w:r>
      <w:r w:rsidR="008E39DB" w:rsidRPr="00A330B1">
        <w:t>в сумме</w:t>
      </w:r>
      <w:r w:rsidRPr="00A330B1">
        <w:t xml:space="preserve"> </w:t>
      </w:r>
      <w:r w:rsidR="00500A82" w:rsidRPr="00A330B1">
        <w:t>2 </w:t>
      </w:r>
      <w:r w:rsidR="00A330B1" w:rsidRPr="00A330B1">
        <w:t>250</w:t>
      </w:r>
      <w:r w:rsidR="00500A82" w:rsidRPr="00A330B1">
        <w:t>,0</w:t>
      </w:r>
      <w:r w:rsidRPr="00A330B1">
        <w:t xml:space="preserve"> тыс. рублей</w:t>
      </w:r>
      <w:r w:rsidR="00500A82" w:rsidRPr="00A330B1">
        <w:t xml:space="preserve"> ежегодно</w:t>
      </w:r>
      <w:r w:rsidR="00A330B1">
        <w:t>.</w:t>
      </w:r>
    </w:p>
    <w:p w:rsidR="007D2982" w:rsidRPr="00C969B9" w:rsidRDefault="007D2982" w:rsidP="008E39D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C969B9">
        <w:rPr>
          <w:rFonts w:ascii="Times New Roman" w:hAnsi="Times New Roman"/>
          <w:iCs/>
          <w:sz w:val="24"/>
          <w:szCs w:val="24"/>
        </w:rPr>
        <w:t xml:space="preserve">            </w:t>
      </w:r>
      <w:bookmarkStart w:id="7" w:name="_Hlk87614412"/>
      <w:r w:rsidRPr="00C969B9">
        <w:rPr>
          <w:rFonts w:ascii="Times New Roman" w:hAnsi="Times New Roman"/>
          <w:iCs/>
          <w:sz w:val="24"/>
          <w:szCs w:val="24"/>
        </w:rPr>
        <w:t>Изменение объема бюджетных ассигнований по сравнению с 202</w:t>
      </w:r>
      <w:r w:rsidR="00A330B1" w:rsidRPr="00C969B9">
        <w:rPr>
          <w:rFonts w:ascii="Times New Roman" w:hAnsi="Times New Roman"/>
          <w:iCs/>
          <w:sz w:val="24"/>
          <w:szCs w:val="24"/>
        </w:rPr>
        <w:t>2</w:t>
      </w:r>
      <w:r w:rsidRPr="00C969B9">
        <w:rPr>
          <w:rFonts w:ascii="Times New Roman" w:hAnsi="Times New Roman"/>
          <w:iCs/>
          <w:sz w:val="24"/>
          <w:szCs w:val="24"/>
        </w:rPr>
        <w:t> годом связано с</w:t>
      </w:r>
      <w:r w:rsidRPr="00C969B9">
        <w:rPr>
          <w:iCs/>
          <w:sz w:val="24"/>
          <w:szCs w:val="24"/>
        </w:rPr>
        <w:t xml:space="preserve"> </w:t>
      </w:r>
      <w:r w:rsidRPr="00C969B9">
        <w:rPr>
          <w:rFonts w:ascii="Times New Roman" w:hAnsi="Times New Roman"/>
          <w:iCs/>
          <w:sz w:val="24"/>
          <w:szCs w:val="24"/>
        </w:rPr>
        <w:t>исключением расходов, выделенных в 202</w:t>
      </w:r>
      <w:r w:rsidR="00A330B1" w:rsidRPr="00C969B9">
        <w:rPr>
          <w:rFonts w:ascii="Times New Roman" w:hAnsi="Times New Roman"/>
          <w:iCs/>
          <w:sz w:val="24"/>
          <w:szCs w:val="24"/>
        </w:rPr>
        <w:t>2</w:t>
      </w:r>
      <w:r w:rsidRPr="00C969B9">
        <w:rPr>
          <w:rFonts w:ascii="Times New Roman" w:hAnsi="Times New Roman"/>
          <w:iCs/>
          <w:sz w:val="24"/>
          <w:szCs w:val="24"/>
        </w:rPr>
        <w:t xml:space="preserve"> году на </w:t>
      </w:r>
      <w:r w:rsidR="00A330B1" w:rsidRPr="00C969B9">
        <w:rPr>
          <w:rFonts w:ascii="Times New Roman" w:hAnsi="Times New Roman" w:cs="Times New Roman"/>
          <w:sz w:val="24"/>
          <w:szCs w:val="24"/>
        </w:rPr>
        <w:t>содержани</w:t>
      </w:r>
      <w:r w:rsidR="00C969B9" w:rsidRPr="00C969B9">
        <w:rPr>
          <w:rFonts w:ascii="Times New Roman" w:hAnsi="Times New Roman" w:cs="Times New Roman"/>
          <w:sz w:val="24"/>
          <w:szCs w:val="24"/>
        </w:rPr>
        <w:t>е</w:t>
      </w:r>
      <w:r w:rsidR="00A330B1" w:rsidRPr="00C969B9">
        <w:rPr>
          <w:rFonts w:ascii="Times New Roman" w:hAnsi="Times New Roman" w:cs="Times New Roman"/>
          <w:sz w:val="24"/>
          <w:szCs w:val="24"/>
        </w:rPr>
        <w:t xml:space="preserve"> и материально-техническо</w:t>
      </w:r>
      <w:r w:rsidR="00C969B9" w:rsidRPr="00C969B9">
        <w:rPr>
          <w:rFonts w:ascii="Times New Roman" w:hAnsi="Times New Roman" w:cs="Times New Roman"/>
          <w:sz w:val="24"/>
          <w:szCs w:val="24"/>
        </w:rPr>
        <w:t>е</w:t>
      </w:r>
      <w:r w:rsidR="00A330B1" w:rsidRPr="00C969B9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C969B9" w:rsidRPr="00C969B9">
        <w:rPr>
          <w:rFonts w:ascii="Times New Roman" w:hAnsi="Times New Roman" w:cs="Times New Roman"/>
          <w:sz w:val="24"/>
          <w:szCs w:val="24"/>
        </w:rPr>
        <w:t>е</w:t>
      </w:r>
      <w:r w:rsidR="00A330B1" w:rsidRPr="00C969B9">
        <w:rPr>
          <w:rFonts w:ascii="Times New Roman" w:hAnsi="Times New Roman" w:cs="Times New Roman"/>
          <w:sz w:val="24"/>
          <w:szCs w:val="24"/>
        </w:rPr>
        <w:t xml:space="preserve"> муниципальной пожарной охраны</w:t>
      </w:r>
      <w:r w:rsidR="003B0149">
        <w:rPr>
          <w:rFonts w:ascii="Times New Roman" w:hAnsi="Times New Roman" w:cs="Times New Roman"/>
          <w:sz w:val="24"/>
          <w:szCs w:val="24"/>
        </w:rPr>
        <w:t xml:space="preserve"> и ДПК</w:t>
      </w:r>
      <w:r w:rsidR="00184E93" w:rsidRPr="00C969B9">
        <w:rPr>
          <w:rFonts w:ascii="Times New Roman" w:hAnsi="Times New Roman" w:cs="Times New Roman"/>
          <w:iCs/>
          <w:sz w:val="24"/>
          <w:szCs w:val="24"/>
        </w:rPr>
        <w:t>.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B0149">
        <w:rPr>
          <w:rFonts w:ascii="Times New Roman" w:hAnsi="Times New Roman" w:cs="Times New Roman"/>
          <w:iCs/>
          <w:sz w:val="24"/>
          <w:szCs w:val="24"/>
        </w:rPr>
        <w:t>На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2023-2025 год</w:t>
      </w:r>
      <w:r w:rsidR="003B0149">
        <w:rPr>
          <w:rFonts w:ascii="Times New Roman" w:hAnsi="Times New Roman" w:cs="Times New Roman"/>
          <w:iCs/>
          <w:sz w:val="24"/>
          <w:szCs w:val="24"/>
        </w:rPr>
        <w:t>ы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расходы</w:t>
      </w:r>
      <w:r w:rsidR="003B0149">
        <w:rPr>
          <w:rFonts w:ascii="Times New Roman" w:hAnsi="Times New Roman" w:cs="Times New Roman"/>
          <w:iCs/>
          <w:sz w:val="24"/>
          <w:szCs w:val="24"/>
        </w:rPr>
        <w:t xml:space="preserve"> на обеспечение деятельности водителей </w:t>
      </w:r>
      <w:r w:rsidR="00F064CB">
        <w:rPr>
          <w:rFonts w:ascii="Times New Roman" w:hAnsi="Times New Roman" w:cs="Times New Roman"/>
          <w:iCs/>
          <w:sz w:val="24"/>
          <w:szCs w:val="24"/>
        </w:rPr>
        <w:t>грузовых</w:t>
      </w:r>
      <w:r w:rsidR="003B0149">
        <w:rPr>
          <w:rFonts w:ascii="Times New Roman" w:hAnsi="Times New Roman" w:cs="Times New Roman"/>
          <w:iCs/>
          <w:sz w:val="24"/>
          <w:szCs w:val="24"/>
        </w:rPr>
        <w:t xml:space="preserve"> (пожарных) машин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B0149">
        <w:rPr>
          <w:rFonts w:ascii="Times New Roman" w:hAnsi="Times New Roman" w:cs="Times New Roman"/>
          <w:iCs/>
          <w:sz w:val="24"/>
          <w:szCs w:val="24"/>
        </w:rPr>
        <w:t>(ФОТ, коммунальные, прочие расходы)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B0149">
        <w:rPr>
          <w:rFonts w:ascii="Times New Roman" w:hAnsi="Times New Roman" w:cs="Times New Roman"/>
          <w:iCs/>
          <w:sz w:val="24"/>
          <w:szCs w:val="24"/>
        </w:rPr>
        <w:t>предусмотрены в рамках непрограммных расходов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>.</w:t>
      </w:r>
    </w:p>
    <w:bookmarkEnd w:id="7"/>
    <w:p w:rsidR="00967D35" w:rsidRPr="00634D1D" w:rsidRDefault="00967D35" w:rsidP="00967D35">
      <w:pPr>
        <w:pStyle w:val="aff9"/>
        <w:ind w:left="360"/>
        <w:jc w:val="both"/>
        <w:rPr>
          <w:highlight w:val="yellow"/>
        </w:rPr>
      </w:pPr>
    </w:p>
    <w:p w:rsidR="003B014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195211">
        <w:rPr>
          <w:b/>
          <w:szCs w:val="24"/>
        </w:rPr>
        <w:t xml:space="preserve">Муниципальная программа «Обеспечение безопасности дорожного </w:t>
      </w:r>
    </w:p>
    <w:p w:rsidR="009B45E6" w:rsidRPr="00195211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195211">
        <w:rPr>
          <w:b/>
          <w:szCs w:val="24"/>
        </w:rPr>
        <w:t>движения на территории Балахнинского</w:t>
      </w:r>
    </w:p>
    <w:p w:rsidR="009B45E6" w:rsidRPr="00195211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195211">
        <w:rPr>
          <w:b/>
          <w:szCs w:val="24"/>
        </w:rPr>
        <w:t xml:space="preserve"> муниципального округа Нижегородской области»</w:t>
      </w:r>
    </w:p>
    <w:p w:rsidR="009B45E6" w:rsidRPr="0019521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05EF1" w:rsidRPr="00195211" w:rsidRDefault="009B45E6" w:rsidP="00D05EF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безопасности дорожного движения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8656C9" w:rsidRPr="00195211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195211">
        <w:rPr>
          <w:rFonts w:ascii="Times New Roman" w:hAnsi="Times New Roman" w:cs="Times New Roman"/>
          <w:sz w:val="24"/>
          <w:szCs w:val="24"/>
        </w:rPr>
        <w:t>от 27</w:t>
      </w:r>
      <w:r w:rsidR="008656C9" w:rsidRPr="0019521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195211">
        <w:rPr>
          <w:rFonts w:ascii="Times New Roman" w:hAnsi="Times New Roman" w:cs="Times New Roman"/>
          <w:sz w:val="24"/>
          <w:szCs w:val="24"/>
        </w:rPr>
        <w:t xml:space="preserve">2020 №1496 </w:t>
      </w:r>
      <w:r w:rsidR="008656C9" w:rsidRPr="00195211">
        <w:rPr>
          <w:rFonts w:ascii="Times New Roman" w:hAnsi="Times New Roman" w:cs="Times New Roman"/>
          <w:sz w:val="24"/>
          <w:szCs w:val="24"/>
        </w:rPr>
        <w:t>«</w:t>
      </w:r>
      <w:r w:rsidRPr="0019521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безопасности дорожного движения на территории Балахнинского муниципального округа Нижегородской области»</w:t>
      </w:r>
      <w:r w:rsidR="00D05EF1" w:rsidRPr="00195211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BD3BB0" w:rsidRPr="00195211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безопасности дорожного движения на территории Балахнинского муниципального округа Нижегородской области» </w:t>
      </w:r>
      <w:r w:rsidR="00511623" w:rsidRPr="00195211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3B0149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BD3BB0" w:rsidRPr="00195211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195211" w:rsidRDefault="009B45E6" w:rsidP="009B45E6">
      <w:pPr>
        <w:ind w:firstLine="720"/>
        <w:jc w:val="both"/>
        <w:rPr>
          <w:szCs w:val="24"/>
        </w:rPr>
      </w:pPr>
      <w:r w:rsidRPr="00195211">
        <w:rPr>
          <w:szCs w:val="24"/>
        </w:rPr>
        <w:t>Цел</w:t>
      </w:r>
      <w:r w:rsidR="00365A0A" w:rsidRPr="00195211">
        <w:rPr>
          <w:szCs w:val="24"/>
        </w:rPr>
        <w:t>и</w:t>
      </w:r>
      <w:r w:rsidRPr="00195211">
        <w:rPr>
          <w:szCs w:val="24"/>
        </w:rPr>
        <w:t xml:space="preserve"> муниципальной программы – повышение безопасности дорожного движения на территории Балахнинского муниципального округа</w:t>
      </w:r>
      <w:r w:rsidR="00365A0A" w:rsidRPr="00195211">
        <w:rPr>
          <w:szCs w:val="24"/>
        </w:rPr>
        <w:t xml:space="preserve">; </w:t>
      </w:r>
      <w:r w:rsidRPr="00195211">
        <w:rPr>
          <w:szCs w:val="24"/>
        </w:rPr>
        <w:t>повышение комфортности движения автотранспортных средств.</w:t>
      </w:r>
    </w:p>
    <w:p w:rsidR="005D283F" w:rsidRPr="00A34F2F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4F2F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195211" w:rsidRPr="00A34F2F">
        <w:rPr>
          <w:rFonts w:ascii="Times New Roman" w:hAnsi="Times New Roman" w:cs="Times New Roman"/>
          <w:sz w:val="24"/>
          <w:szCs w:val="24"/>
        </w:rPr>
        <w:t>Первый з</w:t>
      </w:r>
      <w:r w:rsidR="005D283F" w:rsidRPr="00A34F2F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195211" w:rsidRPr="00A34F2F">
        <w:rPr>
          <w:rFonts w:ascii="Times New Roman" w:hAnsi="Times New Roman" w:cs="Times New Roman"/>
          <w:sz w:val="24"/>
          <w:szCs w:val="24"/>
        </w:rPr>
        <w:t>(И.И.Фирер)</w:t>
      </w:r>
      <w:r w:rsidR="005D283F" w:rsidRPr="00A34F2F">
        <w:rPr>
          <w:rFonts w:ascii="Times New Roman" w:hAnsi="Times New Roman" w:cs="Times New Roman"/>
          <w:sz w:val="24"/>
          <w:szCs w:val="24"/>
        </w:rPr>
        <w:t>.</w:t>
      </w:r>
    </w:p>
    <w:p w:rsidR="009B45E6" w:rsidRPr="00634D1D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D283F" w:rsidRPr="00BB210A" w:rsidRDefault="005D283F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248"/>
        <w:gridCol w:w="737"/>
        <w:gridCol w:w="709"/>
        <w:gridCol w:w="708"/>
        <w:gridCol w:w="709"/>
        <w:gridCol w:w="709"/>
      </w:tblGrid>
      <w:tr w:rsidR="00BC0550" w:rsidRPr="00BB210A" w:rsidTr="00A07917">
        <w:tc>
          <w:tcPr>
            <w:tcW w:w="5070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BC0550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1248" w:type="dxa"/>
            <w:vAlign w:val="center"/>
          </w:tcPr>
          <w:p w:rsidR="00BC0550" w:rsidRPr="00BB210A" w:rsidRDefault="00BC0550" w:rsidP="00BC0550">
            <w:pPr>
              <w:ind w:left="-44"/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7" w:type="dxa"/>
            <w:vAlign w:val="center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709" w:type="dxa"/>
            <w:vAlign w:val="center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BC0550" w:rsidRPr="00BB210A" w:rsidTr="00A07917">
        <w:tc>
          <w:tcPr>
            <w:tcW w:w="5070" w:type="dxa"/>
            <w:vAlign w:val="center"/>
          </w:tcPr>
          <w:p w:rsidR="00BC0550" w:rsidRPr="00BB210A" w:rsidRDefault="00BC0550" w:rsidP="00667464">
            <w:pPr>
              <w:jc w:val="both"/>
              <w:rPr>
                <w:szCs w:val="24"/>
              </w:rPr>
            </w:pPr>
            <w:r w:rsidRPr="00BB210A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48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37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</w:tr>
      <w:tr w:rsidR="005E1E85" w:rsidRPr="00BB210A" w:rsidTr="00A07917">
        <w:tc>
          <w:tcPr>
            <w:tcW w:w="5070" w:type="dxa"/>
          </w:tcPr>
          <w:p w:rsidR="005E1E85" w:rsidRPr="00BB210A" w:rsidRDefault="005E1E85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Сокращение количества лиц</w:t>
            </w:r>
            <w:r w:rsidR="00006311"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пострадавших и погибших в результате дорожно-транспортных происшествий на 15%</w:t>
            </w:r>
          </w:p>
        </w:tc>
        <w:tc>
          <w:tcPr>
            <w:tcW w:w="1248" w:type="dxa"/>
            <w:vAlign w:val="center"/>
          </w:tcPr>
          <w:p w:rsidR="005E1E85" w:rsidRPr="00BB210A" w:rsidRDefault="005E1E85" w:rsidP="005E1E85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7</w:t>
            </w:r>
          </w:p>
        </w:tc>
        <w:tc>
          <w:tcPr>
            <w:tcW w:w="709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11</w:t>
            </w:r>
          </w:p>
        </w:tc>
        <w:tc>
          <w:tcPr>
            <w:tcW w:w="709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15</w:t>
            </w:r>
          </w:p>
        </w:tc>
      </w:tr>
      <w:tr w:rsidR="00F47AF4" w:rsidRPr="00BB210A" w:rsidTr="00A07917">
        <w:tc>
          <w:tcPr>
            <w:tcW w:w="5070" w:type="dxa"/>
          </w:tcPr>
          <w:p w:rsidR="00F47AF4" w:rsidRPr="00BB210A" w:rsidRDefault="00F47AF4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местного значения на 30%</w:t>
            </w:r>
          </w:p>
        </w:tc>
        <w:tc>
          <w:tcPr>
            <w:tcW w:w="1248" w:type="dxa"/>
            <w:vAlign w:val="center"/>
          </w:tcPr>
          <w:p w:rsidR="00F47AF4" w:rsidRPr="00BB210A" w:rsidRDefault="00F47AF4" w:rsidP="00F47AF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15</w:t>
            </w:r>
          </w:p>
        </w:tc>
        <w:tc>
          <w:tcPr>
            <w:tcW w:w="708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20</w:t>
            </w:r>
          </w:p>
        </w:tc>
        <w:tc>
          <w:tcPr>
            <w:tcW w:w="709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25</w:t>
            </w:r>
          </w:p>
        </w:tc>
        <w:tc>
          <w:tcPr>
            <w:tcW w:w="709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30</w:t>
            </w:r>
          </w:p>
        </w:tc>
      </w:tr>
      <w:tr w:rsidR="00D66453" w:rsidRPr="00BB210A" w:rsidTr="00A07917">
        <w:tc>
          <w:tcPr>
            <w:tcW w:w="5070" w:type="dxa"/>
          </w:tcPr>
          <w:p w:rsidR="00D66453" w:rsidRPr="00BB210A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Увеличение протяженности улично-дорожной сети с усовершенствованным покрытием на 18%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6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12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15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18</w:t>
            </w:r>
          </w:p>
        </w:tc>
      </w:tr>
      <w:tr w:rsidR="00D66453" w:rsidRPr="00BB210A" w:rsidTr="00A07917">
        <w:tc>
          <w:tcPr>
            <w:tcW w:w="5070" w:type="dxa"/>
          </w:tcPr>
          <w:p w:rsidR="00D66453" w:rsidRPr="00BB210A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</w:tr>
      <w:tr w:rsidR="00D66453" w:rsidRPr="00BB210A" w:rsidTr="00A07917">
        <w:tc>
          <w:tcPr>
            <w:tcW w:w="5070" w:type="dxa"/>
          </w:tcPr>
          <w:p w:rsidR="00D66453" w:rsidRPr="00BB210A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погибших и пострадавших при ДТП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201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197</w:t>
            </w: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193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188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184</w:t>
            </w:r>
          </w:p>
        </w:tc>
      </w:tr>
      <w:tr w:rsidR="00D66453" w:rsidRPr="00BB210A" w:rsidTr="00A07917">
        <w:tc>
          <w:tcPr>
            <w:tcW w:w="5070" w:type="dxa"/>
          </w:tcPr>
          <w:p w:rsidR="00D66453" w:rsidRPr="00BB210A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автомобильных дорог, не отвечающих нормативным требованиям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299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295</w:t>
            </w: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290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285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280</w:t>
            </w:r>
          </w:p>
        </w:tc>
      </w:tr>
      <w:tr w:rsidR="00D66453" w:rsidRPr="00634D1D" w:rsidTr="00A07917">
        <w:tc>
          <w:tcPr>
            <w:tcW w:w="5070" w:type="dxa"/>
          </w:tcPr>
          <w:p w:rsidR="00D66453" w:rsidRPr="00BB210A" w:rsidRDefault="00D66453" w:rsidP="000B44DF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улично–дорожной сети с усовершенствованным покрытием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125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128</w:t>
            </w: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132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135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139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36072" w:rsidRPr="00634D1D" w:rsidRDefault="00F36072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45E6" w:rsidRPr="001C22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C2201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1C2201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1C2201">
        <w:rPr>
          <w:szCs w:val="24"/>
        </w:rPr>
        <w:t xml:space="preserve">                                                                                                                           тыс. руб</w:t>
      </w:r>
      <w:r w:rsidR="00B1337F">
        <w:rPr>
          <w:szCs w:val="24"/>
        </w:rPr>
        <w:t>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134"/>
        <w:gridCol w:w="1134"/>
        <w:gridCol w:w="1134"/>
        <w:gridCol w:w="1134"/>
      </w:tblGrid>
      <w:tr w:rsidR="00833B15" w:rsidRPr="001C2201" w:rsidTr="00B1337F">
        <w:trPr>
          <w:tblHeader/>
        </w:trPr>
        <w:tc>
          <w:tcPr>
            <w:tcW w:w="817" w:type="dxa"/>
            <w:vAlign w:val="center"/>
          </w:tcPr>
          <w:p w:rsidR="00833B15" w:rsidRPr="001C2201" w:rsidRDefault="00833B15" w:rsidP="00717993">
            <w:pPr>
              <w:jc w:val="center"/>
              <w:rPr>
                <w:bCs/>
                <w:szCs w:val="24"/>
              </w:rPr>
            </w:pPr>
            <w:r w:rsidRPr="001C2201">
              <w:rPr>
                <w:szCs w:val="24"/>
              </w:rPr>
              <w:t>МП/ПМП</w:t>
            </w:r>
            <w:r w:rsidRPr="001C2201">
              <w:rPr>
                <w:bCs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833B15" w:rsidRPr="001C2201" w:rsidRDefault="00833B15" w:rsidP="00717993">
            <w:pPr>
              <w:jc w:val="center"/>
              <w:rPr>
                <w:bCs/>
                <w:szCs w:val="24"/>
              </w:rPr>
            </w:pPr>
            <w:r w:rsidRPr="001C2201">
              <w:rPr>
                <w:bCs/>
                <w:szCs w:val="24"/>
              </w:rPr>
              <w:t xml:space="preserve">Наименование </w:t>
            </w:r>
          </w:p>
          <w:p w:rsidR="00833B15" w:rsidRPr="001C2201" w:rsidRDefault="00833B15" w:rsidP="00717993">
            <w:pPr>
              <w:jc w:val="center"/>
              <w:rPr>
                <w:bCs/>
                <w:szCs w:val="24"/>
              </w:rPr>
            </w:pPr>
            <w:r w:rsidRPr="001C2201">
              <w:rPr>
                <w:szCs w:val="24"/>
              </w:rPr>
              <w:t>муниципальной</w:t>
            </w:r>
            <w:r w:rsidRPr="001C2201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833B15" w:rsidRPr="001C2201" w:rsidRDefault="00833B15" w:rsidP="001C2201">
            <w:pPr>
              <w:jc w:val="center"/>
              <w:rPr>
                <w:szCs w:val="24"/>
              </w:rPr>
            </w:pPr>
            <w:r w:rsidRPr="001C2201">
              <w:rPr>
                <w:szCs w:val="24"/>
              </w:rPr>
              <w:t>202</w:t>
            </w:r>
            <w:r w:rsidR="001C2201" w:rsidRPr="001C2201">
              <w:rPr>
                <w:szCs w:val="24"/>
                <w:lang w:val="en-US"/>
              </w:rPr>
              <w:t>2</w:t>
            </w:r>
            <w:r w:rsidRPr="001C220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833B15" w:rsidRPr="001C2201" w:rsidRDefault="00833B15" w:rsidP="001C2201">
            <w:pPr>
              <w:jc w:val="center"/>
              <w:rPr>
                <w:szCs w:val="24"/>
              </w:rPr>
            </w:pPr>
            <w:r w:rsidRPr="001C2201">
              <w:rPr>
                <w:szCs w:val="24"/>
              </w:rPr>
              <w:t>202</w:t>
            </w:r>
            <w:r w:rsidR="001C2201" w:rsidRPr="001C2201">
              <w:rPr>
                <w:szCs w:val="24"/>
                <w:lang w:val="en-US"/>
              </w:rPr>
              <w:t>3</w:t>
            </w:r>
            <w:r w:rsidRPr="001C220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833B15" w:rsidRPr="001C2201" w:rsidRDefault="00833B15" w:rsidP="001C2201">
            <w:pPr>
              <w:jc w:val="center"/>
              <w:rPr>
                <w:szCs w:val="24"/>
              </w:rPr>
            </w:pPr>
            <w:r w:rsidRPr="001C2201">
              <w:rPr>
                <w:szCs w:val="24"/>
              </w:rPr>
              <w:t>202</w:t>
            </w:r>
            <w:r w:rsidR="001C2201" w:rsidRPr="001C2201">
              <w:rPr>
                <w:szCs w:val="24"/>
                <w:lang w:val="en-US"/>
              </w:rPr>
              <w:t>4</w:t>
            </w:r>
            <w:r w:rsidRPr="001C220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833B15" w:rsidRPr="001C2201" w:rsidRDefault="00833B15" w:rsidP="001C2201">
            <w:pPr>
              <w:jc w:val="center"/>
              <w:rPr>
                <w:szCs w:val="24"/>
              </w:rPr>
            </w:pPr>
            <w:r w:rsidRPr="001C2201">
              <w:rPr>
                <w:szCs w:val="24"/>
              </w:rPr>
              <w:t>202</w:t>
            </w:r>
            <w:r w:rsidR="001C2201" w:rsidRPr="001C2201">
              <w:rPr>
                <w:szCs w:val="24"/>
                <w:lang w:val="en-US"/>
              </w:rPr>
              <w:t>5</w:t>
            </w:r>
            <w:r w:rsidRPr="001C2201">
              <w:rPr>
                <w:szCs w:val="24"/>
              </w:rPr>
              <w:t xml:space="preserve"> год</w:t>
            </w:r>
          </w:p>
        </w:tc>
      </w:tr>
      <w:tr w:rsidR="001C2201" w:rsidRPr="00634D1D" w:rsidTr="00B1337F">
        <w:tc>
          <w:tcPr>
            <w:tcW w:w="817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t>17 0</w:t>
            </w:r>
          </w:p>
        </w:tc>
        <w:tc>
          <w:tcPr>
            <w:tcW w:w="4678" w:type="dxa"/>
            <w:vAlign w:val="center"/>
          </w:tcPr>
          <w:p w:rsidR="001C2201" w:rsidRPr="001C2201" w:rsidRDefault="001C2201" w:rsidP="001C2201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220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1C2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безопасности дорожного движения на территории Балахнинского муниципального округа Нижегородской области</w:t>
            </w:r>
            <w:r w:rsidRPr="001C220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</w:p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</w:p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</w:p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</w:p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t>67 759,3</w:t>
            </w:r>
          </w:p>
        </w:tc>
        <w:tc>
          <w:tcPr>
            <w:tcW w:w="1134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t>63 122,3</w:t>
            </w:r>
          </w:p>
        </w:tc>
        <w:tc>
          <w:tcPr>
            <w:tcW w:w="1134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t>68 976,7</w:t>
            </w:r>
          </w:p>
        </w:tc>
        <w:tc>
          <w:tcPr>
            <w:tcW w:w="1134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t>71 127,6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1337F" w:rsidRDefault="00B1337F" w:rsidP="00065834">
      <w:pPr>
        <w:ind w:firstLine="720"/>
        <w:jc w:val="both"/>
        <w:rPr>
          <w:szCs w:val="24"/>
        </w:rPr>
      </w:pPr>
      <w:r w:rsidRPr="00B1337F">
        <w:rPr>
          <w:szCs w:val="24"/>
        </w:rPr>
        <w:t>Расходы по муниципальной программе на 2023</w:t>
      </w:r>
      <w:r>
        <w:rPr>
          <w:szCs w:val="24"/>
        </w:rPr>
        <w:t xml:space="preserve"> </w:t>
      </w:r>
      <w:r w:rsidRPr="00B1337F">
        <w:rPr>
          <w:szCs w:val="24"/>
        </w:rPr>
        <w:t xml:space="preserve">год предусмотрены в сумме </w:t>
      </w:r>
      <w:r>
        <w:rPr>
          <w:szCs w:val="24"/>
        </w:rPr>
        <w:t>63</w:t>
      </w:r>
      <w:r w:rsidRPr="00B1337F">
        <w:rPr>
          <w:szCs w:val="24"/>
        </w:rPr>
        <w:t xml:space="preserve"> </w:t>
      </w:r>
      <w:r>
        <w:rPr>
          <w:szCs w:val="24"/>
        </w:rPr>
        <w:t>122</w:t>
      </w:r>
      <w:r w:rsidRPr="00B1337F">
        <w:rPr>
          <w:szCs w:val="24"/>
        </w:rPr>
        <w:t>,</w:t>
      </w:r>
      <w:r>
        <w:rPr>
          <w:szCs w:val="24"/>
        </w:rPr>
        <w:t>3 тыс. рублей</w:t>
      </w:r>
      <w:r w:rsidRPr="00B1337F">
        <w:rPr>
          <w:szCs w:val="24"/>
        </w:rPr>
        <w:t xml:space="preserve">, что составляет </w:t>
      </w:r>
      <w:r w:rsidRPr="000C19E1">
        <w:rPr>
          <w:szCs w:val="24"/>
        </w:rPr>
        <w:t>93,2%</w:t>
      </w:r>
      <w:r w:rsidRPr="00B1337F">
        <w:rPr>
          <w:szCs w:val="24"/>
        </w:rPr>
        <w:t xml:space="preserve"> к уровню 2022 года</w:t>
      </w:r>
      <w:r>
        <w:rPr>
          <w:szCs w:val="24"/>
        </w:rPr>
        <w:t>, на 2024-2025 годы в сумме 68 976,7 тыс. рублей и 71 127,6 тыс. рублей</w:t>
      </w:r>
      <w:r w:rsidRPr="00B1337F">
        <w:rPr>
          <w:szCs w:val="24"/>
        </w:rPr>
        <w:t>.</w:t>
      </w:r>
    </w:p>
    <w:p w:rsidR="009B45E6" w:rsidRPr="001C2201" w:rsidRDefault="009B45E6" w:rsidP="00065834">
      <w:pPr>
        <w:ind w:firstLine="720"/>
        <w:jc w:val="both"/>
        <w:rPr>
          <w:szCs w:val="24"/>
        </w:rPr>
      </w:pPr>
      <w:r w:rsidRPr="001C2201">
        <w:rPr>
          <w:szCs w:val="24"/>
        </w:rPr>
        <w:t>Бюджетные ассигнования в рамках программы будут направлены на:</w:t>
      </w:r>
    </w:p>
    <w:p w:rsidR="009B45E6" w:rsidRPr="001C2201" w:rsidRDefault="00006311" w:rsidP="00065834">
      <w:pPr>
        <w:ind w:firstLine="720"/>
        <w:jc w:val="both"/>
      </w:pPr>
      <w:r w:rsidRPr="001C2201">
        <w:t>- с</w:t>
      </w:r>
      <w:r w:rsidR="009B45E6" w:rsidRPr="001C2201">
        <w:t>овершенствование организации движения транспорта и пешеходов в 202</w:t>
      </w:r>
      <w:r w:rsidR="001C2201" w:rsidRPr="001C2201">
        <w:t>3</w:t>
      </w:r>
      <w:r w:rsidRPr="001C2201">
        <w:t xml:space="preserve"> </w:t>
      </w:r>
      <w:r w:rsidR="00467985" w:rsidRPr="001C2201">
        <w:t>-</w:t>
      </w:r>
      <w:r w:rsidRPr="001C2201">
        <w:t xml:space="preserve"> </w:t>
      </w:r>
      <w:r w:rsidR="00467985" w:rsidRPr="001C2201">
        <w:t>202</w:t>
      </w:r>
      <w:r w:rsidR="001C2201" w:rsidRPr="001C2201">
        <w:t>5</w:t>
      </w:r>
      <w:r w:rsidR="009B45E6" w:rsidRPr="001C2201">
        <w:t xml:space="preserve"> год</w:t>
      </w:r>
      <w:r w:rsidR="00467985" w:rsidRPr="001C2201">
        <w:t>ах</w:t>
      </w:r>
      <w:r w:rsidR="009B45E6" w:rsidRPr="001C2201">
        <w:t xml:space="preserve"> </w:t>
      </w:r>
      <w:r w:rsidRPr="001C2201">
        <w:t>в сумме</w:t>
      </w:r>
      <w:r w:rsidR="009B45E6" w:rsidRPr="001C2201">
        <w:t xml:space="preserve"> 1</w:t>
      </w:r>
      <w:r w:rsidR="001C2201" w:rsidRPr="001C2201">
        <w:t> 700,0</w:t>
      </w:r>
      <w:r w:rsidR="009B45E6" w:rsidRPr="001C2201">
        <w:t xml:space="preserve"> тыс. рублей</w:t>
      </w:r>
      <w:r w:rsidR="001C2201">
        <w:t xml:space="preserve"> ежегодно;</w:t>
      </w:r>
    </w:p>
    <w:p w:rsidR="009B45E6" w:rsidRPr="001C2201" w:rsidRDefault="00006311" w:rsidP="0006583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C2201">
        <w:rPr>
          <w:rFonts w:ascii="Times New Roman" w:hAnsi="Times New Roman" w:cs="Times New Roman"/>
          <w:sz w:val="24"/>
          <w:szCs w:val="24"/>
        </w:rPr>
        <w:t>- с</w:t>
      </w:r>
      <w:r w:rsidR="009B45E6" w:rsidRPr="001C2201">
        <w:rPr>
          <w:rFonts w:ascii="Times New Roman" w:hAnsi="Times New Roman" w:cs="Times New Roman"/>
          <w:sz w:val="24"/>
          <w:szCs w:val="24"/>
        </w:rPr>
        <w:t>одержание действующей сети автомобильных дорог общего пользования местного значения, в т</w:t>
      </w:r>
      <w:r w:rsidRPr="001C2201">
        <w:rPr>
          <w:rFonts w:ascii="Times New Roman" w:hAnsi="Times New Roman" w:cs="Times New Roman"/>
          <w:sz w:val="24"/>
          <w:szCs w:val="24"/>
        </w:rPr>
        <w:t xml:space="preserve">ом </w:t>
      </w:r>
      <w:r w:rsidR="009B45E6" w:rsidRPr="001C2201">
        <w:rPr>
          <w:rFonts w:ascii="Times New Roman" w:hAnsi="Times New Roman" w:cs="Times New Roman"/>
          <w:sz w:val="24"/>
          <w:szCs w:val="24"/>
        </w:rPr>
        <w:t>ч</w:t>
      </w:r>
      <w:r w:rsidRPr="001C2201">
        <w:rPr>
          <w:rFonts w:ascii="Times New Roman" w:hAnsi="Times New Roman" w:cs="Times New Roman"/>
          <w:sz w:val="24"/>
          <w:szCs w:val="24"/>
        </w:rPr>
        <w:t>исле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искусственных дорожных сооружений</w:t>
      </w:r>
      <w:r w:rsidR="00794AC7" w:rsidRPr="001C2201">
        <w:rPr>
          <w:rFonts w:ascii="Times New Roman" w:hAnsi="Times New Roman" w:cs="Times New Roman"/>
          <w:sz w:val="24"/>
          <w:szCs w:val="24"/>
        </w:rPr>
        <w:t xml:space="preserve"> (зимнее и летнее содержание дорог,</w:t>
      </w:r>
      <w:r w:rsidR="001C4CE8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1C2201">
        <w:rPr>
          <w:rFonts w:ascii="Times New Roman" w:hAnsi="Times New Roman" w:cs="Times New Roman"/>
          <w:sz w:val="24"/>
          <w:szCs w:val="24"/>
        </w:rPr>
        <w:t>площадей, тротуаров)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3-2025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год</w:t>
      </w:r>
      <w:r w:rsidR="001C2201" w:rsidRPr="001C2201">
        <w:rPr>
          <w:rFonts w:ascii="Times New Roman" w:hAnsi="Times New Roman" w:cs="Times New Roman"/>
          <w:sz w:val="24"/>
          <w:szCs w:val="24"/>
        </w:rPr>
        <w:t>ах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Pr="001C2201"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1C2201" w:rsidRPr="001C2201">
        <w:rPr>
          <w:rFonts w:ascii="Times New Roman" w:hAnsi="Times New Roman" w:cs="Times New Roman"/>
          <w:sz w:val="24"/>
          <w:szCs w:val="24"/>
        </w:rPr>
        <w:t>40 000,0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тыс. </w:t>
      </w:r>
      <w:r w:rsidR="001C2201" w:rsidRPr="001C2201">
        <w:rPr>
          <w:rFonts w:ascii="Times New Roman" w:hAnsi="Times New Roman" w:cs="Times New Roman"/>
          <w:sz w:val="24"/>
          <w:szCs w:val="24"/>
        </w:rPr>
        <w:t>рублей</w:t>
      </w:r>
      <w:r w:rsidR="00B1337F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1C2201" w:rsidRPr="001C2201">
        <w:rPr>
          <w:rFonts w:ascii="Times New Roman" w:hAnsi="Times New Roman" w:cs="Times New Roman"/>
          <w:sz w:val="24"/>
          <w:szCs w:val="24"/>
        </w:rPr>
        <w:t>;</w:t>
      </w:r>
    </w:p>
    <w:p w:rsidR="009B45E6" w:rsidRPr="001C2201" w:rsidRDefault="00006311" w:rsidP="0006583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C2201">
        <w:rPr>
          <w:rFonts w:ascii="Times New Roman" w:hAnsi="Times New Roman" w:cs="Times New Roman"/>
          <w:sz w:val="24"/>
          <w:szCs w:val="24"/>
        </w:rPr>
        <w:t>- к</w:t>
      </w:r>
      <w:r w:rsidR="009B45E6" w:rsidRPr="001C2201">
        <w:rPr>
          <w:rFonts w:ascii="Times New Roman" w:hAnsi="Times New Roman" w:cs="Times New Roman"/>
          <w:sz w:val="24"/>
          <w:szCs w:val="24"/>
        </w:rPr>
        <w:t>апитальный ремонт и ремонт автомобильных дорог общего пользования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3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1C2201"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1C2201" w:rsidRPr="001C2201">
        <w:rPr>
          <w:rFonts w:ascii="Times New Roman" w:hAnsi="Times New Roman" w:cs="Times New Roman"/>
          <w:sz w:val="24"/>
          <w:szCs w:val="24"/>
        </w:rPr>
        <w:t>21 122,3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4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1C2201"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1C2201" w:rsidRPr="001C2201">
        <w:rPr>
          <w:rFonts w:ascii="Times New Roman" w:hAnsi="Times New Roman" w:cs="Times New Roman"/>
          <w:sz w:val="24"/>
          <w:szCs w:val="24"/>
        </w:rPr>
        <w:t>26 976,7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5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1C2201"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1C2201" w:rsidRPr="001C2201">
        <w:rPr>
          <w:rFonts w:ascii="Times New Roman" w:hAnsi="Times New Roman" w:cs="Times New Roman"/>
          <w:sz w:val="24"/>
          <w:szCs w:val="24"/>
        </w:rPr>
        <w:t>29 127,6 тыс. рублей;</w:t>
      </w:r>
    </w:p>
    <w:p w:rsidR="00794AC7" w:rsidRPr="001C2201" w:rsidRDefault="00006311" w:rsidP="00065834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1C2201">
        <w:rPr>
          <w:rFonts w:ascii="Times New Roman" w:hAnsi="Times New Roman" w:cs="Times New Roman"/>
          <w:sz w:val="24"/>
          <w:szCs w:val="24"/>
        </w:rPr>
        <w:t>- р</w:t>
      </w:r>
      <w:r w:rsidR="00794AC7" w:rsidRPr="001C2201">
        <w:rPr>
          <w:rFonts w:ascii="Times New Roman" w:hAnsi="Times New Roman" w:cs="Times New Roman"/>
          <w:sz w:val="24"/>
          <w:szCs w:val="24"/>
        </w:rPr>
        <w:t>азработк</w:t>
      </w:r>
      <w:r w:rsidRPr="001C2201">
        <w:rPr>
          <w:rFonts w:ascii="Times New Roman" w:hAnsi="Times New Roman" w:cs="Times New Roman"/>
          <w:sz w:val="24"/>
          <w:szCs w:val="24"/>
        </w:rPr>
        <w:t>у</w:t>
      </w:r>
      <w:r w:rsidR="00794AC7" w:rsidRPr="001C2201">
        <w:rPr>
          <w:rFonts w:ascii="Times New Roman" w:hAnsi="Times New Roman" w:cs="Times New Roman"/>
          <w:sz w:val="24"/>
          <w:szCs w:val="24"/>
        </w:rPr>
        <w:t xml:space="preserve"> комплексных схем организации дорожного движения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3</w:t>
      </w:r>
      <w:r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1C2201">
        <w:rPr>
          <w:rFonts w:ascii="Times New Roman" w:hAnsi="Times New Roman" w:cs="Times New Roman"/>
          <w:sz w:val="24"/>
          <w:szCs w:val="24"/>
        </w:rPr>
        <w:t>-</w:t>
      </w:r>
      <w:r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1C2201">
        <w:rPr>
          <w:rFonts w:ascii="Times New Roman" w:hAnsi="Times New Roman" w:cs="Times New Roman"/>
          <w:sz w:val="24"/>
          <w:szCs w:val="24"/>
        </w:rPr>
        <w:t>202</w:t>
      </w:r>
      <w:r w:rsidR="001C2201" w:rsidRPr="001C2201">
        <w:rPr>
          <w:rFonts w:ascii="Times New Roman" w:hAnsi="Times New Roman" w:cs="Times New Roman"/>
          <w:sz w:val="24"/>
          <w:szCs w:val="24"/>
        </w:rPr>
        <w:t>5</w:t>
      </w:r>
      <w:r w:rsidR="00794AC7" w:rsidRPr="001C2201">
        <w:rPr>
          <w:rFonts w:ascii="Times New Roman" w:hAnsi="Times New Roman" w:cs="Times New Roman"/>
          <w:sz w:val="24"/>
          <w:szCs w:val="24"/>
        </w:rPr>
        <w:t xml:space="preserve"> годах </w:t>
      </w:r>
      <w:r w:rsidRPr="001C220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794AC7" w:rsidRPr="001C2201">
        <w:rPr>
          <w:rFonts w:ascii="Times New Roman" w:hAnsi="Times New Roman" w:cs="Times New Roman"/>
          <w:sz w:val="24"/>
          <w:szCs w:val="24"/>
        </w:rPr>
        <w:t>300,0 тыс. рублей ежегодно.</w:t>
      </w:r>
    </w:p>
    <w:p w:rsidR="003A2B61" w:rsidRDefault="003A2B61" w:rsidP="00065834">
      <w:pPr>
        <w:pStyle w:val="ConsPlusNormal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7C44EF">
        <w:rPr>
          <w:rFonts w:ascii="Times New Roman" w:hAnsi="Times New Roman"/>
          <w:iCs/>
          <w:sz w:val="24"/>
          <w:szCs w:val="24"/>
        </w:rPr>
        <w:t xml:space="preserve"> Изменение объема бюджетных ассигнований </w:t>
      </w:r>
      <w:r w:rsidR="00572892">
        <w:rPr>
          <w:rFonts w:ascii="Times New Roman" w:hAnsi="Times New Roman"/>
          <w:iCs/>
          <w:sz w:val="24"/>
          <w:szCs w:val="24"/>
        </w:rPr>
        <w:t xml:space="preserve">на 2023 год </w:t>
      </w:r>
      <w:r w:rsidRPr="007C44EF">
        <w:rPr>
          <w:rFonts w:ascii="Times New Roman" w:hAnsi="Times New Roman"/>
          <w:iCs/>
          <w:sz w:val="24"/>
          <w:szCs w:val="24"/>
        </w:rPr>
        <w:t>по сравнению с 202</w:t>
      </w:r>
      <w:r w:rsidR="007C44EF">
        <w:rPr>
          <w:rFonts w:ascii="Times New Roman" w:hAnsi="Times New Roman"/>
          <w:iCs/>
          <w:sz w:val="24"/>
          <w:szCs w:val="24"/>
        </w:rPr>
        <w:t>2</w:t>
      </w:r>
      <w:r w:rsidR="00572892">
        <w:rPr>
          <w:rFonts w:ascii="Times New Roman" w:hAnsi="Times New Roman"/>
          <w:iCs/>
          <w:sz w:val="24"/>
          <w:szCs w:val="24"/>
        </w:rPr>
        <w:t> годом</w:t>
      </w:r>
      <w:r w:rsidRPr="007C44EF">
        <w:rPr>
          <w:rFonts w:ascii="Times New Roman" w:hAnsi="Times New Roman"/>
          <w:iCs/>
          <w:sz w:val="24"/>
          <w:szCs w:val="24"/>
        </w:rPr>
        <w:t xml:space="preserve"> связано с</w:t>
      </w:r>
      <w:r w:rsidRPr="007C44EF">
        <w:rPr>
          <w:iCs/>
          <w:sz w:val="24"/>
          <w:szCs w:val="24"/>
        </w:rPr>
        <w:t xml:space="preserve"> </w:t>
      </w:r>
      <w:r w:rsidR="00572892">
        <w:rPr>
          <w:rFonts w:ascii="Times New Roman" w:hAnsi="Times New Roman" w:cs="Times New Roman"/>
          <w:iCs/>
          <w:sz w:val="24"/>
          <w:szCs w:val="24"/>
        </w:rPr>
        <w:t>уменьшением</w:t>
      </w:r>
      <w:r w:rsidR="00572892">
        <w:rPr>
          <w:iCs/>
          <w:sz w:val="24"/>
          <w:szCs w:val="24"/>
        </w:rPr>
        <w:t xml:space="preserve"> </w:t>
      </w:r>
      <w:r w:rsidR="001C2201" w:rsidRPr="007C44EF">
        <w:rPr>
          <w:rFonts w:ascii="Times New Roman" w:hAnsi="Times New Roman" w:cs="Times New Roman"/>
          <w:iCs/>
          <w:sz w:val="24"/>
          <w:szCs w:val="24"/>
        </w:rPr>
        <w:t xml:space="preserve">расходов на </w:t>
      </w:r>
      <w:r w:rsidR="00572892">
        <w:rPr>
          <w:rFonts w:ascii="Times New Roman" w:hAnsi="Times New Roman" w:cs="Times New Roman"/>
          <w:iCs/>
          <w:sz w:val="24"/>
          <w:szCs w:val="24"/>
        </w:rPr>
        <w:t xml:space="preserve">капитальный и </w:t>
      </w:r>
      <w:r w:rsidR="001C2201" w:rsidRPr="007C44EF">
        <w:rPr>
          <w:rFonts w:ascii="Times New Roman" w:hAnsi="Times New Roman" w:cs="Times New Roman"/>
          <w:iCs/>
          <w:sz w:val="24"/>
          <w:szCs w:val="24"/>
        </w:rPr>
        <w:t xml:space="preserve">ремонт </w:t>
      </w:r>
      <w:r w:rsidR="007C44EF" w:rsidRPr="007C44EF">
        <w:rPr>
          <w:rFonts w:ascii="Times New Roman" w:hAnsi="Times New Roman" w:cs="Times New Roman"/>
          <w:iCs/>
          <w:sz w:val="24"/>
          <w:szCs w:val="24"/>
        </w:rPr>
        <w:t xml:space="preserve">автомобильных </w:t>
      </w:r>
      <w:r w:rsidR="001C2201" w:rsidRPr="007C44EF">
        <w:rPr>
          <w:rFonts w:ascii="Times New Roman" w:hAnsi="Times New Roman" w:cs="Times New Roman"/>
          <w:iCs/>
          <w:sz w:val="24"/>
          <w:szCs w:val="24"/>
        </w:rPr>
        <w:t>дорог</w:t>
      </w:r>
      <w:r w:rsidR="007C44EF" w:rsidRPr="007C44EF">
        <w:rPr>
          <w:rFonts w:ascii="Times New Roman" w:hAnsi="Times New Roman" w:cs="Times New Roman"/>
          <w:iCs/>
          <w:sz w:val="24"/>
          <w:szCs w:val="24"/>
        </w:rPr>
        <w:t xml:space="preserve"> общего пользования</w:t>
      </w:r>
      <w:r w:rsidR="00572892">
        <w:rPr>
          <w:rFonts w:ascii="Times New Roman" w:hAnsi="Times New Roman" w:cs="Times New Roman"/>
          <w:iCs/>
          <w:sz w:val="24"/>
          <w:szCs w:val="24"/>
        </w:rPr>
        <w:t>.</w:t>
      </w:r>
      <w:r w:rsidR="007C44EF" w:rsidRPr="007C44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2892">
        <w:rPr>
          <w:rFonts w:ascii="Times New Roman" w:hAnsi="Times New Roman" w:cs="Times New Roman"/>
          <w:iCs/>
          <w:sz w:val="24"/>
          <w:szCs w:val="24"/>
        </w:rPr>
        <w:t xml:space="preserve">Расходы на 2023 год предусмотрены </w:t>
      </w:r>
      <w:r w:rsidR="007C44EF" w:rsidRPr="007C44EF">
        <w:rPr>
          <w:rFonts w:ascii="Times New Roman" w:hAnsi="Times New Roman" w:cs="Times New Roman"/>
          <w:iCs/>
          <w:sz w:val="24"/>
          <w:szCs w:val="24"/>
        </w:rPr>
        <w:t xml:space="preserve">только за счет </w:t>
      </w:r>
      <w:r w:rsidR="00572892">
        <w:rPr>
          <w:rFonts w:ascii="Times New Roman" w:hAnsi="Times New Roman" w:cs="Times New Roman"/>
          <w:iCs/>
          <w:sz w:val="24"/>
          <w:szCs w:val="24"/>
        </w:rPr>
        <w:t xml:space="preserve">средств </w:t>
      </w:r>
      <w:r w:rsidR="00572892" w:rsidRPr="00FF73FD">
        <w:rPr>
          <w:rFonts w:ascii="Times New Roman" w:hAnsi="Times New Roman" w:cs="Times New Roman"/>
          <w:iCs/>
          <w:sz w:val="24"/>
          <w:szCs w:val="24"/>
        </w:rPr>
        <w:t>дорожного фонда</w:t>
      </w:r>
      <w:r w:rsidR="00FF73FD" w:rsidRPr="00FF73FD">
        <w:rPr>
          <w:rFonts w:ascii="Times New Roman" w:hAnsi="Times New Roman" w:cs="Times New Roman"/>
          <w:iCs/>
          <w:sz w:val="24"/>
          <w:szCs w:val="24"/>
        </w:rPr>
        <w:t xml:space="preserve"> Балахнинского муниципального округа</w:t>
      </w:r>
      <w:r w:rsidRPr="00FF73FD">
        <w:rPr>
          <w:rFonts w:ascii="Times New Roman" w:hAnsi="Times New Roman"/>
          <w:iCs/>
          <w:sz w:val="24"/>
          <w:szCs w:val="24"/>
        </w:rPr>
        <w:t>.</w:t>
      </w:r>
    </w:p>
    <w:p w:rsidR="00843BA9" w:rsidRPr="007C44EF" w:rsidRDefault="00843BA9" w:rsidP="00065834">
      <w:pPr>
        <w:pStyle w:val="ConsPlusNormal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Предварительный план работ по ремонту автомобильных дорог общего пользования местного значения </w:t>
      </w:r>
      <w:r w:rsidRPr="00843BA9">
        <w:rPr>
          <w:rFonts w:ascii="Times New Roman" w:hAnsi="Times New Roman"/>
          <w:iCs/>
          <w:sz w:val="24"/>
          <w:szCs w:val="24"/>
        </w:rPr>
        <w:t>на 2023-2025</w:t>
      </w:r>
      <w:r>
        <w:rPr>
          <w:rFonts w:ascii="Times New Roman" w:hAnsi="Times New Roman"/>
          <w:iCs/>
          <w:sz w:val="24"/>
          <w:szCs w:val="24"/>
        </w:rPr>
        <w:t xml:space="preserve"> годы представлен в приложении 1</w:t>
      </w:r>
      <w:r w:rsidRPr="00843BA9">
        <w:rPr>
          <w:rFonts w:ascii="Times New Roman" w:hAnsi="Times New Roman"/>
          <w:iCs/>
          <w:sz w:val="24"/>
          <w:szCs w:val="24"/>
        </w:rPr>
        <w:t xml:space="preserve"> к пояснительной записке.</w:t>
      </w:r>
    </w:p>
    <w:p w:rsidR="009B45E6" w:rsidRPr="00634D1D" w:rsidRDefault="009B45E6" w:rsidP="009B45E6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B7FEF" w:rsidRDefault="009B45E6" w:rsidP="009B45E6">
      <w:pPr>
        <w:pStyle w:val="ConsPlusNormal"/>
        <w:ind w:firstLine="0"/>
        <w:jc w:val="center"/>
        <w:outlineLvl w:val="0"/>
        <w:rPr>
          <w:b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>Муниципальная программа «Формирование комфортной городской среды на территории Балахнинском муниципальном округа Нижегородской области</w:t>
      </w:r>
      <w:r w:rsidRPr="00195211">
        <w:rPr>
          <w:b/>
        </w:rPr>
        <w:t xml:space="preserve"> 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b/>
          <w:sz w:val="24"/>
          <w:szCs w:val="24"/>
        </w:rPr>
        <w:t>5</w:t>
      </w:r>
      <w:r w:rsidRPr="00195211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9B45E6" w:rsidRPr="00195211" w:rsidRDefault="009B45E6" w:rsidP="009B45E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7C6170" w:rsidRPr="00195211" w:rsidRDefault="009B45E6" w:rsidP="007C617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комфортной городской </w:t>
      </w:r>
      <w:r w:rsidR="00FA6CAE">
        <w:rPr>
          <w:rFonts w:ascii="Times New Roman" w:hAnsi="Times New Roman" w:cs="Times New Roman"/>
          <w:sz w:val="24"/>
          <w:szCs w:val="24"/>
        </w:rPr>
        <w:t>среды на территории Балахнинского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A6CAE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</w:t>
      </w:r>
      <w:r w:rsidRPr="00195211"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sz w:val="24"/>
          <w:szCs w:val="24"/>
        </w:rPr>
        <w:t>5</w:t>
      </w:r>
      <w:r w:rsidRPr="00195211">
        <w:rPr>
          <w:rFonts w:ascii="Times New Roman" w:hAnsi="Times New Roman" w:cs="Times New Roman"/>
          <w:sz w:val="24"/>
          <w:szCs w:val="24"/>
        </w:rPr>
        <w:t xml:space="preserve"> годы» утверждена постановлением администрации Балахнинского муниципального района </w:t>
      </w:r>
      <w:r w:rsidR="00B655F3" w:rsidRPr="00195211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195211">
        <w:rPr>
          <w:rFonts w:ascii="Times New Roman" w:hAnsi="Times New Roman" w:cs="Times New Roman"/>
          <w:sz w:val="24"/>
          <w:szCs w:val="24"/>
        </w:rPr>
        <w:t>от 1</w:t>
      </w:r>
      <w:r w:rsidR="00085E2C" w:rsidRPr="00195211">
        <w:rPr>
          <w:rFonts w:ascii="Times New Roman" w:hAnsi="Times New Roman" w:cs="Times New Roman"/>
          <w:sz w:val="24"/>
          <w:szCs w:val="24"/>
        </w:rPr>
        <w:t>3</w:t>
      </w:r>
      <w:r w:rsidR="00B655F3" w:rsidRPr="00195211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195211">
        <w:rPr>
          <w:rFonts w:ascii="Times New Roman" w:hAnsi="Times New Roman" w:cs="Times New Roman"/>
          <w:sz w:val="24"/>
          <w:szCs w:val="24"/>
        </w:rPr>
        <w:t>2020</w:t>
      </w:r>
      <w:r w:rsidR="00B655F3" w:rsidRPr="00195211">
        <w:rPr>
          <w:rFonts w:ascii="Times New Roman" w:hAnsi="Times New Roman" w:cs="Times New Roman"/>
          <w:sz w:val="24"/>
          <w:szCs w:val="24"/>
        </w:rPr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№1</w:t>
      </w:r>
      <w:r w:rsidR="00085E2C" w:rsidRPr="00195211">
        <w:rPr>
          <w:rFonts w:ascii="Times New Roman" w:hAnsi="Times New Roman" w:cs="Times New Roman"/>
          <w:sz w:val="24"/>
          <w:szCs w:val="24"/>
        </w:rPr>
        <w:t>612</w:t>
      </w:r>
      <w:r w:rsidRPr="00195211">
        <w:rPr>
          <w:rFonts w:ascii="Times New Roman" w:hAnsi="Times New Roman" w:cs="Times New Roman"/>
          <w:sz w:val="24"/>
          <w:szCs w:val="24"/>
        </w:rPr>
        <w:t xml:space="preserve"> </w:t>
      </w:r>
      <w:r w:rsidR="00B655F3" w:rsidRPr="00195211">
        <w:rPr>
          <w:rFonts w:ascii="Times New Roman" w:hAnsi="Times New Roman" w:cs="Times New Roman"/>
          <w:sz w:val="24"/>
          <w:szCs w:val="24"/>
        </w:rPr>
        <w:t>«</w:t>
      </w:r>
      <w:r w:rsidRPr="0019521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«Формирование комфортной городской среды на территории Балахнинско</w:t>
      </w:r>
      <w:r w:rsidR="00FA6CAE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A6CAE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</w:t>
      </w:r>
      <w:r w:rsidRPr="00195211"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sz w:val="24"/>
          <w:szCs w:val="24"/>
        </w:rPr>
        <w:t>5</w:t>
      </w:r>
      <w:r w:rsidRPr="00195211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7C6170" w:rsidRPr="00195211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B655F3" w:rsidRPr="00195211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</w:t>
      </w:r>
      <w:r w:rsidR="00C77302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C77302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</w:t>
      </w:r>
      <w:r w:rsidRPr="00195211"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sz w:val="24"/>
          <w:szCs w:val="24"/>
        </w:rPr>
        <w:t>5</w:t>
      </w:r>
      <w:r w:rsidRPr="00195211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511623" w:rsidRPr="00195211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040643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B655F3" w:rsidRPr="00195211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</w:t>
      </w:r>
      <w:r w:rsidR="00556C4B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556C4B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</w:t>
      </w:r>
      <w:r w:rsidRPr="00195211"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sz w:val="24"/>
          <w:szCs w:val="24"/>
        </w:rPr>
        <w:t>5</w:t>
      </w:r>
      <w:r w:rsidRPr="00195211">
        <w:rPr>
          <w:rFonts w:ascii="Times New Roman" w:hAnsi="Times New Roman" w:cs="Times New Roman"/>
          <w:sz w:val="24"/>
          <w:szCs w:val="24"/>
        </w:rPr>
        <w:t xml:space="preserve"> годы»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A34F2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повышение качества и комфорта городской среды </w:t>
      </w:r>
      <w:r w:rsidRPr="00A34F2F">
        <w:rPr>
          <w:rFonts w:ascii="Times New Roman" w:hAnsi="Times New Roman" w:cs="Times New Roman"/>
          <w:sz w:val="24"/>
          <w:szCs w:val="24"/>
        </w:rPr>
        <w:t>на территории Балахнинского муниципального округа Нижегородской области</w:t>
      </w:r>
      <w:r w:rsidR="00ED0856" w:rsidRPr="00A34F2F">
        <w:rPr>
          <w:rFonts w:ascii="Times New Roman" w:hAnsi="Times New Roman" w:cs="Times New Roman"/>
          <w:sz w:val="24"/>
          <w:szCs w:val="24"/>
        </w:rPr>
        <w:t>.</w:t>
      </w:r>
    </w:p>
    <w:p w:rsidR="005D283F" w:rsidRPr="00A34F2F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4F2F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195211" w:rsidRPr="00A34F2F">
        <w:rPr>
          <w:rFonts w:ascii="Times New Roman" w:hAnsi="Times New Roman" w:cs="Times New Roman"/>
          <w:sz w:val="24"/>
          <w:szCs w:val="24"/>
        </w:rPr>
        <w:t>Первый з</w:t>
      </w:r>
      <w:r w:rsidR="005D283F" w:rsidRPr="00A34F2F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195211" w:rsidRPr="00A34F2F">
        <w:rPr>
          <w:rFonts w:ascii="Times New Roman" w:hAnsi="Times New Roman" w:cs="Times New Roman"/>
          <w:sz w:val="24"/>
          <w:szCs w:val="24"/>
        </w:rPr>
        <w:t>(И.И.Фирер)</w:t>
      </w:r>
      <w:r w:rsidR="005D283F" w:rsidRPr="00A34F2F">
        <w:rPr>
          <w:rFonts w:ascii="Times New Roman" w:hAnsi="Times New Roman" w:cs="Times New Roman"/>
          <w:sz w:val="24"/>
          <w:szCs w:val="24"/>
        </w:rPr>
        <w:t>.</w:t>
      </w:r>
    </w:p>
    <w:p w:rsidR="009B45E6" w:rsidRPr="00A34F2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B421C" w:rsidRPr="00A34F2F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4F2F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A34F2F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4F2F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A34F2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1233"/>
        <w:gridCol w:w="1037"/>
        <w:gridCol w:w="963"/>
        <w:gridCol w:w="961"/>
        <w:gridCol w:w="943"/>
      </w:tblGrid>
      <w:tr w:rsidR="007C44EF" w:rsidRPr="00BB210A" w:rsidTr="008C4243">
        <w:tc>
          <w:tcPr>
            <w:tcW w:w="4928" w:type="dxa"/>
            <w:vAlign w:val="center"/>
          </w:tcPr>
          <w:p w:rsidR="007C44EF" w:rsidRPr="00A34F2F" w:rsidRDefault="007C44EF" w:rsidP="00A43AA3">
            <w:pPr>
              <w:ind w:right="198"/>
              <w:jc w:val="center"/>
              <w:rPr>
                <w:szCs w:val="24"/>
              </w:rPr>
            </w:pPr>
            <w:r w:rsidRPr="00A34F2F">
              <w:rPr>
                <w:szCs w:val="24"/>
              </w:rPr>
              <w:t>Наименование целевого индикатора/</w:t>
            </w:r>
          </w:p>
          <w:p w:rsidR="007C44EF" w:rsidRPr="00A34F2F" w:rsidRDefault="007C44EF" w:rsidP="00A43AA3">
            <w:pPr>
              <w:jc w:val="center"/>
              <w:rPr>
                <w:bCs/>
                <w:szCs w:val="24"/>
              </w:rPr>
            </w:pPr>
            <w:r w:rsidRPr="00A34F2F">
              <w:rPr>
                <w:szCs w:val="24"/>
              </w:rPr>
              <w:t>непосредственного результата</w:t>
            </w:r>
          </w:p>
        </w:tc>
        <w:tc>
          <w:tcPr>
            <w:tcW w:w="1140" w:type="dxa"/>
            <w:vAlign w:val="center"/>
          </w:tcPr>
          <w:p w:rsidR="007C44EF" w:rsidRPr="00A34F2F" w:rsidRDefault="007C44EF" w:rsidP="00717993">
            <w:pPr>
              <w:ind w:right="-59"/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043" w:type="dxa"/>
            <w:vAlign w:val="center"/>
          </w:tcPr>
          <w:p w:rsidR="007C44EF" w:rsidRPr="00A34F2F" w:rsidRDefault="007C44EF" w:rsidP="00717993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2022 год</w:t>
            </w:r>
          </w:p>
        </w:tc>
        <w:tc>
          <w:tcPr>
            <w:tcW w:w="969" w:type="dxa"/>
            <w:vAlign w:val="center"/>
          </w:tcPr>
          <w:p w:rsidR="007C44EF" w:rsidRPr="00A34F2F" w:rsidRDefault="007C44EF" w:rsidP="00717993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2023 год</w:t>
            </w:r>
          </w:p>
        </w:tc>
        <w:tc>
          <w:tcPr>
            <w:tcW w:w="967" w:type="dxa"/>
            <w:vAlign w:val="center"/>
          </w:tcPr>
          <w:p w:rsidR="007C44EF" w:rsidRPr="00A34F2F" w:rsidRDefault="007C44EF" w:rsidP="00717993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2024 год</w:t>
            </w:r>
          </w:p>
        </w:tc>
        <w:tc>
          <w:tcPr>
            <w:tcW w:w="948" w:type="dxa"/>
          </w:tcPr>
          <w:p w:rsidR="007C44EF" w:rsidRPr="00A34F2F" w:rsidRDefault="007C44EF" w:rsidP="00717993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2025 год</w:t>
            </w:r>
          </w:p>
        </w:tc>
      </w:tr>
      <w:tr w:rsidR="007C44EF" w:rsidRPr="00BB210A" w:rsidTr="008C4243">
        <w:tc>
          <w:tcPr>
            <w:tcW w:w="4928" w:type="dxa"/>
            <w:vAlign w:val="center"/>
          </w:tcPr>
          <w:p w:rsidR="007C44EF" w:rsidRPr="00BB210A" w:rsidRDefault="007C44EF" w:rsidP="00E54A2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1140" w:type="dxa"/>
            <w:vAlign w:val="center"/>
          </w:tcPr>
          <w:p w:rsidR="007C44EF" w:rsidRPr="00BB210A" w:rsidRDefault="007C44E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7C44EF" w:rsidRPr="00BB210A" w:rsidRDefault="007C44E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7C44EF" w:rsidRPr="00BB210A" w:rsidRDefault="007C44E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7C44EF" w:rsidRPr="00BB210A" w:rsidRDefault="007C44E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48" w:type="dxa"/>
          </w:tcPr>
          <w:p w:rsidR="007C44EF" w:rsidRPr="007C44EF" w:rsidRDefault="007C44EF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Доля благоустроенных общественных территорий от общего количества общественных территорий стремится к 100 %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42,86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64,29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85,71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Доля благоустроенных дворовых территорий от общего количества дворовых территорий, подлежащих благоустройству, стремится к 100 %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10,19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42,74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75,3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040643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области, стремится к 30 % от общего количества проживающих на территории округа граждан, достигших 14 лет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19,01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  <w:r w:rsidRPr="00BB210A">
              <w:rPr>
                <w:bCs/>
                <w:szCs w:val="24"/>
              </w:rPr>
              <w:t>2</w:t>
            </w:r>
            <w:r>
              <w:rPr>
                <w:bCs/>
                <w:szCs w:val="24"/>
              </w:rPr>
              <w:t>,67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26,34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30,0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040643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Доля реализованных проектов - победителей Всероссийского конкурса лучших проектов создания комфортной городской</w:t>
            </w:r>
            <w:r w:rsidR="00AA38EA">
              <w:rPr>
                <w:szCs w:val="24"/>
              </w:rPr>
              <w:t xml:space="preserve"> среды</w:t>
            </w:r>
            <w:r w:rsidRPr="00BB210A">
              <w:rPr>
                <w:szCs w:val="24"/>
              </w:rPr>
              <w:t xml:space="preserve"> в категории «Малые города» к общему количеству проектов – 100%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Pr="00BB210A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48" w:type="dxa"/>
          </w:tcPr>
          <w:p w:rsidR="00A34F2F" w:rsidRPr="007C44EF" w:rsidRDefault="00A34F2F" w:rsidP="00A34F2F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ед.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ед.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195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195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195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Количество вовлеченных граждан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11809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  <w:r>
              <w:rPr>
                <w:bCs/>
                <w:szCs w:val="24"/>
              </w:rPr>
              <w:t>4</w:t>
            </w:r>
            <w:r w:rsidRPr="00BB210A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085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  <w:r>
              <w:rPr>
                <w:bCs/>
                <w:szCs w:val="24"/>
              </w:rPr>
              <w:t>6</w:t>
            </w:r>
            <w:r w:rsidRPr="00BB210A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361</w:t>
            </w:r>
          </w:p>
        </w:tc>
        <w:tc>
          <w:tcPr>
            <w:tcW w:w="948" w:type="dxa"/>
          </w:tcPr>
          <w:p w:rsidR="00A34F2F" w:rsidRPr="00A34F2F" w:rsidRDefault="00A34F2F" w:rsidP="00A34F2F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18 636</w:t>
            </w:r>
          </w:p>
        </w:tc>
      </w:tr>
      <w:tr w:rsidR="00A34F2F" w:rsidRPr="00634D1D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autoSpaceDN w:val="0"/>
              <w:spacing w:before="100" w:beforeAutospacing="1" w:after="100" w:afterAutospacing="1" w:line="276" w:lineRule="auto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Количество реализованных проектов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ед.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36072" w:rsidRDefault="00F36072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45E6" w:rsidRPr="007B2ADA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B2ADA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7B2ADA" w:rsidRDefault="009B45E6" w:rsidP="00D27728">
      <w:pPr>
        <w:tabs>
          <w:tab w:val="left" w:pos="9214"/>
        </w:tabs>
        <w:ind w:right="-569" w:firstLine="708"/>
        <w:jc w:val="center"/>
        <w:rPr>
          <w:szCs w:val="24"/>
        </w:rPr>
      </w:pPr>
      <w:r w:rsidRPr="007B2ADA">
        <w:rPr>
          <w:szCs w:val="24"/>
        </w:rPr>
        <w:t xml:space="preserve">                                                                                                                 </w:t>
      </w:r>
      <w:r w:rsidR="00040643">
        <w:rPr>
          <w:szCs w:val="24"/>
        </w:rPr>
        <w:t>т</w:t>
      </w:r>
      <w:r w:rsidRPr="007B2ADA">
        <w:rPr>
          <w:szCs w:val="24"/>
        </w:rPr>
        <w:t>ыс. р</w:t>
      </w:r>
      <w:r w:rsidR="00D27728" w:rsidRPr="007B2ADA">
        <w:rPr>
          <w:szCs w:val="24"/>
        </w:rPr>
        <w:t>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275"/>
        <w:gridCol w:w="1276"/>
        <w:gridCol w:w="1276"/>
        <w:gridCol w:w="1276"/>
      </w:tblGrid>
      <w:tr w:rsidR="00DB50E4" w:rsidRPr="007B2ADA" w:rsidTr="008C4243">
        <w:trPr>
          <w:tblHeader/>
        </w:trPr>
        <w:tc>
          <w:tcPr>
            <w:tcW w:w="817" w:type="dxa"/>
            <w:vAlign w:val="center"/>
          </w:tcPr>
          <w:p w:rsidR="00DB50E4" w:rsidRPr="007B2ADA" w:rsidRDefault="00DB50E4" w:rsidP="00717993">
            <w:pPr>
              <w:jc w:val="center"/>
              <w:rPr>
                <w:bCs/>
                <w:szCs w:val="24"/>
              </w:rPr>
            </w:pPr>
            <w:r w:rsidRPr="007B2ADA">
              <w:rPr>
                <w:szCs w:val="24"/>
              </w:rPr>
              <w:t>МП/ПМП</w:t>
            </w:r>
            <w:r w:rsidRPr="007B2ADA">
              <w:rPr>
                <w:bCs/>
                <w:szCs w:val="24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DB50E4" w:rsidRPr="007B2ADA" w:rsidRDefault="00DB50E4" w:rsidP="00717993">
            <w:pPr>
              <w:jc w:val="center"/>
              <w:rPr>
                <w:bCs/>
                <w:szCs w:val="24"/>
              </w:rPr>
            </w:pPr>
            <w:r w:rsidRPr="007B2ADA">
              <w:rPr>
                <w:bCs/>
                <w:szCs w:val="24"/>
              </w:rPr>
              <w:t xml:space="preserve">Наименование </w:t>
            </w:r>
          </w:p>
          <w:p w:rsidR="00DB50E4" w:rsidRPr="007B2ADA" w:rsidRDefault="00DB50E4" w:rsidP="00717993">
            <w:pPr>
              <w:jc w:val="center"/>
              <w:rPr>
                <w:bCs/>
                <w:szCs w:val="24"/>
              </w:rPr>
            </w:pPr>
            <w:r w:rsidRPr="007B2ADA">
              <w:rPr>
                <w:szCs w:val="24"/>
              </w:rPr>
              <w:t>муниципальной</w:t>
            </w:r>
            <w:r w:rsidRPr="007B2ADA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5" w:type="dxa"/>
            <w:vAlign w:val="center"/>
          </w:tcPr>
          <w:p w:rsidR="00DB50E4" w:rsidRPr="007B2ADA" w:rsidRDefault="00DB50E4" w:rsidP="00BF5992">
            <w:pPr>
              <w:jc w:val="center"/>
              <w:rPr>
                <w:szCs w:val="24"/>
              </w:rPr>
            </w:pPr>
            <w:r w:rsidRPr="007B2ADA">
              <w:rPr>
                <w:szCs w:val="24"/>
              </w:rPr>
              <w:t>202</w:t>
            </w:r>
            <w:r w:rsidR="00BF5992" w:rsidRPr="007B2ADA">
              <w:rPr>
                <w:szCs w:val="24"/>
              </w:rPr>
              <w:t>2</w:t>
            </w:r>
            <w:r w:rsidRPr="007B2AD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DB50E4" w:rsidRPr="007B2ADA" w:rsidRDefault="00DB50E4" w:rsidP="00BF5992">
            <w:pPr>
              <w:jc w:val="center"/>
              <w:rPr>
                <w:szCs w:val="24"/>
              </w:rPr>
            </w:pPr>
            <w:r w:rsidRPr="007B2ADA">
              <w:rPr>
                <w:szCs w:val="24"/>
              </w:rPr>
              <w:t>202</w:t>
            </w:r>
            <w:r w:rsidR="00BF5992" w:rsidRPr="007B2ADA">
              <w:rPr>
                <w:szCs w:val="24"/>
              </w:rPr>
              <w:t>3</w:t>
            </w:r>
            <w:r w:rsidRPr="007B2AD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DB50E4" w:rsidRPr="007B2ADA" w:rsidRDefault="00DB50E4" w:rsidP="00BF5992">
            <w:pPr>
              <w:jc w:val="center"/>
              <w:rPr>
                <w:szCs w:val="24"/>
              </w:rPr>
            </w:pPr>
            <w:r w:rsidRPr="007B2ADA">
              <w:rPr>
                <w:szCs w:val="24"/>
              </w:rPr>
              <w:t>202</w:t>
            </w:r>
            <w:r w:rsidR="00BF5992" w:rsidRPr="007B2ADA">
              <w:rPr>
                <w:szCs w:val="24"/>
              </w:rPr>
              <w:t>4</w:t>
            </w:r>
            <w:r w:rsidRPr="007B2AD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DB50E4" w:rsidRPr="007B2ADA" w:rsidRDefault="00DB50E4" w:rsidP="00BF5992">
            <w:pPr>
              <w:jc w:val="center"/>
              <w:rPr>
                <w:szCs w:val="24"/>
              </w:rPr>
            </w:pPr>
            <w:r w:rsidRPr="007B2ADA">
              <w:rPr>
                <w:szCs w:val="24"/>
              </w:rPr>
              <w:t>202</w:t>
            </w:r>
            <w:r w:rsidR="00BF5992" w:rsidRPr="007B2ADA">
              <w:rPr>
                <w:szCs w:val="24"/>
              </w:rPr>
              <w:t>5</w:t>
            </w:r>
            <w:r w:rsidRPr="007B2ADA">
              <w:rPr>
                <w:szCs w:val="24"/>
              </w:rPr>
              <w:t xml:space="preserve"> год</w:t>
            </w:r>
          </w:p>
        </w:tc>
      </w:tr>
      <w:tr w:rsidR="00BF5992" w:rsidRPr="00634D1D" w:rsidTr="008C4243">
        <w:tc>
          <w:tcPr>
            <w:tcW w:w="817" w:type="dxa"/>
            <w:vAlign w:val="bottom"/>
          </w:tcPr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18 0</w:t>
            </w:r>
          </w:p>
        </w:tc>
        <w:tc>
          <w:tcPr>
            <w:tcW w:w="4253" w:type="dxa"/>
            <w:vAlign w:val="center"/>
          </w:tcPr>
          <w:p w:rsidR="00BF5992" w:rsidRPr="007B2ADA" w:rsidRDefault="00BF5992" w:rsidP="00BF599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2AD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2021-2025 годы»</w:t>
            </w:r>
          </w:p>
        </w:tc>
        <w:tc>
          <w:tcPr>
            <w:tcW w:w="1275" w:type="dxa"/>
            <w:vAlign w:val="bottom"/>
          </w:tcPr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</w:p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</w:p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</w:p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122 430,5</w:t>
            </w:r>
          </w:p>
        </w:tc>
        <w:tc>
          <w:tcPr>
            <w:tcW w:w="1276" w:type="dxa"/>
            <w:vAlign w:val="bottom"/>
          </w:tcPr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34 803,3</w:t>
            </w:r>
          </w:p>
        </w:tc>
        <w:tc>
          <w:tcPr>
            <w:tcW w:w="1276" w:type="dxa"/>
            <w:vAlign w:val="bottom"/>
          </w:tcPr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34 896,2</w:t>
            </w:r>
          </w:p>
        </w:tc>
        <w:tc>
          <w:tcPr>
            <w:tcW w:w="1276" w:type="dxa"/>
            <w:vAlign w:val="bottom"/>
          </w:tcPr>
          <w:p w:rsidR="00BF5992" w:rsidRPr="00BF5992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34 894,2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B45E6" w:rsidRPr="00634D1D" w:rsidRDefault="008C4243" w:rsidP="00065834">
      <w:pPr>
        <w:ind w:firstLine="720"/>
        <w:jc w:val="both"/>
        <w:rPr>
          <w:szCs w:val="24"/>
          <w:highlight w:val="yellow"/>
        </w:rPr>
      </w:pPr>
      <w:r w:rsidRPr="008C4243">
        <w:rPr>
          <w:szCs w:val="24"/>
        </w:rPr>
        <w:t xml:space="preserve">Расходы по муниципальной программе на 2023 год предусмотрены в сумме </w:t>
      </w:r>
      <w:r>
        <w:rPr>
          <w:szCs w:val="24"/>
        </w:rPr>
        <w:t>34</w:t>
      </w:r>
      <w:r w:rsidRPr="008C4243">
        <w:rPr>
          <w:szCs w:val="24"/>
        </w:rPr>
        <w:t xml:space="preserve"> </w:t>
      </w:r>
      <w:r>
        <w:rPr>
          <w:szCs w:val="24"/>
        </w:rPr>
        <w:t>803</w:t>
      </w:r>
      <w:r w:rsidRPr="008C4243">
        <w:rPr>
          <w:szCs w:val="24"/>
        </w:rPr>
        <w:t xml:space="preserve">,3 тыс. рублей, что составляет </w:t>
      </w:r>
      <w:r w:rsidRPr="000C19E1">
        <w:rPr>
          <w:szCs w:val="24"/>
        </w:rPr>
        <w:t>28,4%</w:t>
      </w:r>
      <w:r w:rsidRPr="008C4243">
        <w:rPr>
          <w:szCs w:val="24"/>
        </w:rPr>
        <w:t xml:space="preserve"> к уровню 2022 года, на 2024-2025 годы в сумме </w:t>
      </w:r>
      <w:r>
        <w:rPr>
          <w:szCs w:val="24"/>
        </w:rPr>
        <w:t>34</w:t>
      </w:r>
      <w:r w:rsidRPr="008C4243">
        <w:rPr>
          <w:szCs w:val="24"/>
        </w:rPr>
        <w:t xml:space="preserve"> </w:t>
      </w:r>
      <w:r>
        <w:rPr>
          <w:szCs w:val="24"/>
        </w:rPr>
        <w:t>896</w:t>
      </w:r>
      <w:r w:rsidRPr="008C4243">
        <w:rPr>
          <w:szCs w:val="24"/>
        </w:rPr>
        <w:t>,</w:t>
      </w:r>
      <w:r>
        <w:rPr>
          <w:szCs w:val="24"/>
        </w:rPr>
        <w:t>2</w:t>
      </w:r>
      <w:r w:rsidRPr="008C4243">
        <w:rPr>
          <w:szCs w:val="24"/>
        </w:rPr>
        <w:t xml:space="preserve"> тыс. рублей и </w:t>
      </w:r>
      <w:r>
        <w:rPr>
          <w:szCs w:val="24"/>
        </w:rPr>
        <w:t>34</w:t>
      </w:r>
      <w:r w:rsidRPr="008C4243">
        <w:rPr>
          <w:szCs w:val="24"/>
        </w:rPr>
        <w:t xml:space="preserve"> </w:t>
      </w:r>
      <w:r>
        <w:rPr>
          <w:szCs w:val="24"/>
        </w:rPr>
        <w:t>894</w:t>
      </w:r>
      <w:r w:rsidRPr="008C4243">
        <w:rPr>
          <w:szCs w:val="24"/>
        </w:rPr>
        <w:t>,</w:t>
      </w:r>
      <w:r>
        <w:rPr>
          <w:szCs w:val="24"/>
        </w:rPr>
        <w:t>2</w:t>
      </w:r>
      <w:r w:rsidRPr="008C4243">
        <w:rPr>
          <w:szCs w:val="24"/>
        </w:rPr>
        <w:t xml:space="preserve"> тыс. рублей</w:t>
      </w:r>
      <w:r>
        <w:rPr>
          <w:szCs w:val="24"/>
        </w:rPr>
        <w:t xml:space="preserve"> соответственно</w:t>
      </w:r>
      <w:r w:rsidRPr="008C4243">
        <w:rPr>
          <w:szCs w:val="24"/>
        </w:rPr>
        <w:t>.</w:t>
      </w:r>
    </w:p>
    <w:p w:rsidR="00B84C82" w:rsidRDefault="00B84C82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1C2201">
        <w:rPr>
          <w:szCs w:val="24"/>
        </w:rPr>
        <w:t>Бюджетные ассигнования в рамках программы будут направлены на:</w:t>
      </w:r>
    </w:p>
    <w:p w:rsidR="00B47DBA" w:rsidRDefault="00011658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011658">
        <w:rPr>
          <w:szCs w:val="24"/>
        </w:rPr>
        <w:t xml:space="preserve">- </w:t>
      </w:r>
      <w:r w:rsidR="00674732" w:rsidRPr="00674732">
        <w:rPr>
          <w:szCs w:val="24"/>
        </w:rPr>
        <w:t>развитие современной городской среды на территории Балахнинского муниципального округа</w:t>
      </w:r>
      <w:r w:rsidR="00674732">
        <w:rPr>
          <w:szCs w:val="24"/>
        </w:rPr>
        <w:t xml:space="preserve"> </w:t>
      </w:r>
      <w:r w:rsidRPr="00011658">
        <w:rPr>
          <w:szCs w:val="24"/>
        </w:rPr>
        <w:t>в рамках национального проекта «Жилье и городская среда»</w:t>
      </w:r>
      <w:r w:rsidR="00674732">
        <w:rPr>
          <w:szCs w:val="24"/>
        </w:rPr>
        <w:t>,</w:t>
      </w:r>
      <w:r w:rsidRPr="00011658">
        <w:rPr>
          <w:szCs w:val="24"/>
        </w:rPr>
        <w:t xml:space="preserve"> федерального проекта «Формирование комфортной городской среды» за счет средств областного </w:t>
      </w:r>
      <w:r w:rsidR="00B84C82">
        <w:rPr>
          <w:szCs w:val="24"/>
        </w:rPr>
        <w:t>и</w:t>
      </w:r>
      <w:r w:rsidRPr="00011658">
        <w:rPr>
          <w:szCs w:val="24"/>
        </w:rPr>
        <w:t xml:space="preserve"> местного бюджет</w:t>
      </w:r>
      <w:r w:rsidR="00B84C82">
        <w:rPr>
          <w:szCs w:val="24"/>
        </w:rPr>
        <w:t>ов</w:t>
      </w:r>
      <w:r w:rsidRPr="00011658">
        <w:rPr>
          <w:szCs w:val="24"/>
        </w:rPr>
        <w:t xml:space="preserve"> в 2023 году в сумме 5 525,0 тыс.</w:t>
      </w:r>
      <w:r>
        <w:rPr>
          <w:szCs w:val="24"/>
        </w:rPr>
        <w:t xml:space="preserve"> </w:t>
      </w:r>
      <w:r w:rsidRPr="00011658">
        <w:rPr>
          <w:szCs w:val="24"/>
        </w:rPr>
        <w:t>рублей, в 2024 году в сумме 5 617,9 тыс. рублей, в 2025 году в сумме 5 615,9 тыс.</w:t>
      </w:r>
      <w:r>
        <w:rPr>
          <w:szCs w:val="24"/>
        </w:rPr>
        <w:t xml:space="preserve"> </w:t>
      </w:r>
      <w:r w:rsidRPr="00011658">
        <w:rPr>
          <w:szCs w:val="24"/>
        </w:rPr>
        <w:t>рублей;</w:t>
      </w:r>
    </w:p>
    <w:p w:rsidR="00B84C82" w:rsidRDefault="00011658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>
        <w:rPr>
          <w:szCs w:val="24"/>
        </w:rPr>
        <w:t xml:space="preserve">- содержание объектов благоустройства и общественных территорий </w:t>
      </w:r>
      <w:r w:rsidRPr="00011658">
        <w:rPr>
          <w:szCs w:val="24"/>
        </w:rPr>
        <w:t xml:space="preserve">за счет средств областного </w:t>
      </w:r>
      <w:r w:rsidR="00B84C82">
        <w:rPr>
          <w:szCs w:val="24"/>
        </w:rPr>
        <w:t>и</w:t>
      </w:r>
      <w:r w:rsidRPr="00011658">
        <w:rPr>
          <w:szCs w:val="24"/>
        </w:rPr>
        <w:t xml:space="preserve"> местного бюджет</w:t>
      </w:r>
      <w:r w:rsidR="00B84C82">
        <w:rPr>
          <w:szCs w:val="24"/>
        </w:rPr>
        <w:t>ов</w:t>
      </w:r>
      <w:r w:rsidRPr="00011658">
        <w:rPr>
          <w:szCs w:val="24"/>
        </w:rPr>
        <w:t xml:space="preserve"> в 2023</w:t>
      </w:r>
      <w:r w:rsidR="00B84C82">
        <w:rPr>
          <w:szCs w:val="24"/>
        </w:rPr>
        <w:t>-2025 годах</w:t>
      </w:r>
      <w:r w:rsidRPr="00011658">
        <w:rPr>
          <w:szCs w:val="24"/>
        </w:rPr>
        <w:t xml:space="preserve"> сумме </w:t>
      </w:r>
      <w:r w:rsidR="00B84C82">
        <w:rPr>
          <w:szCs w:val="24"/>
        </w:rPr>
        <w:t>15 593,4</w:t>
      </w:r>
      <w:r w:rsidRPr="00011658">
        <w:rPr>
          <w:szCs w:val="24"/>
        </w:rPr>
        <w:t xml:space="preserve"> тыс.</w:t>
      </w:r>
      <w:r>
        <w:rPr>
          <w:szCs w:val="24"/>
        </w:rPr>
        <w:t xml:space="preserve"> </w:t>
      </w:r>
      <w:r w:rsidRPr="00011658">
        <w:rPr>
          <w:szCs w:val="24"/>
        </w:rPr>
        <w:t>рублей</w:t>
      </w:r>
      <w:r w:rsidR="00B84C82">
        <w:rPr>
          <w:szCs w:val="24"/>
        </w:rPr>
        <w:t xml:space="preserve"> ежегодно</w:t>
      </w:r>
      <w:r w:rsidRPr="00011658">
        <w:rPr>
          <w:szCs w:val="24"/>
        </w:rPr>
        <w:t>;</w:t>
      </w:r>
    </w:p>
    <w:p w:rsidR="00B84C82" w:rsidRDefault="00B84C82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>
        <w:rPr>
          <w:szCs w:val="24"/>
        </w:rPr>
        <w:t xml:space="preserve">- </w:t>
      </w:r>
      <w:r w:rsidR="00674732">
        <w:rPr>
          <w:szCs w:val="24"/>
        </w:rPr>
        <w:t xml:space="preserve">проведение </w:t>
      </w:r>
      <w:r>
        <w:rPr>
          <w:szCs w:val="24"/>
        </w:rPr>
        <w:t>ремонт</w:t>
      </w:r>
      <w:r w:rsidR="00674732">
        <w:rPr>
          <w:szCs w:val="24"/>
        </w:rPr>
        <w:t>а</w:t>
      </w:r>
      <w:r>
        <w:rPr>
          <w:szCs w:val="24"/>
        </w:rPr>
        <w:t xml:space="preserve"> дворовых территорий Балахнинского муниципального округа </w:t>
      </w:r>
      <w:r w:rsidRPr="00011658">
        <w:rPr>
          <w:szCs w:val="24"/>
        </w:rPr>
        <w:t xml:space="preserve">за счет средств областного </w:t>
      </w:r>
      <w:r>
        <w:rPr>
          <w:szCs w:val="24"/>
        </w:rPr>
        <w:t>и</w:t>
      </w:r>
      <w:r w:rsidRPr="00011658">
        <w:rPr>
          <w:szCs w:val="24"/>
        </w:rPr>
        <w:t xml:space="preserve"> местного бюджет</w:t>
      </w:r>
      <w:r>
        <w:rPr>
          <w:szCs w:val="24"/>
        </w:rPr>
        <w:t>ов</w:t>
      </w:r>
      <w:r w:rsidRPr="00011658">
        <w:rPr>
          <w:szCs w:val="24"/>
        </w:rPr>
        <w:t xml:space="preserve"> в 2023</w:t>
      </w:r>
      <w:r>
        <w:rPr>
          <w:szCs w:val="24"/>
        </w:rPr>
        <w:t>-2025 годах</w:t>
      </w:r>
      <w:r w:rsidRPr="00011658">
        <w:rPr>
          <w:szCs w:val="24"/>
        </w:rPr>
        <w:t xml:space="preserve"> сумме </w:t>
      </w:r>
      <w:r>
        <w:rPr>
          <w:szCs w:val="24"/>
        </w:rPr>
        <w:t>13 684,9</w:t>
      </w:r>
      <w:r w:rsidRPr="00011658">
        <w:rPr>
          <w:szCs w:val="24"/>
        </w:rPr>
        <w:t xml:space="preserve"> тыс.</w:t>
      </w:r>
      <w:r>
        <w:rPr>
          <w:szCs w:val="24"/>
        </w:rPr>
        <w:t xml:space="preserve"> </w:t>
      </w:r>
      <w:r w:rsidRPr="00011658">
        <w:rPr>
          <w:szCs w:val="24"/>
        </w:rPr>
        <w:t>рублей</w:t>
      </w:r>
      <w:r>
        <w:rPr>
          <w:szCs w:val="24"/>
        </w:rPr>
        <w:t xml:space="preserve"> ежегодно.</w:t>
      </w:r>
    </w:p>
    <w:p w:rsidR="00B84C82" w:rsidRDefault="00B84C82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7C44EF">
        <w:rPr>
          <w:iCs/>
          <w:szCs w:val="24"/>
        </w:rPr>
        <w:t xml:space="preserve">Изменение объема бюджетных ассигнований </w:t>
      </w:r>
      <w:r>
        <w:rPr>
          <w:iCs/>
          <w:szCs w:val="24"/>
        </w:rPr>
        <w:t>на 2023-2025 го</w:t>
      </w:r>
      <w:r w:rsidR="009D6FFD">
        <w:rPr>
          <w:iCs/>
          <w:szCs w:val="24"/>
        </w:rPr>
        <w:t xml:space="preserve">ды </w:t>
      </w:r>
      <w:r w:rsidRPr="007C44EF">
        <w:rPr>
          <w:iCs/>
          <w:szCs w:val="24"/>
        </w:rPr>
        <w:t>связано с</w:t>
      </w:r>
      <w:r>
        <w:rPr>
          <w:iCs/>
          <w:szCs w:val="24"/>
        </w:rPr>
        <w:t xml:space="preserve"> реализацией в 2022 </w:t>
      </w:r>
      <w:r w:rsidRPr="00B84C82">
        <w:rPr>
          <w:iCs/>
          <w:szCs w:val="24"/>
        </w:rPr>
        <w:t xml:space="preserve">году </w:t>
      </w:r>
      <w:r w:rsidRPr="00B84C82">
        <w:rPr>
          <w:szCs w:val="24"/>
        </w:rPr>
        <w:t>проекта благоустройства общественного пространства</w:t>
      </w:r>
      <w:r w:rsidR="009D6FFD">
        <w:rPr>
          <w:szCs w:val="24"/>
        </w:rPr>
        <w:t xml:space="preserve"> -</w:t>
      </w:r>
      <w:r w:rsidRPr="00B84C82">
        <w:rPr>
          <w:szCs w:val="24"/>
        </w:rPr>
        <w:t xml:space="preserve"> сквер «Мининская слобода» проекта «Берег ремесел», который признан победителем во Всероссийском конкурсе малых городов и исторических поселений</w:t>
      </w:r>
      <w:r w:rsidR="009D6FFD">
        <w:rPr>
          <w:szCs w:val="24"/>
        </w:rPr>
        <w:t>,</w:t>
      </w:r>
      <w:r w:rsidRPr="00B84C82">
        <w:rPr>
          <w:szCs w:val="24"/>
        </w:rPr>
        <w:t xml:space="preserve"> с объемом финансирования 93 605,3 тыс. рублей за счет средств</w:t>
      </w:r>
      <w:r>
        <w:rPr>
          <w:szCs w:val="24"/>
        </w:rPr>
        <w:t xml:space="preserve"> федерального, областного и местного бюджетов</w:t>
      </w:r>
      <w:r w:rsidR="00674732">
        <w:rPr>
          <w:szCs w:val="24"/>
        </w:rPr>
        <w:t xml:space="preserve"> с одной стороны, </w:t>
      </w:r>
      <w:r w:rsidR="00273680">
        <w:rPr>
          <w:szCs w:val="24"/>
        </w:rPr>
        <w:t>(</w:t>
      </w:r>
      <w:r w:rsidR="00674732">
        <w:rPr>
          <w:szCs w:val="24"/>
        </w:rPr>
        <w:t>2023-2025 годы – 0,0 тыс. рублей</w:t>
      </w:r>
      <w:r w:rsidR="00273680">
        <w:rPr>
          <w:szCs w:val="24"/>
        </w:rPr>
        <w:t>)</w:t>
      </w:r>
      <w:r w:rsidR="00674732">
        <w:rPr>
          <w:szCs w:val="24"/>
        </w:rPr>
        <w:t>, с другой</w:t>
      </w:r>
      <w:r w:rsidR="00273680">
        <w:rPr>
          <w:szCs w:val="24"/>
        </w:rPr>
        <w:t>,</w:t>
      </w:r>
      <w:r w:rsidR="00674732">
        <w:rPr>
          <w:szCs w:val="24"/>
        </w:rPr>
        <w:t xml:space="preserve"> с увеличением расходов на </w:t>
      </w:r>
      <w:r w:rsidR="00273680" w:rsidRPr="00273680">
        <w:rPr>
          <w:szCs w:val="24"/>
        </w:rPr>
        <w:t>содержание об</w:t>
      </w:r>
      <w:r w:rsidR="00273680">
        <w:rPr>
          <w:szCs w:val="24"/>
        </w:rPr>
        <w:t>ъ</w:t>
      </w:r>
      <w:r w:rsidR="00273680" w:rsidRPr="00273680">
        <w:rPr>
          <w:szCs w:val="24"/>
        </w:rPr>
        <w:t>ектов благоустройства и общественных территорий</w:t>
      </w:r>
      <w:r w:rsidR="00273680">
        <w:rPr>
          <w:szCs w:val="24"/>
        </w:rPr>
        <w:t xml:space="preserve"> (2022 год – 0,0 тыс. рублей, 2023-2025 годы – 15 593,4 тыс. рублей ежегодно),</w:t>
      </w:r>
      <w:r>
        <w:rPr>
          <w:szCs w:val="24"/>
        </w:rPr>
        <w:t xml:space="preserve"> </w:t>
      </w:r>
      <w:r w:rsidR="00273680">
        <w:rPr>
          <w:szCs w:val="24"/>
        </w:rPr>
        <w:t xml:space="preserve">на </w:t>
      </w:r>
      <w:r w:rsidR="00674732" w:rsidRPr="00674732">
        <w:rPr>
          <w:szCs w:val="24"/>
        </w:rPr>
        <w:t>проведение ремонта дворовых территорий</w:t>
      </w:r>
      <w:r w:rsidR="00674732">
        <w:rPr>
          <w:szCs w:val="24"/>
        </w:rPr>
        <w:t xml:space="preserve"> (2022 год – 0,0 тыс. рублей, 2023-2025 годы </w:t>
      </w:r>
      <w:r w:rsidR="00273680">
        <w:rPr>
          <w:szCs w:val="24"/>
        </w:rPr>
        <w:t>– 13 684,9 тыс. рублей ежегодно).</w:t>
      </w:r>
    </w:p>
    <w:p w:rsidR="0008305F" w:rsidRDefault="0008305F" w:rsidP="00B47DB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  <w:highlight w:val="yellow"/>
        </w:rPr>
      </w:pP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«Защита населения и территорий 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 xml:space="preserve">от чрезвычайных ситуаций, обеспечение пожарной безопасности 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 xml:space="preserve">и безопасности людей на водных объектах Балахнинского 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области»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701E4" w:rsidRPr="00195211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DF7982" w:rsidRPr="00195211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195211">
        <w:rPr>
          <w:rFonts w:ascii="Times New Roman" w:hAnsi="Times New Roman" w:cs="Times New Roman"/>
          <w:sz w:val="24"/>
          <w:szCs w:val="24"/>
        </w:rPr>
        <w:t>от 29</w:t>
      </w:r>
      <w:r w:rsidR="00DF7982" w:rsidRPr="0019521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195211">
        <w:rPr>
          <w:rFonts w:ascii="Times New Roman" w:hAnsi="Times New Roman" w:cs="Times New Roman"/>
          <w:sz w:val="24"/>
          <w:szCs w:val="24"/>
        </w:rPr>
        <w:t xml:space="preserve">2020 №1530 </w:t>
      </w:r>
      <w:r w:rsidR="00DF7982" w:rsidRPr="00195211">
        <w:rPr>
          <w:rFonts w:ascii="Times New Roman" w:hAnsi="Times New Roman" w:cs="Times New Roman"/>
          <w:sz w:val="24"/>
          <w:szCs w:val="24"/>
        </w:rPr>
        <w:t>«</w:t>
      </w:r>
      <w:r w:rsidRPr="0019521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="009701E4" w:rsidRPr="00195211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D867F8" w:rsidRPr="00195211" w:rsidRDefault="00D867F8" w:rsidP="00D867F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195211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Pr="00195211"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195211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833581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C268C1" w:rsidRPr="00195211" w:rsidRDefault="00D867F8" w:rsidP="00C268C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195211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195211" w:rsidRDefault="009B45E6" w:rsidP="00700C5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 – </w:t>
      </w:r>
      <w:r w:rsidR="003E4B07" w:rsidRPr="00195211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700C56" w:rsidRPr="00195211">
        <w:rPr>
          <w:rFonts w:ascii="Times New Roman" w:hAnsi="Times New Roman" w:cs="Times New Roman"/>
          <w:sz w:val="24"/>
          <w:szCs w:val="24"/>
          <w:lang w:eastAsia="ar-SA"/>
        </w:rPr>
        <w:t xml:space="preserve">оследовательное снижение рисков чрезвычайных ситуаций, </w:t>
      </w:r>
      <w:r w:rsidR="00700C56" w:rsidRPr="0019521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</w:t>
      </w:r>
      <w:r w:rsidR="00700C56" w:rsidRPr="00195211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овышение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</w:t>
      </w:r>
      <w:r w:rsidR="00700C56" w:rsidRPr="00195211">
        <w:rPr>
          <w:rFonts w:ascii="Times New Roman" w:hAnsi="Times New Roman" w:cs="Times New Roman"/>
          <w:sz w:val="24"/>
          <w:szCs w:val="24"/>
          <w:lang w:eastAsia="ar-SA"/>
        </w:rPr>
        <w:t>, создание системы информирования и оповещения населения муниципального округа, а также обеспечение необходимых условий для безопасной жизнедеятельности и устойчивого социально-экономического развития муниципального округа.</w:t>
      </w:r>
    </w:p>
    <w:p w:rsidR="005D283F" w:rsidRPr="00D85122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85122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195211" w:rsidRPr="00D85122">
        <w:rPr>
          <w:rFonts w:ascii="Times New Roman" w:hAnsi="Times New Roman" w:cs="Times New Roman"/>
          <w:sz w:val="24"/>
          <w:szCs w:val="24"/>
        </w:rPr>
        <w:t>–</w:t>
      </w:r>
      <w:r w:rsidR="009F7E4A" w:rsidRPr="00D85122">
        <w:rPr>
          <w:rFonts w:ascii="Times New Roman" w:hAnsi="Times New Roman" w:cs="Times New Roman"/>
          <w:sz w:val="24"/>
          <w:szCs w:val="24"/>
        </w:rPr>
        <w:t xml:space="preserve"> </w:t>
      </w:r>
      <w:r w:rsidR="00195211" w:rsidRPr="00D85122">
        <w:rPr>
          <w:rFonts w:ascii="Times New Roman" w:hAnsi="Times New Roman" w:cs="Times New Roman"/>
          <w:sz w:val="24"/>
          <w:szCs w:val="24"/>
        </w:rPr>
        <w:t>Первый з</w:t>
      </w:r>
      <w:r w:rsidR="005D283F" w:rsidRPr="00D85122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195211" w:rsidRPr="00D85122">
        <w:rPr>
          <w:rFonts w:ascii="Times New Roman" w:hAnsi="Times New Roman" w:cs="Times New Roman"/>
          <w:sz w:val="24"/>
          <w:szCs w:val="24"/>
        </w:rPr>
        <w:t>(И.И.Фирер)</w:t>
      </w:r>
      <w:r w:rsidR="005D283F" w:rsidRPr="00D85122">
        <w:rPr>
          <w:rFonts w:ascii="Times New Roman" w:hAnsi="Times New Roman" w:cs="Times New Roman"/>
          <w:sz w:val="24"/>
          <w:szCs w:val="24"/>
        </w:rPr>
        <w:t>.</w:t>
      </w:r>
    </w:p>
    <w:p w:rsidR="009B45E6" w:rsidRPr="00634D1D" w:rsidRDefault="009B45E6" w:rsidP="009B45E6">
      <w:pPr>
        <w:jc w:val="both"/>
        <w:rPr>
          <w:sz w:val="28"/>
          <w:szCs w:val="28"/>
          <w:highlight w:val="yellow"/>
        </w:rPr>
      </w:pPr>
    </w:p>
    <w:p w:rsidR="003B421C" w:rsidRPr="00BB210A" w:rsidRDefault="003B421C" w:rsidP="00BB210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BB210A" w:rsidRDefault="003B421C" w:rsidP="00BB210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BB210A" w:rsidRDefault="009B45E6" w:rsidP="00BB210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709"/>
        <w:gridCol w:w="708"/>
        <w:gridCol w:w="709"/>
        <w:gridCol w:w="709"/>
        <w:gridCol w:w="709"/>
      </w:tblGrid>
      <w:tr w:rsidR="007B5C46" w:rsidRPr="00BB210A" w:rsidTr="00804179">
        <w:trPr>
          <w:tblHeader/>
        </w:trPr>
        <w:tc>
          <w:tcPr>
            <w:tcW w:w="5211" w:type="dxa"/>
            <w:vAlign w:val="center"/>
          </w:tcPr>
          <w:p w:rsidR="00A43AA3" w:rsidRPr="00BB210A" w:rsidRDefault="00A43AA3" w:rsidP="00BB210A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7B5C46" w:rsidRPr="00BB210A" w:rsidRDefault="00A43AA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09" w:type="dxa"/>
            <w:vAlign w:val="center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708" w:type="dxa"/>
            <w:vAlign w:val="center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C66DDC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293808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 xml:space="preserve">Количество информационных систем, интегрированных в АПК </w:t>
            </w:r>
            <w:r w:rsidR="00C23156" w:rsidRPr="00BB210A">
              <w:rPr>
                <w:szCs w:val="24"/>
                <w:lang w:eastAsia="ar-SA"/>
              </w:rPr>
              <w:t>«</w:t>
            </w:r>
            <w:r w:rsidRPr="00BB210A">
              <w:rPr>
                <w:szCs w:val="24"/>
                <w:lang w:eastAsia="ar-SA"/>
              </w:rPr>
              <w:t>Безопасный город</w:t>
            </w:r>
            <w:r w:rsidR="00C23156" w:rsidRPr="00BB210A">
              <w:rPr>
                <w:szCs w:val="24"/>
                <w:lang w:eastAsia="ar-SA"/>
              </w:rPr>
              <w:t>»</w:t>
            </w:r>
          </w:p>
        </w:tc>
        <w:tc>
          <w:tcPr>
            <w:tcW w:w="1418" w:type="dxa"/>
            <w:vAlign w:val="center"/>
          </w:tcPr>
          <w:p w:rsidR="001710F2" w:rsidRPr="00BB210A" w:rsidRDefault="00E6780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</w:t>
            </w:r>
            <w:r w:rsidR="001A50A6" w:rsidRPr="00BB210A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7040C9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 xml:space="preserve">Сокращение среднего времени реагирования нескольких экстренных оперативных служб на обращения населения по номеру </w:t>
            </w:r>
            <w:r w:rsidR="00E04F54" w:rsidRPr="00BB210A">
              <w:rPr>
                <w:szCs w:val="24"/>
                <w:lang w:eastAsia="ar-SA"/>
              </w:rPr>
              <w:t>«</w:t>
            </w:r>
            <w:r w:rsidRPr="00BB210A">
              <w:rPr>
                <w:szCs w:val="24"/>
                <w:lang w:eastAsia="ar-SA"/>
              </w:rPr>
              <w:t>112</w:t>
            </w:r>
            <w:r w:rsidR="00E04F54" w:rsidRPr="00BB210A">
              <w:rPr>
                <w:szCs w:val="24"/>
                <w:lang w:eastAsia="ar-SA"/>
              </w:rPr>
              <w:t>»</w:t>
            </w:r>
            <w:r w:rsidRPr="00BB210A">
              <w:rPr>
                <w:szCs w:val="24"/>
                <w:lang w:eastAsia="ar-SA"/>
              </w:rPr>
              <w:t xml:space="preserve"> на территории Балахнинского муниципального округа Нижегородской области по сравнению с 2016 годом</w:t>
            </w:r>
          </w:p>
        </w:tc>
        <w:tc>
          <w:tcPr>
            <w:tcW w:w="1418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5B6FE6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Доля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EF409B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Доля руководящего состава, специалистов и населения, прошедших обучение по вопросам гражданской обороны, защиты от чрезвычайных ситуаций и террористических актов, в общем количестве руководящего состава, должностных лиц и населения</w:t>
            </w:r>
          </w:p>
        </w:tc>
        <w:tc>
          <w:tcPr>
            <w:tcW w:w="1418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90,5</w:t>
            </w:r>
          </w:p>
        </w:tc>
        <w:tc>
          <w:tcPr>
            <w:tcW w:w="708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92,5</w:t>
            </w:r>
          </w:p>
        </w:tc>
        <w:tc>
          <w:tcPr>
            <w:tcW w:w="709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95,5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DC6B77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Снижение уровня риска возникновения чрезвычайных ситуаций природного и техногенного характера</w:t>
            </w:r>
          </w:p>
        </w:tc>
        <w:tc>
          <w:tcPr>
            <w:tcW w:w="1418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  <w:tc>
          <w:tcPr>
            <w:tcW w:w="708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</w:tr>
      <w:tr w:rsidR="00DC6B77" w:rsidRPr="00BB210A" w:rsidTr="00804179">
        <w:tc>
          <w:tcPr>
            <w:tcW w:w="5211" w:type="dxa"/>
            <w:vAlign w:val="center"/>
          </w:tcPr>
          <w:p w:rsidR="00DC6B77" w:rsidRPr="00BB210A" w:rsidRDefault="00DC6B77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Повышение безопасности населения</w:t>
            </w:r>
            <w:r w:rsidRPr="00BB210A"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и минимизации масштабов ЧС</w:t>
            </w:r>
          </w:p>
        </w:tc>
        <w:tc>
          <w:tcPr>
            <w:tcW w:w="1418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30</w:t>
            </w:r>
          </w:p>
        </w:tc>
        <w:tc>
          <w:tcPr>
            <w:tcW w:w="708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50,5</w:t>
            </w:r>
          </w:p>
        </w:tc>
        <w:tc>
          <w:tcPr>
            <w:tcW w:w="709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70</w:t>
            </w:r>
          </w:p>
        </w:tc>
        <w:tc>
          <w:tcPr>
            <w:tcW w:w="709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Охват населения Балахнинского муниципального округа Нижегородской области техническими средствами оповещения</w:t>
            </w:r>
          </w:p>
        </w:tc>
        <w:tc>
          <w:tcPr>
            <w:tcW w:w="141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93</w:t>
            </w:r>
          </w:p>
        </w:tc>
        <w:tc>
          <w:tcPr>
            <w:tcW w:w="708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97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AA14E9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Повышение безопасности жизнедеятельности населения</w:t>
            </w:r>
            <w:r w:rsidRPr="00BB210A"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418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2866E2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bCs/>
                <w:szCs w:val="24"/>
                <w:lang w:eastAsia="ar-SA"/>
              </w:rPr>
              <w:t>Обеспеченность муниципальной пожарной команды и добровольцев первичными средствами пожаротушения, с целью предупреждения возникновения чрезвычайных ситуаций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65</w:t>
            </w:r>
          </w:p>
        </w:tc>
        <w:tc>
          <w:tcPr>
            <w:tcW w:w="708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625033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Повышение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176D47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 xml:space="preserve">Обеспеченность пожарными извещателями </w:t>
            </w:r>
            <w:r w:rsidRPr="00BB210A">
              <w:rPr>
                <w:color w:val="000000"/>
                <w:szCs w:val="24"/>
                <w:lang w:eastAsia="ar-SA"/>
              </w:rPr>
              <w:t>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 xml:space="preserve">Построение сегментов аппаратно-программного комплекса (далее - АПК) </w:t>
            </w:r>
            <w:r w:rsidR="00E04F54" w:rsidRPr="00BB210A">
              <w:rPr>
                <w:szCs w:val="24"/>
                <w:lang w:eastAsia="ar-SA"/>
              </w:rPr>
              <w:t>«</w:t>
            </w:r>
            <w:r w:rsidRPr="00BB210A">
              <w:rPr>
                <w:szCs w:val="24"/>
                <w:lang w:eastAsia="ar-SA"/>
              </w:rPr>
              <w:t>Безопасный город</w:t>
            </w:r>
            <w:r w:rsidR="00E04F54" w:rsidRPr="00BB210A">
              <w:rPr>
                <w:szCs w:val="24"/>
                <w:lang w:eastAsia="ar-SA"/>
              </w:rPr>
              <w:t>»</w:t>
            </w:r>
            <w:r w:rsidRPr="00BB210A">
              <w:rPr>
                <w:szCs w:val="24"/>
                <w:lang w:eastAsia="ar-SA"/>
              </w:rPr>
              <w:t xml:space="preserve"> на базе существующей инфраструктуры и дальнейшее развитие их функциональных и технических возможностей</w:t>
            </w:r>
          </w:p>
        </w:tc>
        <w:tc>
          <w:tcPr>
            <w:tcW w:w="1418" w:type="dxa"/>
            <w:vAlign w:val="center"/>
          </w:tcPr>
          <w:p w:rsidR="00DA42D1" w:rsidRPr="00BB210A" w:rsidRDefault="00E6780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</w:t>
            </w:r>
            <w:r w:rsidR="00DA42D1" w:rsidRPr="00BB210A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Время реагирования экстренных оперативных служб</w:t>
            </w:r>
          </w:p>
        </w:tc>
        <w:tc>
          <w:tcPr>
            <w:tcW w:w="1418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мин.</w:t>
            </w:r>
          </w:p>
        </w:tc>
        <w:tc>
          <w:tcPr>
            <w:tcW w:w="709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Повышение эффективности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Подготовлено лиц из числа руководящего состава, специалистов ГО и ЧС</w:t>
            </w:r>
          </w:p>
        </w:tc>
        <w:tc>
          <w:tcPr>
            <w:tcW w:w="1418" w:type="dxa"/>
            <w:vAlign w:val="center"/>
          </w:tcPr>
          <w:p w:rsidR="00DA42D1" w:rsidRPr="00BB210A" w:rsidRDefault="00E6780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</w:t>
            </w:r>
            <w:r w:rsidR="00DA42D1" w:rsidRPr="00BB210A">
              <w:rPr>
                <w:bCs/>
                <w:szCs w:val="24"/>
              </w:rPr>
              <w:t>ел.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DA42D1" w:rsidP="00BB210A">
            <w:pPr>
              <w:jc w:val="both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Количество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DA42D1" w:rsidRPr="00BB210A" w:rsidRDefault="00E6780C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е</w:t>
            </w:r>
            <w:r w:rsidR="00DA42D1" w:rsidRPr="00BB210A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DA42D1" w:rsidP="00BB210A">
            <w:pPr>
              <w:tabs>
                <w:tab w:val="left" w:pos="1053"/>
              </w:tabs>
              <w:jc w:val="both"/>
              <w:rPr>
                <w:color w:val="000000"/>
                <w:szCs w:val="24"/>
              </w:rPr>
            </w:pPr>
            <w:r w:rsidRPr="00BB210A"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</w:t>
            </w:r>
          </w:p>
        </w:tc>
        <w:tc>
          <w:tcPr>
            <w:tcW w:w="1418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20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60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75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90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A44783" w:rsidP="00BB210A">
            <w:pPr>
              <w:jc w:val="both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hi-IN" w:bidi="hi-IN"/>
              </w:rPr>
              <w:t>Время на оповещение населения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DA42D1" w:rsidRPr="00BB210A" w:rsidRDefault="00A44783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мин.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AA14E9" w:rsidP="00BB210A">
            <w:pPr>
              <w:jc w:val="both"/>
              <w:rPr>
                <w:color w:val="000000"/>
                <w:szCs w:val="24"/>
              </w:rPr>
            </w:pPr>
            <w:r w:rsidRPr="00BB210A"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 на особый период</w:t>
            </w:r>
          </w:p>
        </w:tc>
        <w:tc>
          <w:tcPr>
            <w:tcW w:w="1418" w:type="dxa"/>
            <w:vAlign w:val="center"/>
          </w:tcPr>
          <w:p w:rsidR="00DA42D1" w:rsidRPr="00BB210A" w:rsidRDefault="00AA14E9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80</w:t>
            </w:r>
          </w:p>
        </w:tc>
      </w:tr>
      <w:tr w:rsidR="00AA14E9" w:rsidRPr="00BB210A" w:rsidTr="00804179">
        <w:tc>
          <w:tcPr>
            <w:tcW w:w="5211" w:type="dxa"/>
          </w:tcPr>
          <w:p w:rsidR="00AA14E9" w:rsidRPr="00BB210A" w:rsidRDefault="002866E2" w:rsidP="00BB210A">
            <w:pPr>
              <w:jc w:val="both"/>
              <w:rPr>
                <w:bCs/>
                <w:szCs w:val="24"/>
                <w:lang w:eastAsia="ar-SA"/>
              </w:rPr>
            </w:pPr>
            <w:r w:rsidRPr="00BB210A">
              <w:rPr>
                <w:bCs/>
                <w:szCs w:val="24"/>
                <w:lang w:eastAsia="ar-SA"/>
              </w:rPr>
              <w:t>Среднее временя локализации природных и техногенных пожаров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:rsidR="00AA14E9" w:rsidRPr="00BB210A" w:rsidRDefault="003D6380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м</w:t>
            </w:r>
            <w:r w:rsidR="002866E2" w:rsidRPr="00BB210A">
              <w:rPr>
                <w:color w:val="000000"/>
                <w:szCs w:val="24"/>
              </w:rPr>
              <w:t>ин.</w:t>
            </w:r>
          </w:p>
        </w:tc>
        <w:tc>
          <w:tcPr>
            <w:tcW w:w="709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</w:tr>
      <w:tr w:rsidR="00AA14E9" w:rsidRPr="00BB210A" w:rsidTr="00804179">
        <w:tc>
          <w:tcPr>
            <w:tcW w:w="5211" w:type="dxa"/>
          </w:tcPr>
          <w:p w:rsidR="00AA14E9" w:rsidRPr="00BB210A" w:rsidRDefault="003D6380" w:rsidP="00BB210A">
            <w:pPr>
              <w:jc w:val="both"/>
              <w:rPr>
                <w:bCs/>
                <w:szCs w:val="24"/>
                <w:lang w:eastAsia="ar-SA"/>
              </w:rPr>
            </w:pPr>
            <w:r w:rsidRPr="00BB210A">
              <w:rPr>
                <w:szCs w:val="24"/>
                <w:lang w:eastAsia="ar-SA"/>
              </w:rPr>
              <w:t>Количество происшествий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AA14E9" w:rsidRPr="00BB210A" w:rsidRDefault="003D6380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ед.</w:t>
            </w:r>
          </w:p>
        </w:tc>
        <w:tc>
          <w:tcPr>
            <w:tcW w:w="709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</w:tr>
      <w:tr w:rsidR="00AA14E9" w:rsidRPr="00634D1D" w:rsidTr="00804179">
        <w:tc>
          <w:tcPr>
            <w:tcW w:w="5211" w:type="dxa"/>
          </w:tcPr>
          <w:p w:rsidR="00AA14E9" w:rsidRPr="00BB210A" w:rsidRDefault="00176D47" w:rsidP="00BB210A">
            <w:pPr>
              <w:tabs>
                <w:tab w:val="left" w:pos="1397"/>
              </w:tabs>
              <w:jc w:val="both"/>
              <w:rPr>
                <w:bCs/>
                <w:szCs w:val="24"/>
                <w:lang w:eastAsia="ar-SA"/>
              </w:rPr>
            </w:pPr>
            <w:r w:rsidRPr="00BB210A">
              <w:rPr>
                <w:color w:val="000000"/>
                <w:szCs w:val="24"/>
                <w:lang w:eastAsia="ar-SA"/>
              </w:rPr>
              <w:t>Приобретение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AA14E9" w:rsidRPr="00BB210A" w:rsidRDefault="00E6780C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е</w:t>
            </w:r>
            <w:r w:rsidR="00176D47" w:rsidRPr="00BB210A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</w:tr>
    </w:tbl>
    <w:p w:rsidR="005B6FE6" w:rsidRPr="00634D1D" w:rsidRDefault="005B6F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9D6FF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D6FFD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9D6FFD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9D6FFD">
        <w:rPr>
          <w:szCs w:val="24"/>
        </w:rPr>
        <w:t xml:space="preserve">                                                                                                     </w:t>
      </w:r>
      <w:r w:rsidR="00833581">
        <w:rPr>
          <w:szCs w:val="24"/>
        </w:rPr>
        <w:t xml:space="preserve">           </w:t>
      </w:r>
      <w:r w:rsidRPr="009D6FFD">
        <w:rPr>
          <w:szCs w:val="24"/>
        </w:rPr>
        <w:t xml:space="preserve">              тыс. руб</w:t>
      </w:r>
      <w:r w:rsidR="00833581">
        <w:rPr>
          <w:szCs w:val="24"/>
        </w:rPr>
        <w:t>лей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134"/>
        <w:gridCol w:w="1276"/>
        <w:gridCol w:w="1276"/>
        <w:gridCol w:w="1134"/>
      </w:tblGrid>
      <w:tr w:rsidR="00A50033" w:rsidRPr="009D6FFD" w:rsidTr="00833581">
        <w:trPr>
          <w:tblHeader/>
        </w:trPr>
        <w:tc>
          <w:tcPr>
            <w:tcW w:w="851" w:type="dxa"/>
            <w:vAlign w:val="center"/>
          </w:tcPr>
          <w:p w:rsidR="00A50033" w:rsidRPr="009D6FFD" w:rsidRDefault="00A50033" w:rsidP="00717993">
            <w:pPr>
              <w:ind w:left="-112" w:right="-102"/>
              <w:jc w:val="center"/>
              <w:rPr>
                <w:bCs/>
                <w:szCs w:val="24"/>
              </w:rPr>
            </w:pPr>
            <w:r w:rsidRPr="009D6FFD">
              <w:rPr>
                <w:bCs/>
                <w:szCs w:val="24"/>
              </w:rPr>
              <w:t>МП/</w:t>
            </w:r>
          </w:p>
          <w:p w:rsidR="00A50033" w:rsidRPr="009D6FFD" w:rsidRDefault="00A50033" w:rsidP="00717993">
            <w:pPr>
              <w:jc w:val="center"/>
              <w:rPr>
                <w:bCs/>
                <w:szCs w:val="24"/>
              </w:rPr>
            </w:pPr>
            <w:r w:rsidRPr="009D6FFD">
              <w:rPr>
                <w:bCs/>
                <w:szCs w:val="24"/>
              </w:rPr>
              <w:t>ПМП</w:t>
            </w:r>
          </w:p>
        </w:tc>
        <w:tc>
          <w:tcPr>
            <w:tcW w:w="4536" w:type="dxa"/>
            <w:vAlign w:val="center"/>
          </w:tcPr>
          <w:p w:rsidR="00A50033" w:rsidRPr="009D6FFD" w:rsidRDefault="00A50033" w:rsidP="00717993">
            <w:pPr>
              <w:jc w:val="center"/>
              <w:rPr>
                <w:bCs/>
                <w:szCs w:val="24"/>
              </w:rPr>
            </w:pPr>
            <w:r w:rsidRPr="009D6FFD">
              <w:rPr>
                <w:bCs/>
                <w:szCs w:val="24"/>
                <w:lang w:val="en-US"/>
              </w:rPr>
              <w:t xml:space="preserve">Наименование </w:t>
            </w:r>
          </w:p>
          <w:p w:rsidR="00A50033" w:rsidRPr="009D6FFD" w:rsidRDefault="00A50033" w:rsidP="00E6780C">
            <w:pPr>
              <w:jc w:val="center"/>
              <w:rPr>
                <w:bCs/>
                <w:szCs w:val="24"/>
              </w:rPr>
            </w:pPr>
            <w:r w:rsidRPr="009D6FFD">
              <w:rPr>
                <w:szCs w:val="24"/>
              </w:rPr>
              <w:t>муниципальной</w:t>
            </w:r>
            <w:r w:rsidRPr="009D6FFD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134" w:type="dxa"/>
            <w:vAlign w:val="center"/>
          </w:tcPr>
          <w:p w:rsidR="00A50033" w:rsidRPr="009D6FFD" w:rsidRDefault="00A50033" w:rsidP="009D6FFD">
            <w:pPr>
              <w:jc w:val="center"/>
              <w:rPr>
                <w:szCs w:val="24"/>
              </w:rPr>
            </w:pPr>
            <w:r w:rsidRPr="009D6FFD">
              <w:rPr>
                <w:szCs w:val="24"/>
              </w:rPr>
              <w:t>202</w:t>
            </w:r>
            <w:r w:rsidR="009D6FFD" w:rsidRPr="009D6FFD">
              <w:rPr>
                <w:szCs w:val="24"/>
              </w:rPr>
              <w:t>2</w:t>
            </w:r>
            <w:r w:rsidRPr="009D6FFD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50033" w:rsidRPr="009D6FFD" w:rsidRDefault="00A50033" w:rsidP="009D6FFD">
            <w:pPr>
              <w:jc w:val="center"/>
              <w:rPr>
                <w:szCs w:val="24"/>
              </w:rPr>
            </w:pPr>
            <w:r w:rsidRPr="009D6FFD">
              <w:rPr>
                <w:szCs w:val="24"/>
              </w:rPr>
              <w:t>202</w:t>
            </w:r>
            <w:r w:rsidR="009D6FFD" w:rsidRPr="009D6FFD">
              <w:rPr>
                <w:szCs w:val="24"/>
              </w:rPr>
              <w:t>3</w:t>
            </w:r>
            <w:r w:rsidRPr="009D6FFD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50033" w:rsidRPr="009D6FFD" w:rsidRDefault="00A50033" w:rsidP="009D6FFD">
            <w:pPr>
              <w:jc w:val="center"/>
              <w:rPr>
                <w:szCs w:val="24"/>
              </w:rPr>
            </w:pPr>
            <w:r w:rsidRPr="009D6FFD">
              <w:rPr>
                <w:szCs w:val="24"/>
              </w:rPr>
              <w:t>202</w:t>
            </w:r>
            <w:r w:rsidR="009D6FFD" w:rsidRPr="009D6FFD">
              <w:rPr>
                <w:szCs w:val="24"/>
              </w:rPr>
              <w:t>4</w:t>
            </w:r>
            <w:r w:rsidRPr="009D6FFD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50033" w:rsidRPr="009D6FFD" w:rsidRDefault="00A50033" w:rsidP="009D6FFD">
            <w:pPr>
              <w:jc w:val="center"/>
              <w:rPr>
                <w:szCs w:val="24"/>
              </w:rPr>
            </w:pPr>
            <w:r w:rsidRPr="009D6FFD">
              <w:rPr>
                <w:szCs w:val="24"/>
              </w:rPr>
              <w:t>202</w:t>
            </w:r>
            <w:r w:rsidR="009D6FFD" w:rsidRPr="009D6FFD">
              <w:rPr>
                <w:szCs w:val="24"/>
              </w:rPr>
              <w:t>5</w:t>
            </w:r>
            <w:r w:rsidRPr="009D6FFD">
              <w:rPr>
                <w:szCs w:val="24"/>
              </w:rPr>
              <w:t xml:space="preserve"> год</w:t>
            </w:r>
          </w:p>
        </w:tc>
      </w:tr>
      <w:tr w:rsidR="009D6FFD" w:rsidRPr="00634D1D" w:rsidTr="00833581">
        <w:trPr>
          <w:tblHeader/>
        </w:trPr>
        <w:tc>
          <w:tcPr>
            <w:tcW w:w="851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19 0</w:t>
            </w:r>
          </w:p>
        </w:tc>
        <w:tc>
          <w:tcPr>
            <w:tcW w:w="4536" w:type="dxa"/>
            <w:vAlign w:val="center"/>
          </w:tcPr>
          <w:p w:rsidR="009D6FFD" w:rsidRPr="009D6FFD" w:rsidRDefault="009D6FFD" w:rsidP="009D6FFD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FF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</w:p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</w:p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</w:p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2 574,2</w:t>
            </w:r>
          </w:p>
        </w:tc>
        <w:tc>
          <w:tcPr>
            <w:tcW w:w="1276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3 371,6</w:t>
            </w:r>
          </w:p>
        </w:tc>
        <w:tc>
          <w:tcPr>
            <w:tcW w:w="1276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3 371,6</w:t>
            </w:r>
          </w:p>
        </w:tc>
        <w:tc>
          <w:tcPr>
            <w:tcW w:w="1134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3 371,6</w:t>
            </w:r>
          </w:p>
        </w:tc>
      </w:tr>
    </w:tbl>
    <w:p w:rsidR="009B45E6" w:rsidRPr="00634D1D" w:rsidRDefault="009B45E6" w:rsidP="009B45E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highlight w:val="yellow"/>
        </w:rPr>
      </w:pPr>
    </w:p>
    <w:p w:rsidR="009B45E6" w:rsidRPr="00833581" w:rsidRDefault="00833581" w:rsidP="00065834">
      <w:pPr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  <w:r w:rsidRPr="00833581">
        <w:rPr>
          <w:szCs w:val="24"/>
        </w:rPr>
        <w:t>Расходы по муниципальной программе на 2023</w:t>
      </w:r>
      <w:r>
        <w:rPr>
          <w:szCs w:val="24"/>
        </w:rPr>
        <w:t>-2025</w:t>
      </w:r>
      <w:r w:rsidRPr="00833581">
        <w:rPr>
          <w:szCs w:val="24"/>
        </w:rPr>
        <w:t xml:space="preserve"> год</w:t>
      </w:r>
      <w:r>
        <w:rPr>
          <w:szCs w:val="24"/>
        </w:rPr>
        <w:t>ы</w:t>
      </w:r>
      <w:r w:rsidRPr="00833581">
        <w:rPr>
          <w:szCs w:val="24"/>
        </w:rPr>
        <w:t xml:space="preserve"> предусмотрены в сумме 3 </w:t>
      </w:r>
      <w:r>
        <w:rPr>
          <w:szCs w:val="24"/>
        </w:rPr>
        <w:t>371</w:t>
      </w:r>
      <w:r w:rsidRPr="00833581">
        <w:rPr>
          <w:szCs w:val="24"/>
        </w:rPr>
        <w:t>,</w:t>
      </w:r>
      <w:r>
        <w:rPr>
          <w:szCs w:val="24"/>
        </w:rPr>
        <w:t>6</w:t>
      </w:r>
      <w:r w:rsidRPr="00833581">
        <w:rPr>
          <w:szCs w:val="24"/>
        </w:rPr>
        <w:t xml:space="preserve"> тыс. рублей</w:t>
      </w:r>
      <w:r>
        <w:rPr>
          <w:szCs w:val="24"/>
        </w:rPr>
        <w:t xml:space="preserve"> ежегодно</w:t>
      </w:r>
      <w:r w:rsidRPr="00833581">
        <w:rPr>
          <w:szCs w:val="24"/>
        </w:rPr>
        <w:t xml:space="preserve">, что составляет </w:t>
      </w:r>
      <w:r w:rsidR="009540F5" w:rsidRPr="000C19E1">
        <w:rPr>
          <w:szCs w:val="24"/>
        </w:rPr>
        <w:t>1</w:t>
      </w:r>
      <w:r w:rsidRPr="000C19E1">
        <w:rPr>
          <w:szCs w:val="24"/>
        </w:rPr>
        <w:t>31,0%</w:t>
      </w:r>
      <w:r>
        <w:rPr>
          <w:szCs w:val="24"/>
        </w:rPr>
        <w:t xml:space="preserve"> к уровню 2022 года</w:t>
      </w:r>
      <w:r w:rsidRPr="00833581">
        <w:rPr>
          <w:szCs w:val="24"/>
        </w:rPr>
        <w:t>.</w:t>
      </w:r>
    </w:p>
    <w:p w:rsidR="009B45E6" w:rsidRPr="009D6FFD" w:rsidRDefault="009B45E6" w:rsidP="00065834">
      <w:pPr>
        <w:ind w:firstLine="709"/>
        <w:jc w:val="both"/>
      </w:pPr>
      <w:r w:rsidRPr="009D6FFD">
        <w:rPr>
          <w:szCs w:val="24"/>
        </w:rPr>
        <w:t>Бюджетные ассигнования в рамках программы будут направлены на:</w:t>
      </w:r>
      <w:r w:rsidRPr="009D6FFD">
        <w:t xml:space="preserve"> </w:t>
      </w:r>
    </w:p>
    <w:p w:rsidR="009B45E6" w:rsidRPr="009D6FFD" w:rsidRDefault="00E04F54" w:rsidP="00065834">
      <w:pPr>
        <w:ind w:firstLine="709"/>
        <w:jc w:val="both"/>
      </w:pPr>
      <w:r w:rsidRPr="009D6FFD">
        <w:t>- с</w:t>
      </w:r>
      <w:r w:rsidR="009B45E6" w:rsidRPr="009D6FFD">
        <w:t>оздание и развитие информационно технологической инфраструктуры аппаратно-программного комплекса «Безопасный город» в 202</w:t>
      </w:r>
      <w:r w:rsidR="009D6FFD" w:rsidRPr="009D6FFD">
        <w:t xml:space="preserve">3-2025 </w:t>
      </w:r>
      <w:r w:rsidR="009B45E6" w:rsidRPr="009D6FFD">
        <w:t>год</w:t>
      </w:r>
      <w:r w:rsidR="009D6FFD" w:rsidRPr="009D6FFD">
        <w:t>ах</w:t>
      </w:r>
      <w:r w:rsidR="009B45E6" w:rsidRPr="009D6FFD">
        <w:t xml:space="preserve"> </w:t>
      </w:r>
      <w:r w:rsidRPr="009D6FFD">
        <w:t>в сумме</w:t>
      </w:r>
      <w:r w:rsidR="009B45E6" w:rsidRPr="009D6FFD">
        <w:t xml:space="preserve"> </w:t>
      </w:r>
      <w:r w:rsidR="009D6FFD" w:rsidRPr="009D6FFD">
        <w:t>530,3</w:t>
      </w:r>
      <w:r w:rsidR="009B45E6" w:rsidRPr="009D6FFD">
        <w:t xml:space="preserve"> тыс. рублей</w:t>
      </w:r>
      <w:r w:rsidR="009D6FFD" w:rsidRPr="009D6FFD">
        <w:t xml:space="preserve"> ежегодно</w:t>
      </w:r>
      <w:r w:rsidR="0095355F" w:rsidRPr="009D6FFD">
        <w:rPr>
          <w:szCs w:val="24"/>
        </w:rPr>
        <w:t>;</w:t>
      </w:r>
    </w:p>
    <w:p w:rsidR="009D6FFD" w:rsidRPr="009D6FFD" w:rsidRDefault="00E04F54" w:rsidP="00065834">
      <w:pPr>
        <w:ind w:firstLine="709"/>
        <w:jc w:val="both"/>
      </w:pPr>
      <w:r w:rsidRPr="009D6FFD">
        <w:t>- о</w:t>
      </w:r>
      <w:r w:rsidR="00C66D82" w:rsidRPr="009D6FFD">
        <w:t xml:space="preserve">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 </w:t>
      </w:r>
      <w:r w:rsidR="009D6FFD" w:rsidRPr="009D6FFD">
        <w:t>в 2023-2025 годах в сумме 30,0 тыс. рублей ежегодно</w:t>
      </w:r>
      <w:r w:rsidR="009D6FFD" w:rsidRPr="009D6FFD">
        <w:rPr>
          <w:szCs w:val="24"/>
        </w:rPr>
        <w:t>;</w:t>
      </w:r>
    </w:p>
    <w:p w:rsidR="009D6FFD" w:rsidRPr="009D6FFD" w:rsidRDefault="00E04F54" w:rsidP="00065834">
      <w:pPr>
        <w:ind w:firstLine="709"/>
        <w:jc w:val="both"/>
      </w:pPr>
      <w:r w:rsidRPr="009D6FFD">
        <w:t xml:space="preserve">- </w:t>
      </w:r>
      <w:r w:rsidR="0095355F" w:rsidRPr="009D6FFD">
        <w:t>р</w:t>
      </w:r>
      <w:r w:rsidR="009B45E6" w:rsidRPr="009D6FFD">
        <w:t xml:space="preserve">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 </w:t>
      </w:r>
      <w:r w:rsidR="009D6FFD" w:rsidRPr="009D6FFD">
        <w:t>в 2023-2025 годах в сумме 332,0 тыс. рублей ежегодно</w:t>
      </w:r>
      <w:r w:rsidR="009D6FFD" w:rsidRPr="009D6FFD">
        <w:rPr>
          <w:szCs w:val="24"/>
        </w:rPr>
        <w:t>;</w:t>
      </w:r>
    </w:p>
    <w:p w:rsidR="009B45E6" w:rsidRPr="009D6FFD" w:rsidRDefault="00E04F54" w:rsidP="00065834">
      <w:pPr>
        <w:ind w:firstLine="709"/>
        <w:jc w:val="both"/>
      </w:pPr>
      <w:r w:rsidRPr="009D6FFD">
        <w:t>- п</w:t>
      </w:r>
      <w:r w:rsidR="009B45E6" w:rsidRPr="009D6FFD">
        <w:t>одготовк</w:t>
      </w:r>
      <w:r w:rsidR="0095355F" w:rsidRPr="009D6FFD">
        <w:t>у</w:t>
      </w:r>
      <w:r w:rsidR="009B45E6" w:rsidRPr="009D6FFD">
        <w:t xml:space="preserve">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 в 202</w:t>
      </w:r>
      <w:r w:rsidR="009D6FFD" w:rsidRPr="009D6FFD">
        <w:t>3</w:t>
      </w:r>
      <w:r w:rsidR="002E4308" w:rsidRPr="009D6FFD">
        <w:t>-202</w:t>
      </w:r>
      <w:r w:rsidR="009D6FFD" w:rsidRPr="009D6FFD">
        <w:t>5</w:t>
      </w:r>
      <w:r w:rsidR="009B45E6" w:rsidRPr="009D6FFD">
        <w:t xml:space="preserve"> год</w:t>
      </w:r>
      <w:r w:rsidR="002E4308" w:rsidRPr="009D6FFD">
        <w:t>ах</w:t>
      </w:r>
      <w:r w:rsidR="009B45E6" w:rsidRPr="009D6FFD">
        <w:t xml:space="preserve"> </w:t>
      </w:r>
      <w:r w:rsidR="0095355F" w:rsidRPr="009D6FFD">
        <w:t>в сумме</w:t>
      </w:r>
      <w:r w:rsidR="009B45E6" w:rsidRPr="009D6FFD">
        <w:t xml:space="preserve"> </w:t>
      </w:r>
      <w:r w:rsidR="009D6FFD" w:rsidRPr="009D6FFD">
        <w:t>76,6</w:t>
      </w:r>
      <w:r w:rsidR="009B45E6" w:rsidRPr="009D6FFD">
        <w:t xml:space="preserve"> тыс. рублей</w:t>
      </w:r>
      <w:r w:rsidR="002E4308" w:rsidRPr="009D6FFD">
        <w:t xml:space="preserve"> ежегодно</w:t>
      </w:r>
      <w:r w:rsidR="0095355F" w:rsidRPr="009D6FFD">
        <w:t>;</w:t>
      </w:r>
    </w:p>
    <w:p w:rsidR="009B45E6" w:rsidRPr="009D6FFD" w:rsidRDefault="0095355F" w:rsidP="00065834">
      <w:pPr>
        <w:ind w:firstLine="709"/>
        <w:jc w:val="both"/>
      </w:pPr>
      <w:r w:rsidRPr="009D6FFD">
        <w:t>- п</w:t>
      </w:r>
      <w:r w:rsidR="009B45E6" w:rsidRPr="009D6FFD">
        <w:t>оддержание необходимого количества финансовых средств в целевом финансовом резерве для ликвидации</w:t>
      </w:r>
      <w:r w:rsidR="009D6FFD" w:rsidRPr="009D6FFD">
        <w:t xml:space="preserve"> последствий чрезвычайных ситуаций и </w:t>
      </w:r>
      <w:r w:rsidR="009B45E6" w:rsidRPr="009D6FFD">
        <w:t xml:space="preserve">стихийных бедствий </w:t>
      </w:r>
      <w:r w:rsidR="009D6FFD" w:rsidRPr="009D6FFD">
        <w:t xml:space="preserve">природного и техногенного характера </w:t>
      </w:r>
      <w:r w:rsidR="009B45E6" w:rsidRPr="009D6FFD">
        <w:t>в 202</w:t>
      </w:r>
      <w:r w:rsidR="009D6FFD" w:rsidRPr="009D6FFD">
        <w:t>3</w:t>
      </w:r>
      <w:r w:rsidR="002213DB" w:rsidRPr="009D6FFD">
        <w:t>-202</w:t>
      </w:r>
      <w:r w:rsidR="009D6FFD" w:rsidRPr="009D6FFD">
        <w:t>5</w:t>
      </w:r>
      <w:r w:rsidR="009B45E6" w:rsidRPr="009D6FFD">
        <w:t xml:space="preserve"> год</w:t>
      </w:r>
      <w:r w:rsidR="002213DB" w:rsidRPr="009D6FFD">
        <w:t>ах</w:t>
      </w:r>
      <w:r w:rsidR="009B45E6" w:rsidRPr="009D6FFD">
        <w:t xml:space="preserve"> </w:t>
      </w:r>
      <w:r w:rsidRPr="009D6FFD">
        <w:t xml:space="preserve">в сумме </w:t>
      </w:r>
      <w:r w:rsidR="009B45E6" w:rsidRPr="009D6FFD">
        <w:t>5</w:t>
      </w:r>
      <w:r w:rsidR="009D6FFD" w:rsidRPr="009D6FFD">
        <w:t>00</w:t>
      </w:r>
      <w:r w:rsidR="009B45E6" w:rsidRPr="009D6FFD">
        <w:t>,0 тыс. рублей</w:t>
      </w:r>
      <w:r w:rsidRPr="009D6FFD">
        <w:t xml:space="preserve"> ежегодно;</w:t>
      </w:r>
    </w:p>
    <w:p w:rsidR="009B45E6" w:rsidRPr="007F7A0F" w:rsidRDefault="0095355F" w:rsidP="00065834">
      <w:pPr>
        <w:ind w:firstLine="709"/>
        <w:jc w:val="both"/>
      </w:pPr>
      <w:r w:rsidRPr="007F7A0F">
        <w:t>- в</w:t>
      </w:r>
      <w:r w:rsidR="009B45E6" w:rsidRPr="007F7A0F">
        <w:t xml:space="preserve">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 </w:t>
      </w:r>
      <w:r w:rsidR="007F7A0F" w:rsidRPr="007F7A0F">
        <w:t>в 2023-2025 годах в сумме 500,0 тыс. рублей ежегодно</w:t>
      </w:r>
      <w:r w:rsidRPr="007F7A0F">
        <w:t>;</w:t>
      </w:r>
    </w:p>
    <w:p w:rsidR="009B45E6" w:rsidRPr="00634D1D" w:rsidRDefault="0095355F" w:rsidP="00065834">
      <w:pPr>
        <w:ind w:firstLine="709"/>
        <w:jc w:val="both"/>
        <w:rPr>
          <w:highlight w:val="yellow"/>
        </w:rPr>
      </w:pPr>
      <w:r w:rsidRPr="008121FE">
        <w:t>- о</w:t>
      </w:r>
      <w:r w:rsidR="009B45E6" w:rsidRPr="008121FE">
        <w:t xml:space="preserve">беспечение информирования и оповещения населения на территории Балахнинского муниципального округа Нижегородской области </w:t>
      </w:r>
      <w:r w:rsidR="008121FE" w:rsidRPr="008121FE">
        <w:t>в 2023</w:t>
      </w:r>
      <w:r w:rsidR="008121FE" w:rsidRPr="009D6FFD">
        <w:t xml:space="preserve">-2025 годах в сумме </w:t>
      </w:r>
      <w:r w:rsidR="008121FE">
        <w:t>1 212,7</w:t>
      </w:r>
      <w:r w:rsidR="008121FE" w:rsidRPr="009D6FFD">
        <w:t xml:space="preserve"> тыс. рублей ежегодно</w:t>
      </w:r>
      <w:r w:rsidR="008121FE">
        <w:t>;</w:t>
      </w:r>
    </w:p>
    <w:p w:rsidR="009B45E6" w:rsidRPr="007F7A0F" w:rsidRDefault="0095355F" w:rsidP="00065834">
      <w:pPr>
        <w:ind w:firstLine="709"/>
        <w:jc w:val="both"/>
      </w:pPr>
      <w:r w:rsidRPr="007F7A0F">
        <w:t>- о</w:t>
      </w:r>
      <w:r w:rsidR="009B45E6" w:rsidRPr="007F7A0F">
        <w:t xml:space="preserve">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 </w:t>
      </w:r>
      <w:r w:rsidR="007F7A0F" w:rsidRPr="007F7A0F">
        <w:t>в 2023-2025 годах в сумме 90,0 тыс. рублей ежегодно</w:t>
      </w:r>
      <w:r w:rsidRPr="007F7A0F">
        <w:t>;</w:t>
      </w:r>
    </w:p>
    <w:p w:rsidR="009B45E6" w:rsidRPr="007F7A0F" w:rsidRDefault="0095355F" w:rsidP="00065834">
      <w:pPr>
        <w:ind w:firstLine="709"/>
        <w:jc w:val="both"/>
      </w:pPr>
      <w:r w:rsidRPr="007F7A0F">
        <w:t>- о</w:t>
      </w:r>
      <w:r w:rsidR="001825AF" w:rsidRPr="007F7A0F">
        <w:t xml:space="preserve">беспечение пожарной безопасности на территории Балахнинского муниципального округа Нижегородской области в условиях особого противопожарного режима </w:t>
      </w:r>
      <w:r w:rsidR="009B45E6" w:rsidRPr="007F7A0F">
        <w:t>в 202</w:t>
      </w:r>
      <w:r w:rsidR="007F7A0F" w:rsidRPr="007F7A0F">
        <w:t>3</w:t>
      </w:r>
      <w:r w:rsidRPr="007F7A0F">
        <w:t xml:space="preserve"> </w:t>
      </w:r>
      <w:r w:rsidR="001825AF" w:rsidRPr="007F7A0F">
        <w:t>-</w:t>
      </w:r>
      <w:r w:rsidRPr="007F7A0F">
        <w:t xml:space="preserve"> </w:t>
      </w:r>
      <w:r w:rsidR="001825AF" w:rsidRPr="007F7A0F">
        <w:t>202</w:t>
      </w:r>
      <w:r w:rsidR="007F7A0F" w:rsidRPr="007F7A0F">
        <w:t>5</w:t>
      </w:r>
      <w:r w:rsidR="009B45E6" w:rsidRPr="007F7A0F">
        <w:t xml:space="preserve"> год</w:t>
      </w:r>
      <w:r w:rsidR="001825AF" w:rsidRPr="007F7A0F">
        <w:t>ах</w:t>
      </w:r>
      <w:r w:rsidR="009B45E6" w:rsidRPr="007F7A0F">
        <w:t xml:space="preserve"> </w:t>
      </w:r>
      <w:r w:rsidRPr="007F7A0F">
        <w:t>в сумме</w:t>
      </w:r>
      <w:r w:rsidR="009B45E6" w:rsidRPr="007F7A0F">
        <w:t xml:space="preserve"> 50,0 тыс. рублей</w:t>
      </w:r>
      <w:r w:rsidR="001825AF" w:rsidRPr="007F7A0F">
        <w:t xml:space="preserve"> ежегодно</w:t>
      </w:r>
      <w:r w:rsidRPr="007F7A0F">
        <w:t>;</w:t>
      </w:r>
    </w:p>
    <w:p w:rsidR="009B45E6" w:rsidRPr="007F7A0F" w:rsidRDefault="0095355F" w:rsidP="00065834">
      <w:pPr>
        <w:ind w:firstLine="709"/>
        <w:jc w:val="both"/>
      </w:pPr>
      <w:r w:rsidRPr="007F7A0F">
        <w:t>- о</w:t>
      </w:r>
      <w:r w:rsidR="009B45E6" w:rsidRPr="007F7A0F">
        <w:t xml:space="preserve">беспечение безопасности людей на водных объектах на территории Балахнинского муниципального округа Нижегородской области </w:t>
      </w:r>
      <w:r w:rsidR="007F7A0F" w:rsidRPr="007F7A0F">
        <w:t>в 2023-2025 годах в сумме 20,0 тыс. рублей ежегодно</w:t>
      </w:r>
      <w:r w:rsidRPr="007F7A0F">
        <w:t>;</w:t>
      </w:r>
    </w:p>
    <w:p w:rsidR="001825AF" w:rsidRPr="007F7A0F" w:rsidRDefault="0095355F" w:rsidP="00065834">
      <w:pPr>
        <w:ind w:firstLine="709"/>
        <w:jc w:val="both"/>
      </w:pPr>
      <w:r w:rsidRPr="007F7A0F">
        <w:t>- закупку</w:t>
      </w:r>
      <w:r w:rsidR="009540F5">
        <w:t xml:space="preserve"> пожарных извещ</w:t>
      </w:r>
      <w:r w:rsidR="001825AF" w:rsidRPr="007F7A0F">
        <w:t>ателей для многодетных и малообеспеченных семей Балахнинского округа</w:t>
      </w:r>
      <w:r w:rsidR="007F7A0F" w:rsidRPr="007F7A0F">
        <w:t xml:space="preserve"> Нижегородской области</w:t>
      </w:r>
      <w:r w:rsidR="001825AF" w:rsidRPr="007F7A0F">
        <w:t xml:space="preserve"> в 202</w:t>
      </w:r>
      <w:r w:rsidR="007F7A0F" w:rsidRPr="007F7A0F">
        <w:t>3</w:t>
      </w:r>
      <w:r w:rsidRPr="007F7A0F">
        <w:t xml:space="preserve"> </w:t>
      </w:r>
      <w:r w:rsidR="001825AF" w:rsidRPr="007F7A0F">
        <w:t>-</w:t>
      </w:r>
      <w:r w:rsidRPr="007F7A0F">
        <w:t xml:space="preserve"> </w:t>
      </w:r>
      <w:r w:rsidR="001825AF" w:rsidRPr="007F7A0F">
        <w:t>202</w:t>
      </w:r>
      <w:r w:rsidR="007F7A0F" w:rsidRPr="007F7A0F">
        <w:t>5</w:t>
      </w:r>
      <w:r w:rsidR="001825AF" w:rsidRPr="007F7A0F">
        <w:t xml:space="preserve"> годах </w:t>
      </w:r>
      <w:r w:rsidRPr="007F7A0F">
        <w:t xml:space="preserve">в сумме </w:t>
      </w:r>
      <w:r w:rsidR="001825AF" w:rsidRPr="007F7A0F">
        <w:t>30,0 тыс.</w:t>
      </w:r>
      <w:r w:rsidRPr="007F7A0F">
        <w:t xml:space="preserve"> </w:t>
      </w:r>
      <w:r w:rsidR="001825AF" w:rsidRPr="007F7A0F">
        <w:t>рублей ежегодно.</w:t>
      </w:r>
    </w:p>
    <w:p w:rsidR="009B45E6" w:rsidRPr="00634D1D" w:rsidRDefault="009B45E6" w:rsidP="009B45E6">
      <w:pPr>
        <w:jc w:val="both"/>
        <w:rPr>
          <w:highlight w:val="yellow"/>
        </w:rPr>
      </w:pP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услуг в сфере похоронного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 xml:space="preserve"> дела в Балахнинском муниципальном округе Нижегородской области»</w:t>
      </w:r>
    </w:p>
    <w:p w:rsidR="009B45E6" w:rsidRPr="00195211" w:rsidRDefault="009B45E6" w:rsidP="009B45E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701E4" w:rsidRPr="00195211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утверждена постановлением администрации Балахнинского муниципального района от 27</w:t>
      </w:r>
      <w:r w:rsidR="00396CB9" w:rsidRPr="0019521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195211">
        <w:rPr>
          <w:rFonts w:ascii="Times New Roman" w:hAnsi="Times New Roman" w:cs="Times New Roman"/>
          <w:sz w:val="24"/>
          <w:szCs w:val="24"/>
        </w:rPr>
        <w:t xml:space="preserve">2020 №1495 </w:t>
      </w:r>
      <w:r w:rsidR="00396CB9" w:rsidRPr="00195211">
        <w:rPr>
          <w:rFonts w:ascii="Times New Roman" w:hAnsi="Times New Roman" w:cs="Times New Roman"/>
          <w:sz w:val="24"/>
          <w:szCs w:val="24"/>
        </w:rPr>
        <w:t>«</w:t>
      </w:r>
      <w:r w:rsidRPr="0019521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«Развитие услуг в сфере похоронного дела в Балахнинском муниципальном округе Нижегородской области»</w:t>
      </w:r>
      <w:r w:rsidR="009701E4" w:rsidRPr="00195211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396CB9" w:rsidRPr="00195211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услуг в сфере похоронного дела в Балахнинском муниципальном округе Нижегородской области» </w:t>
      </w:r>
      <w:r w:rsidR="00012ADC" w:rsidRPr="00195211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540F5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396CB9" w:rsidRPr="00195211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755E03" w:rsidRPr="00195211" w:rsidRDefault="009B45E6" w:rsidP="00755E0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Цел</w:t>
      </w:r>
      <w:r w:rsidR="00755E03" w:rsidRPr="00195211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муниципальной программы –</w:t>
      </w:r>
      <w:r w:rsidR="00755E03" w:rsidRPr="00195211">
        <w:rPr>
          <w:rFonts w:ascii="Times New Roman" w:hAnsi="Times New Roman" w:cs="Times New Roman"/>
          <w:sz w:val="24"/>
          <w:szCs w:val="24"/>
        </w:rPr>
        <w:t xml:space="preserve"> улучшение качества содержания мест погребения в Балахнинском муниципальном округе; создание общей электронной базы захоронений Балахнинского муниципального округа.</w:t>
      </w:r>
    </w:p>
    <w:p w:rsidR="005D283F" w:rsidRPr="00D85122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85122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195211" w:rsidRPr="00D85122">
        <w:rPr>
          <w:rFonts w:ascii="Times New Roman" w:hAnsi="Times New Roman" w:cs="Times New Roman"/>
          <w:sz w:val="24"/>
          <w:szCs w:val="24"/>
        </w:rPr>
        <w:t>Первый з</w:t>
      </w:r>
      <w:r w:rsidR="005D283F" w:rsidRPr="00D85122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195211" w:rsidRPr="00D85122">
        <w:rPr>
          <w:rFonts w:ascii="Times New Roman" w:hAnsi="Times New Roman" w:cs="Times New Roman"/>
          <w:sz w:val="24"/>
          <w:szCs w:val="24"/>
        </w:rPr>
        <w:t>(И.И.Фирер)</w:t>
      </w:r>
      <w:r w:rsidR="005D283F" w:rsidRPr="00D85122">
        <w:rPr>
          <w:rFonts w:ascii="Times New Roman" w:hAnsi="Times New Roman" w:cs="Times New Roman"/>
          <w:sz w:val="24"/>
          <w:szCs w:val="24"/>
        </w:rPr>
        <w:t>.</w:t>
      </w: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BB210A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292"/>
        <w:gridCol w:w="697"/>
        <w:gridCol w:w="762"/>
        <w:gridCol w:w="696"/>
        <w:gridCol w:w="714"/>
        <w:gridCol w:w="709"/>
      </w:tblGrid>
      <w:tr w:rsidR="007B2F77" w:rsidRPr="00BB210A" w:rsidTr="00D503CA">
        <w:tc>
          <w:tcPr>
            <w:tcW w:w="5211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A407F6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697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762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696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714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7B2F77" w:rsidRPr="00BB210A" w:rsidTr="00D503CA">
        <w:tc>
          <w:tcPr>
            <w:tcW w:w="5211" w:type="dxa"/>
          </w:tcPr>
          <w:p w:rsidR="00A407F6" w:rsidRPr="00BB210A" w:rsidRDefault="00A407F6" w:rsidP="007B2F77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7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</w:tr>
      <w:tr w:rsidR="007B2F77" w:rsidRPr="00BB210A" w:rsidTr="00D503CA">
        <w:tc>
          <w:tcPr>
            <w:tcW w:w="5211" w:type="dxa"/>
          </w:tcPr>
          <w:p w:rsidR="00A407F6" w:rsidRPr="00BB210A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:rsidR="00A407F6" w:rsidRPr="00BB210A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21</w:t>
            </w:r>
          </w:p>
        </w:tc>
        <w:tc>
          <w:tcPr>
            <w:tcW w:w="762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43</w:t>
            </w:r>
          </w:p>
        </w:tc>
        <w:tc>
          <w:tcPr>
            <w:tcW w:w="696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64</w:t>
            </w:r>
          </w:p>
        </w:tc>
        <w:tc>
          <w:tcPr>
            <w:tcW w:w="714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86</w:t>
            </w:r>
          </w:p>
        </w:tc>
        <w:tc>
          <w:tcPr>
            <w:tcW w:w="709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</w:t>
            </w:r>
          </w:p>
        </w:tc>
      </w:tr>
      <w:tr w:rsidR="007B2F77" w:rsidRPr="00BB210A" w:rsidTr="00D503CA">
        <w:tc>
          <w:tcPr>
            <w:tcW w:w="5211" w:type="dxa"/>
          </w:tcPr>
          <w:p w:rsidR="000B2554" w:rsidRPr="00BB210A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BB210A">
              <w:rPr>
                <w:szCs w:val="24"/>
              </w:rPr>
              <w:t>Расширение территорий муниципальных кладбищ – 50%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:rsidR="000B2554" w:rsidRPr="00BB210A" w:rsidRDefault="000B2554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29</w:t>
            </w:r>
          </w:p>
        </w:tc>
        <w:tc>
          <w:tcPr>
            <w:tcW w:w="696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36</w:t>
            </w:r>
          </w:p>
        </w:tc>
        <w:tc>
          <w:tcPr>
            <w:tcW w:w="714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43</w:t>
            </w:r>
          </w:p>
        </w:tc>
        <w:tc>
          <w:tcPr>
            <w:tcW w:w="709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50</w:t>
            </w:r>
          </w:p>
        </w:tc>
      </w:tr>
      <w:tr w:rsidR="00D503CA" w:rsidRPr="00BB210A" w:rsidTr="00D503CA">
        <w:tc>
          <w:tcPr>
            <w:tcW w:w="5211" w:type="dxa"/>
          </w:tcPr>
          <w:p w:rsidR="00A407F6" w:rsidRPr="00BB210A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Инвентаризированных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:rsidR="00A407F6" w:rsidRPr="00BB210A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  <w:tc>
          <w:tcPr>
            <w:tcW w:w="696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50</w:t>
            </w:r>
          </w:p>
        </w:tc>
        <w:tc>
          <w:tcPr>
            <w:tcW w:w="714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71</w:t>
            </w:r>
          </w:p>
        </w:tc>
        <w:tc>
          <w:tcPr>
            <w:tcW w:w="709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</w:t>
            </w:r>
          </w:p>
        </w:tc>
      </w:tr>
      <w:tr w:rsidR="00D503CA" w:rsidRPr="00BB210A" w:rsidTr="00D503CA">
        <w:tc>
          <w:tcPr>
            <w:tcW w:w="5211" w:type="dxa"/>
          </w:tcPr>
          <w:p w:rsidR="00A407F6" w:rsidRPr="00BB210A" w:rsidRDefault="00A407F6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bottom"/>
          </w:tcPr>
          <w:p w:rsidR="00A407F6" w:rsidRPr="00BB210A" w:rsidRDefault="00A407F6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</w:tr>
      <w:tr w:rsidR="00D503CA" w:rsidRPr="00BB210A" w:rsidTr="00D503CA">
        <w:tc>
          <w:tcPr>
            <w:tcW w:w="5211" w:type="dxa"/>
          </w:tcPr>
          <w:p w:rsidR="00A407F6" w:rsidRPr="00BB210A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кладбищ</w:t>
            </w:r>
          </w:p>
        </w:tc>
        <w:tc>
          <w:tcPr>
            <w:tcW w:w="1292" w:type="dxa"/>
            <w:vAlign w:val="bottom"/>
          </w:tcPr>
          <w:p w:rsidR="00A407F6" w:rsidRPr="00BB210A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</w:t>
            </w:r>
          </w:p>
        </w:tc>
        <w:tc>
          <w:tcPr>
            <w:tcW w:w="762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</w:t>
            </w:r>
          </w:p>
        </w:tc>
        <w:tc>
          <w:tcPr>
            <w:tcW w:w="696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</w:t>
            </w:r>
          </w:p>
        </w:tc>
        <w:tc>
          <w:tcPr>
            <w:tcW w:w="714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12</w:t>
            </w:r>
          </w:p>
        </w:tc>
        <w:tc>
          <w:tcPr>
            <w:tcW w:w="709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</w:tr>
      <w:tr w:rsidR="007B2F77" w:rsidRPr="00BB210A" w:rsidTr="00D503CA">
        <w:tc>
          <w:tcPr>
            <w:tcW w:w="5211" w:type="dxa"/>
          </w:tcPr>
          <w:p w:rsidR="000B2554" w:rsidRPr="00BB210A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BB210A">
              <w:rPr>
                <w:szCs w:val="24"/>
              </w:rPr>
              <w:t>Количество муниципальных кладбищ, на которых проведено расширение</w:t>
            </w:r>
          </w:p>
        </w:tc>
        <w:tc>
          <w:tcPr>
            <w:tcW w:w="1292" w:type="dxa"/>
            <w:vAlign w:val="bottom"/>
          </w:tcPr>
          <w:p w:rsidR="000B2554" w:rsidRPr="00BB210A" w:rsidRDefault="00453272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2554" w:rsidRPr="00BB21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697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4</w:t>
            </w:r>
          </w:p>
        </w:tc>
        <w:tc>
          <w:tcPr>
            <w:tcW w:w="696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14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7</w:t>
            </w:r>
          </w:p>
        </w:tc>
      </w:tr>
      <w:tr w:rsidR="00D503CA" w:rsidRPr="00634D1D" w:rsidTr="00D503CA">
        <w:tc>
          <w:tcPr>
            <w:tcW w:w="5211" w:type="dxa"/>
          </w:tcPr>
          <w:p w:rsidR="00A407F6" w:rsidRPr="00BB210A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Количество инвентаризированных кладбищ</w:t>
            </w:r>
          </w:p>
        </w:tc>
        <w:tc>
          <w:tcPr>
            <w:tcW w:w="1292" w:type="dxa"/>
            <w:vAlign w:val="bottom"/>
          </w:tcPr>
          <w:p w:rsidR="00A407F6" w:rsidRPr="00BB210A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</w:t>
            </w:r>
          </w:p>
        </w:tc>
        <w:tc>
          <w:tcPr>
            <w:tcW w:w="696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7</w:t>
            </w:r>
          </w:p>
        </w:tc>
        <w:tc>
          <w:tcPr>
            <w:tcW w:w="714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45E6" w:rsidRPr="007F7A0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7A0F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7F7A0F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7F7A0F">
        <w:rPr>
          <w:szCs w:val="24"/>
        </w:rPr>
        <w:t xml:space="preserve">                                                                                                    </w:t>
      </w:r>
      <w:r w:rsidR="009540F5">
        <w:rPr>
          <w:szCs w:val="24"/>
        </w:rPr>
        <w:t xml:space="preserve">                        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992"/>
        <w:gridCol w:w="992"/>
        <w:gridCol w:w="993"/>
        <w:gridCol w:w="992"/>
      </w:tblGrid>
      <w:tr w:rsidR="001825AF" w:rsidRPr="007F7A0F" w:rsidTr="009540F5">
        <w:trPr>
          <w:tblHeader/>
        </w:trPr>
        <w:tc>
          <w:tcPr>
            <w:tcW w:w="817" w:type="dxa"/>
            <w:vAlign w:val="center"/>
          </w:tcPr>
          <w:p w:rsidR="001825AF" w:rsidRPr="007F7A0F" w:rsidRDefault="001825AF" w:rsidP="00717993">
            <w:pPr>
              <w:jc w:val="center"/>
              <w:rPr>
                <w:bCs/>
                <w:szCs w:val="24"/>
              </w:rPr>
            </w:pPr>
            <w:r w:rsidRPr="007F7A0F">
              <w:rPr>
                <w:szCs w:val="24"/>
              </w:rPr>
              <w:t>МП/ПМП</w:t>
            </w:r>
            <w:r w:rsidRPr="007F7A0F">
              <w:rPr>
                <w:bCs/>
                <w:szCs w:val="24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:rsidR="001825AF" w:rsidRPr="007F7A0F" w:rsidRDefault="001825AF" w:rsidP="00717993">
            <w:pPr>
              <w:jc w:val="center"/>
              <w:rPr>
                <w:bCs/>
                <w:szCs w:val="24"/>
              </w:rPr>
            </w:pPr>
            <w:r w:rsidRPr="007F7A0F">
              <w:rPr>
                <w:bCs/>
                <w:szCs w:val="24"/>
              </w:rPr>
              <w:t xml:space="preserve">Наименование </w:t>
            </w:r>
          </w:p>
          <w:p w:rsidR="001825AF" w:rsidRPr="007F7A0F" w:rsidRDefault="001825AF" w:rsidP="00717993">
            <w:pPr>
              <w:jc w:val="center"/>
              <w:rPr>
                <w:bCs/>
                <w:szCs w:val="24"/>
              </w:rPr>
            </w:pPr>
            <w:r w:rsidRPr="007F7A0F">
              <w:rPr>
                <w:szCs w:val="24"/>
              </w:rPr>
              <w:t>муниципальной</w:t>
            </w:r>
            <w:r w:rsidRPr="007F7A0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992" w:type="dxa"/>
            <w:vAlign w:val="center"/>
          </w:tcPr>
          <w:p w:rsidR="001825AF" w:rsidRPr="007F7A0F" w:rsidRDefault="001825AF" w:rsidP="007F7A0F">
            <w:pPr>
              <w:jc w:val="center"/>
              <w:rPr>
                <w:szCs w:val="24"/>
              </w:rPr>
            </w:pPr>
            <w:r w:rsidRPr="007F7A0F">
              <w:rPr>
                <w:szCs w:val="24"/>
              </w:rPr>
              <w:t>202</w:t>
            </w:r>
            <w:r w:rsidR="007F7A0F" w:rsidRPr="007F7A0F">
              <w:rPr>
                <w:szCs w:val="24"/>
              </w:rPr>
              <w:t>2</w:t>
            </w:r>
            <w:r w:rsidRPr="007F7A0F">
              <w:rPr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825AF" w:rsidRPr="007F7A0F" w:rsidRDefault="001825AF" w:rsidP="007F7A0F">
            <w:pPr>
              <w:jc w:val="center"/>
              <w:rPr>
                <w:szCs w:val="24"/>
              </w:rPr>
            </w:pPr>
            <w:r w:rsidRPr="007F7A0F">
              <w:rPr>
                <w:szCs w:val="24"/>
              </w:rPr>
              <w:t>202</w:t>
            </w:r>
            <w:r w:rsidR="007F7A0F" w:rsidRPr="007F7A0F">
              <w:rPr>
                <w:szCs w:val="24"/>
              </w:rPr>
              <w:t>3</w:t>
            </w:r>
            <w:r w:rsidRPr="007F7A0F">
              <w:rPr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1825AF" w:rsidRPr="007F7A0F" w:rsidRDefault="001825AF" w:rsidP="007F7A0F">
            <w:pPr>
              <w:jc w:val="center"/>
              <w:rPr>
                <w:szCs w:val="24"/>
              </w:rPr>
            </w:pPr>
            <w:r w:rsidRPr="007F7A0F">
              <w:rPr>
                <w:szCs w:val="24"/>
              </w:rPr>
              <w:t>202</w:t>
            </w:r>
            <w:r w:rsidR="007F7A0F" w:rsidRPr="007F7A0F">
              <w:rPr>
                <w:szCs w:val="24"/>
              </w:rPr>
              <w:t>4</w:t>
            </w:r>
            <w:r w:rsidRPr="007F7A0F">
              <w:rPr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825AF" w:rsidRPr="007F7A0F" w:rsidRDefault="001825AF" w:rsidP="007F7A0F">
            <w:pPr>
              <w:jc w:val="center"/>
              <w:rPr>
                <w:szCs w:val="24"/>
              </w:rPr>
            </w:pPr>
            <w:r w:rsidRPr="007F7A0F">
              <w:rPr>
                <w:szCs w:val="24"/>
              </w:rPr>
              <w:t>202</w:t>
            </w:r>
            <w:r w:rsidR="007F7A0F" w:rsidRPr="007F7A0F">
              <w:rPr>
                <w:szCs w:val="24"/>
              </w:rPr>
              <w:t>5</w:t>
            </w:r>
            <w:r w:rsidRPr="007F7A0F">
              <w:rPr>
                <w:szCs w:val="24"/>
              </w:rPr>
              <w:t xml:space="preserve"> год</w:t>
            </w:r>
          </w:p>
        </w:tc>
      </w:tr>
      <w:tr w:rsidR="00D85122" w:rsidRPr="00634D1D" w:rsidTr="009540F5">
        <w:tc>
          <w:tcPr>
            <w:tcW w:w="817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 w:rsidRPr="007F7A0F">
              <w:rPr>
                <w:b/>
                <w:bCs/>
                <w:szCs w:val="24"/>
              </w:rPr>
              <w:t>20 0</w:t>
            </w:r>
          </w:p>
        </w:tc>
        <w:tc>
          <w:tcPr>
            <w:tcW w:w="5245" w:type="dxa"/>
            <w:vAlign w:val="center"/>
          </w:tcPr>
          <w:p w:rsidR="00D85122" w:rsidRPr="007F7A0F" w:rsidRDefault="00D85122" w:rsidP="00D8512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7A0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7F7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</w:t>
            </w:r>
            <w:r w:rsidRPr="007F7A0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4 209,7</w:t>
            </w:r>
          </w:p>
        </w:tc>
        <w:tc>
          <w:tcPr>
            <w:tcW w:w="992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 w:rsidRPr="007F7A0F">
              <w:rPr>
                <w:b/>
                <w:bCs/>
                <w:szCs w:val="24"/>
              </w:rPr>
              <w:t>5 370,4</w:t>
            </w:r>
          </w:p>
        </w:tc>
        <w:tc>
          <w:tcPr>
            <w:tcW w:w="993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 w:rsidRPr="007F7A0F">
              <w:rPr>
                <w:b/>
                <w:bCs/>
                <w:szCs w:val="24"/>
              </w:rPr>
              <w:t>5 370,4</w:t>
            </w:r>
          </w:p>
        </w:tc>
        <w:tc>
          <w:tcPr>
            <w:tcW w:w="992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 w:rsidRPr="007F7A0F">
              <w:rPr>
                <w:b/>
                <w:bCs/>
                <w:szCs w:val="24"/>
              </w:rPr>
              <w:t>5 370,4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B45E6" w:rsidRPr="00634D1D" w:rsidRDefault="009540F5" w:rsidP="0025205C">
      <w:pPr>
        <w:ind w:firstLine="720"/>
        <w:jc w:val="both"/>
        <w:rPr>
          <w:szCs w:val="24"/>
          <w:highlight w:val="yellow"/>
        </w:rPr>
      </w:pPr>
      <w:r w:rsidRPr="009540F5">
        <w:rPr>
          <w:szCs w:val="24"/>
        </w:rPr>
        <w:t xml:space="preserve">Расходы по муниципальной программе на 2023-2025 годы предусмотрены в сумме </w:t>
      </w:r>
      <w:r>
        <w:rPr>
          <w:szCs w:val="24"/>
        </w:rPr>
        <w:t>5</w:t>
      </w:r>
      <w:r w:rsidRPr="009540F5">
        <w:rPr>
          <w:szCs w:val="24"/>
        </w:rPr>
        <w:t xml:space="preserve"> 37</w:t>
      </w:r>
      <w:r>
        <w:rPr>
          <w:szCs w:val="24"/>
        </w:rPr>
        <w:t>0</w:t>
      </w:r>
      <w:r w:rsidRPr="009540F5">
        <w:rPr>
          <w:szCs w:val="24"/>
        </w:rPr>
        <w:t>,</w:t>
      </w:r>
      <w:r>
        <w:rPr>
          <w:szCs w:val="24"/>
        </w:rPr>
        <w:t>4</w:t>
      </w:r>
      <w:r w:rsidRPr="009540F5">
        <w:rPr>
          <w:szCs w:val="24"/>
        </w:rPr>
        <w:t xml:space="preserve"> тыс. рублей ежегодно, что составляет </w:t>
      </w:r>
      <w:r w:rsidRPr="000C19E1">
        <w:rPr>
          <w:szCs w:val="24"/>
        </w:rPr>
        <w:t>127,6</w:t>
      </w:r>
      <w:r w:rsidRPr="009540F5">
        <w:rPr>
          <w:szCs w:val="24"/>
        </w:rPr>
        <w:t>% к уровню 2022 года.</w:t>
      </w:r>
    </w:p>
    <w:p w:rsidR="009B45E6" w:rsidRPr="00A418EF" w:rsidRDefault="009B45E6" w:rsidP="0025205C">
      <w:pPr>
        <w:ind w:firstLine="720"/>
        <w:jc w:val="both"/>
      </w:pPr>
      <w:r w:rsidRPr="00A418EF">
        <w:rPr>
          <w:szCs w:val="24"/>
        </w:rPr>
        <w:t>Бюджетные ассигнования в рамках программы будут направлены на:</w:t>
      </w:r>
      <w:r w:rsidRPr="00A418EF">
        <w:t xml:space="preserve"> </w:t>
      </w:r>
    </w:p>
    <w:p w:rsidR="009B45E6" w:rsidRPr="00A418EF" w:rsidRDefault="009B45E6" w:rsidP="0025205C">
      <w:pPr>
        <w:ind w:firstLine="720"/>
        <w:jc w:val="both"/>
        <w:rPr>
          <w:szCs w:val="24"/>
        </w:rPr>
      </w:pPr>
      <w:r w:rsidRPr="00A418EF">
        <w:rPr>
          <w:i/>
          <w:szCs w:val="24"/>
        </w:rPr>
        <w:t>-</w:t>
      </w:r>
      <w:r w:rsidRPr="00A418EF">
        <w:rPr>
          <w:szCs w:val="24"/>
        </w:rPr>
        <w:t xml:space="preserve"> </w:t>
      </w:r>
      <w:r w:rsidR="00422AE5" w:rsidRPr="00A418EF">
        <w:rPr>
          <w:szCs w:val="24"/>
        </w:rPr>
        <w:t>с</w:t>
      </w:r>
      <w:r w:rsidRPr="00A418EF">
        <w:rPr>
          <w:szCs w:val="24"/>
        </w:rPr>
        <w:t xml:space="preserve">одержание муниципальных кладбищ </w:t>
      </w:r>
      <w:r w:rsidR="00C61DD3" w:rsidRPr="00A418EF">
        <w:rPr>
          <w:szCs w:val="24"/>
        </w:rPr>
        <w:t xml:space="preserve">(акарицидная обработка, вывоз мусора, содержание 10 кладбищ по территориям округа) </w:t>
      </w:r>
      <w:r w:rsidRPr="00A418EF">
        <w:rPr>
          <w:szCs w:val="24"/>
        </w:rPr>
        <w:t>в 202</w:t>
      </w:r>
      <w:r w:rsidR="00A418EF" w:rsidRPr="00A418EF">
        <w:rPr>
          <w:szCs w:val="24"/>
        </w:rPr>
        <w:t>3</w:t>
      </w:r>
      <w:r w:rsidR="00422AE5" w:rsidRPr="00A418EF">
        <w:rPr>
          <w:szCs w:val="24"/>
        </w:rPr>
        <w:t xml:space="preserve"> </w:t>
      </w:r>
      <w:r w:rsidR="00F70B8B" w:rsidRPr="00A418EF">
        <w:rPr>
          <w:szCs w:val="24"/>
        </w:rPr>
        <w:t>-</w:t>
      </w:r>
      <w:r w:rsidR="00422AE5" w:rsidRPr="00A418EF">
        <w:rPr>
          <w:szCs w:val="24"/>
        </w:rPr>
        <w:t xml:space="preserve"> </w:t>
      </w:r>
      <w:r w:rsidR="00F70B8B" w:rsidRPr="00A418EF">
        <w:rPr>
          <w:szCs w:val="24"/>
        </w:rPr>
        <w:t>202</w:t>
      </w:r>
      <w:r w:rsidR="00A418EF" w:rsidRPr="00A418EF">
        <w:rPr>
          <w:szCs w:val="24"/>
        </w:rPr>
        <w:t>5</w:t>
      </w:r>
      <w:r w:rsidRPr="00A418EF">
        <w:rPr>
          <w:szCs w:val="24"/>
        </w:rPr>
        <w:t xml:space="preserve"> год</w:t>
      </w:r>
      <w:r w:rsidR="00F70B8B" w:rsidRPr="00A418EF">
        <w:rPr>
          <w:szCs w:val="24"/>
        </w:rPr>
        <w:t>ах</w:t>
      </w:r>
      <w:r w:rsidRPr="00A418EF">
        <w:rPr>
          <w:szCs w:val="24"/>
        </w:rPr>
        <w:t xml:space="preserve"> </w:t>
      </w:r>
      <w:r w:rsidR="00FF628D" w:rsidRPr="00A418EF">
        <w:rPr>
          <w:szCs w:val="24"/>
        </w:rPr>
        <w:t>в сумме</w:t>
      </w:r>
      <w:r w:rsidRPr="00A418EF">
        <w:rPr>
          <w:szCs w:val="24"/>
        </w:rPr>
        <w:t xml:space="preserve"> 2</w:t>
      </w:r>
      <w:r w:rsidR="00F70B8B" w:rsidRPr="00A418EF">
        <w:rPr>
          <w:szCs w:val="24"/>
        </w:rPr>
        <w:t> 500,0</w:t>
      </w:r>
      <w:r w:rsidRPr="00A418EF">
        <w:rPr>
          <w:szCs w:val="24"/>
        </w:rPr>
        <w:t xml:space="preserve"> тыс. рублей</w:t>
      </w:r>
      <w:r w:rsidR="00F70B8B" w:rsidRPr="00A418EF">
        <w:rPr>
          <w:szCs w:val="24"/>
        </w:rPr>
        <w:t xml:space="preserve"> ежегодно</w:t>
      </w:r>
      <w:r w:rsidR="00A418EF" w:rsidRPr="00A418EF">
        <w:rPr>
          <w:szCs w:val="24"/>
        </w:rPr>
        <w:t>;</w:t>
      </w:r>
    </w:p>
    <w:p w:rsidR="00A418EF" w:rsidRPr="00A418EF" w:rsidRDefault="00A418EF" w:rsidP="0025205C">
      <w:pPr>
        <w:ind w:firstLine="720"/>
        <w:jc w:val="both"/>
        <w:rPr>
          <w:szCs w:val="24"/>
        </w:rPr>
      </w:pPr>
      <w:r w:rsidRPr="00A418EF">
        <w:rPr>
          <w:szCs w:val="24"/>
        </w:rPr>
        <w:t>- реализация мероприятий в рамках проекта «Память поколений» в 2023-2025 годах в сумме 370,4 тыс. рублей ежегодно;</w:t>
      </w:r>
    </w:p>
    <w:p w:rsidR="00A418EF" w:rsidRPr="00A418EF" w:rsidRDefault="00A418EF" w:rsidP="0025205C">
      <w:pPr>
        <w:ind w:firstLine="720"/>
        <w:jc w:val="both"/>
        <w:rPr>
          <w:b/>
          <w:szCs w:val="24"/>
        </w:rPr>
      </w:pPr>
      <w:r w:rsidRPr="00A418EF">
        <w:rPr>
          <w:szCs w:val="24"/>
        </w:rPr>
        <w:t>- инвентаризация захоронений на муниципальных кладбищах в 2023-2025 годах в сумме 400,0 тыс. рублей ежегодно;</w:t>
      </w:r>
    </w:p>
    <w:p w:rsidR="009B45E6" w:rsidRPr="00A418EF" w:rsidRDefault="009B45E6" w:rsidP="0025205C">
      <w:pPr>
        <w:ind w:firstLine="720"/>
        <w:jc w:val="both"/>
        <w:rPr>
          <w:szCs w:val="24"/>
        </w:rPr>
      </w:pPr>
      <w:r w:rsidRPr="00A418EF">
        <w:rPr>
          <w:szCs w:val="24"/>
        </w:rPr>
        <w:t xml:space="preserve">- </w:t>
      </w:r>
      <w:r w:rsidR="00422AE5" w:rsidRPr="00A418EF">
        <w:rPr>
          <w:szCs w:val="24"/>
        </w:rPr>
        <w:t>б</w:t>
      </w:r>
      <w:r w:rsidRPr="00A418EF">
        <w:rPr>
          <w:szCs w:val="24"/>
        </w:rPr>
        <w:t>лагоустройство территорий муниципальных кладбищ в 202</w:t>
      </w:r>
      <w:r w:rsidR="00A418EF" w:rsidRPr="00A418EF">
        <w:rPr>
          <w:szCs w:val="24"/>
        </w:rPr>
        <w:t>3</w:t>
      </w:r>
      <w:r w:rsidR="00FF628D" w:rsidRPr="00A418EF">
        <w:rPr>
          <w:szCs w:val="24"/>
        </w:rPr>
        <w:t xml:space="preserve"> </w:t>
      </w:r>
      <w:r w:rsidR="00F70B8B" w:rsidRPr="00A418EF">
        <w:rPr>
          <w:szCs w:val="24"/>
        </w:rPr>
        <w:t>-</w:t>
      </w:r>
      <w:r w:rsidR="00FF628D" w:rsidRPr="00A418EF">
        <w:rPr>
          <w:szCs w:val="24"/>
        </w:rPr>
        <w:t xml:space="preserve"> </w:t>
      </w:r>
      <w:r w:rsidR="00F70B8B" w:rsidRPr="00A418EF">
        <w:rPr>
          <w:szCs w:val="24"/>
        </w:rPr>
        <w:t>202</w:t>
      </w:r>
      <w:r w:rsidR="00A418EF" w:rsidRPr="00A418EF">
        <w:rPr>
          <w:szCs w:val="24"/>
        </w:rPr>
        <w:t>5</w:t>
      </w:r>
      <w:r w:rsidRPr="00A418EF">
        <w:rPr>
          <w:szCs w:val="24"/>
        </w:rPr>
        <w:t xml:space="preserve"> год</w:t>
      </w:r>
      <w:r w:rsidR="00F70B8B" w:rsidRPr="00A418EF">
        <w:rPr>
          <w:szCs w:val="24"/>
        </w:rPr>
        <w:t>ах</w:t>
      </w:r>
      <w:r w:rsidRPr="00A418EF">
        <w:rPr>
          <w:szCs w:val="24"/>
        </w:rPr>
        <w:t xml:space="preserve"> </w:t>
      </w:r>
      <w:r w:rsidR="00FF628D" w:rsidRPr="00A418EF">
        <w:rPr>
          <w:szCs w:val="24"/>
        </w:rPr>
        <w:t>в сумме</w:t>
      </w:r>
      <w:r w:rsidRPr="00A418EF">
        <w:rPr>
          <w:szCs w:val="24"/>
        </w:rPr>
        <w:t xml:space="preserve"> 100,0 тыс. рублей</w:t>
      </w:r>
      <w:r w:rsidR="00F70B8B" w:rsidRPr="00A418EF">
        <w:rPr>
          <w:szCs w:val="24"/>
        </w:rPr>
        <w:t xml:space="preserve"> ежегодно</w:t>
      </w:r>
      <w:r w:rsidR="00312F27">
        <w:rPr>
          <w:szCs w:val="24"/>
        </w:rPr>
        <w:t>;</w:t>
      </w:r>
    </w:p>
    <w:p w:rsidR="009B45E6" w:rsidRDefault="009B45E6" w:rsidP="0025205C">
      <w:pPr>
        <w:ind w:firstLine="720"/>
        <w:jc w:val="both"/>
        <w:rPr>
          <w:szCs w:val="24"/>
        </w:rPr>
      </w:pPr>
      <w:r w:rsidRPr="00A418EF">
        <w:rPr>
          <w:szCs w:val="24"/>
        </w:rPr>
        <w:t xml:space="preserve">- </w:t>
      </w:r>
      <w:r w:rsidR="00FF628D" w:rsidRPr="00A418EF">
        <w:rPr>
          <w:szCs w:val="24"/>
        </w:rPr>
        <w:t>в</w:t>
      </w:r>
      <w:r w:rsidRPr="00A418EF">
        <w:rPr>
          <w:szCs w:val="24"/>
        </w:rPr>
        <w:t>ыполнение работ по расширению территорий муниципальных кладбищ в 202</w:t>
      </w:r>
      <w:r w:rsidR="00A418EF" w:rsidRPr="00A418EF">
        <w:rPr>
          <w:szCs w:val="24"/>
        </w:rPr>
        <w:t>3</w:t>
      </w:r>
      <w:r w:rsidR="00FF628D" w:rsidRPr="00A418EF">
        <w:rPr>
          <w:szCs w:val="24"/>
        </w:rPr>
        <w:t xml:space="preserve"> </w:t>
      </w:r>
      <w:r w:rsidR="00F70B8B" w:rsidRPr="00A418EF">
        <w:rPr>
          <w:szCs w:val="24"/>
        </w:rPr>
        <w:t>-</w:t>
      </w:r>
      <w:r w:rsidR="00FF628D" w:rsidRPr="00A418EF">
        <w:rPr>
          <w:szCs w:val="24"/>
        </w:rPr>
        <w:t xml:space="preserve"> </w:t>
      </w:r>
      <w:r w:rsidR="00F70B8B" w:rsidRPr="00A418EF">
        <w:rPr>
          <w:szCs w:val="24"/>
        </w:rPr>
        <w:t>202</w:t>
      </w:r>
      <w:r w:rsidR="00A418EF" w:rsidRPr="00A418EF">
        <w:rPr>
          <w:szCs w:val="24"/>
        </w:rPr>
        <w:t>5</w:t>
      </w:r>
      <w:r w:rsidRPr="00A418EF">
        <w:rPr>
          <w:szCs w:val="24"/>
        </w:rPr>
        <w:t xml:space="preserve"> год</w:t>
      </w:r>
      <w:r w:rsidR="00F70B8B" w:rsidRPr="00A418EF">
        <w:rPr>
          <w:szCs w:val="24"/>
        </w:rPr>
        <w:t>ах</w:t>
      </w:r>
      <w:r w:rsidRPr="00A418EF">
        <w:rPr>
          <w:szCs w:val="24"/>
        </w:rPr>
        <w:t xml:space="preserve"> </w:t>
      </w:r>
      <w:r w:rsidR="00FF628D" w:rsidRPr="00A418EF">
        <w:rPr>
          <w:szCs w:val="24"/>
        </w:rPr>
        <w:t>в сумме</w:t>
      </w:r>
      <w:r w:rsidRPr="00A418EF">
        <w:rPr>
          <w:szCs w:val="24"/>
        </w:rPr>
        <w:t xml:space="preserve"> </w:t>
      </w:r>
      <w:r w:rsidR="00A418EF" w:rsidRPr="00A418EF">
        <w:rPr>
          <w:szCs w:val="24"/>
        </w:rPr>
        <w:t>2 000,0</w:t>
      </w:r>
      <w:r w:rsidRPr="00A418EF">
        <w:rPr>
          <w:szCs w:val="24"/>
        </w:rPr>
        <w:t xml:space="preserve"> тыс. рублей</w:t>
      </w:r>
      <w:r w:rsidR="00F70B8B" w:rsidRPr="00A418EF">
        <w:rPr>
          <w:szCs w:val="24"/>
        </w:rPr>
        <w:t xml:space="preserve"> ежегодно.</w:t>
      </w:r>
    </w:p>
    <w:p w:rsidR="00CC241D" w:rsidRPr="00A418EF" w:rsidRDefault="00CC241D" w:rsidP="0025205C">
      <w:pPr>
        <w:ind w:firstLine="720"/>
        <w:jc w:val="both"/>
        <w:rPr>
          <w:szCs w:val="24"/>
        </w:rPr>
      </w:pPr>
      <w:r w:rsidRPr="007C44EF">
        <w:rPr>
          <w:iCs/>
          <w:szCs w:val="24"/>
        </w:rPr>
        <w:t xml:space="preserve">Изменение объема бюджетных ассигнований </w:t>
      </w:r>
      <w:r>
        <w:rPr>
          <w:iCs/>
          <w:szCs w:val="24"/>
        </w:rPr>
        <w:t xml:space="preserve">на 2023-2025 годы </w:t>
      </w:r>
      <w:r w:rsidRPr="007C44EF">
        <w:rPr>
          <w:iCs/>
          <w:szCs w:val="24"/>
        </w:rPr>
        <w:t>связано</w:t>
      </w:r>
      <w:r>
        <w:rPr>
          <w:iCs/>
          <w:szCs w:val="24"/>
        </w:rPr>
        <w:t>, главным образом, с увеличением расходов, н</w:t>
      </w:r>
      <w:r w:rsidRPr="00CC241D">
        <w:rPr>
          <w:iCs/>
          <w:szCs w:val="24"/>
        </w:rPr>
        <w:t>аправленны</w:t>
      </w:r>
      <w:r>
        <w:rPr>
          <w:iCs/>
          <w:szCs w:val="24"/>
        </w:rPr>
        <w:t>х</w:t>
      </w:r>
      <w:r w:rsidRPr="00CC241D">
        <w:rPr>
          <w:iCs/>
          <w:szCs w:val="24"/>
        </w:rPr>
        <w:t xml:space="preserve"> на мероприятия по проведению инвентаризации захоронений на муниципальных кладбищах</w:t>
      </w:r>
      <w:r>
        <w:rPr>
          <w:iCs/>
          <w:szCs w:val="24"/>
        </w:rPr>
        <w:t xml:space="preserve"> (2022 год – 0,0 тыс. рублей, 2023-2025 годы – 400,0 тыс. рублей ежегодно), на </w:t>
      </w:r>
      <w:r w:rsidRPr="00CC241D">
        <w:rPr>
          <w:iCs/>
          <w:szCs w:val="24"/>
        </w:rPr>
        <w:t xml:space="preserve">реализацию мероприятий в рамках проекта </w:t>
      </w:r>
      <w:r>
        <w:rPr>
          <w:iCs/>
          <w:szCs w:val="24"/>
        </w:rPr>
        <w:t>«</w:t>
      </w:r>
      <w:r w:rsidRPr="00CC241D">
        <w:rPr>
          <w:iCs/>
          <w:szCs w:val="24"/>
        </w:rPr>
        <w:t>Память поколений</w:t>
      </w:r>
      <w:r>
        <w:rPr>
          <w:iCs/>
          <w:szCs w:val="24"/>
        </w:rPr>
        <w:t>» (2022 год – 0,0 тыс. рублей, 2023-2025 года – 370,4 тыс. рублей ежегодно).</w:t>
      </w:r>
    </w:p>
    <w:p w:rsidR="009B45E6" w:rsidRPr="00634D1D" w:rsidRDefault="009B45E6" w:rsidP="0025205C">
      <w:pPr>
        <w:ind w:firstLine="720"/>
        <w:jc w:val="both"/>
        <w:rPr>
          <w:szCs w:val="24"/>
          <w:highlight w:val="yellow"/>
        </w:rPr>
      </w:pPr>
    </w:p>
    <w:p w:rsidR="001B6128" w:rsidRPr="00F65EA5" w:rsidRDefault="001B6128" w:rsidP="0025205C">
      <w:pPr>
        <w:ind w:firstLine="720"/>
        <w:jc w:val="both"/>
        <w:rPr>
          <w:bCs/>
        </w:rPr>
      </w:pPr>
      <w:r w:rsidRPr="00F65EA5">
        <w:rPr>
          <w:bCs/>
        </w:rPr>
        <w:t>В 202</w:t>
      </w:r>
      <w:r w:rsidR="00A418EF" w:rsidRPr="00F65EA5">
        <w:rPr>
          <w:bCs/>
        </w:rPr>
        <w:t>3</w:t>
      </w:r>
      <w:r w:rsidRPr="00F65EA5">
        <w:rPr>
          <w:bCs/>
        </w:rPr>
        <w:t xml:space="preserve"> году расходы на финансирование отраслей социальной сферы </w:t>
      </w:r>
      <w:r w:rsidR="00FF628D" w:rsidRPr="00F65EA5">
        <w:rPr>
          <w:bCs/>
        </w:rPr>
        <w:t>предусмотрены</w:t>
      </w:r>
      <w:r w:rsidRPr="00F65EA5">
        <w:rPr>
          <w:bCs/>
        </w:rPr>
        <w:t xml:space="preserve"> в объеме </w:t>
      </w:r>
      <w:r w:rsidR="00F65EA5" w:rsidRPr="00F65EA5">
        <w:rPr>
          <w:bCs/>
        </w:rPr>
        <w:t>1 848 666,7</w:t>
      </w:r>
      <w:r w:rsidRPr="00F65EA5">
        <w:rPr>
          <w:bCs/>
        </w:rPr>
        <w:t xml:space="preserve"> тыс.</w:t>
      </w:r>
      <w:r w:rsidR="00FF628D" w:rsidRPr="00F65EA5">
        <w:rPr>
          <w:bCs/>
        </w:rPr>
        <w:t xml:space="preserve"> </w:t>
      </w:r>
      <w:r w:rsidRPr="00F65EA5">
        <w:rPr>
          <w:bCs/>
        </w:rPr>
        <w:t xml:space="preserve">рублей, что составляет </w:t>
      </w:r>
      <w:r w:rsidR="00F65EA5" w:rsidRPr="00F65EA5">
        <w:rPr>
          <w:bCs/>
        </w:rPr>
        <w:t>75,6</w:t>
      </w:r>
      <w:r w:rsidRPr="00F65EA5">
        <w:rPr>
          <w:bCs/>
        </w:rPr>
        <w:t xml:space="preserve">% в расходах бюджета округа. </w:t>
      </w:r>
    </w:p>
    <w:p w:rsidR="001B6128" w:rsidRPr="00F65EA5" w:rsidRDefault="001B6128" w:rsidP="0025205C">
      <w:pPr>
        <w:ind w:firstLine="720"/>
        <w:jc w:val="both"/>
        <w:rPr>
          <w:bCs/>
        </w:rPr>
      </w:pPr>
      <w:r w:rsidRPr="00F65EA5">
        <w:rPr>
          <w:bCs/>
        </w:rPr>
        <w:t>В 202</w:t>
      </w:r>
      <w:r w:rsidR="00F65EA5" w:rsidRPr="00F65EA5">
        <w:rPr>
          <w:bCs/>
        </w:rPr>
        <w:t>4</w:t>
      </w:r>
      <w:r w:rsidRPr="00F65EA5">
        <w:rPr>
          <w:bCs/>
        </w:rPr>
        <w:t xml:space="preserve"> году расходы на финансирование отраслей социальной сферы </w:t>
      </w:r>
      <w:r w:rsidR="00FF628D" w:rsidRPr="00F65EA5">
        <w:rPr>
          <w:bCs/>
        </w:rPr>
        <w:t>предусмотрены</w:t>
      </w:r>
      <w:r w:rsidRPr="00F65EA5">
        <w:rPr>
          <w:bCs/>
        </w:rPr>
        <w:t xml:space="preserve"> в объеме </w:t>
      </w:r>
      <w:r w:rsidR="00F65EA5" w:rsidRPr="00F65EA5">
        <w:rPr>
          <w:bCs/>
        </w:rPr>
        <w:t>1 844 370,3</w:t>
      </w:r>
      <w:r w:rsidRPr="00F65EA5">
        <w:rPr>
          <w:bCs/>
        </w:rPr>
        <w:t xml:space="preserve"> тыс.</w:t>
      </w:r>
      <w:r w:rsidR="00FF628D" w:rsidRPr="00F65EA5">
        <w:rPr>
          <w:bCs/>
        </w:rPr>
        <w:t xml:space="preserve"> </w:t>
      </w:r>
      <w:r w:rsidRPr="00F65EA5">
        <w:rPr>
          <w:bCs/>
        </w:rPr>
        <w:t xml:space="preserve">рублей, что составляет </w:t>
      </w:r>
      <w:r w:rsidR="00F65EA5" w:rsidRPr="00F65EA5">
        <w:rPr>
          <w:bCs/>
        </w:rPr>
        <w:t>75,6</w:t>
      </w:r>
      <w:r w:rsidRPr="00F65EA5">
        <w:rPr>
          <w:bCs/>
        </w:rPr>
        <w:t xml:space="preserve">% в расходах бюджета округа. </w:t>
      </w:r>
    </w:p>
    <w:p w:rsidR="001B6128" w:rsidRPr="00F65EA5" w:rsidRDefault="001B6128" w:rsidP="0025205C">
      <w:pPr>
        <w:ind w:firstLine="720"/>
        <w:jc w:val="both"/>
        <w:rPr>
          <w:bCs/>
        </w:rPr>
      </w:pPr>
      <w:r w:rsidRPr="00F65EA5">
        <w:rPr>
          <w:bCs/>
        </w:rPr>
        <w:t>В 202</w:t>
      </w:r>
      <w:r w:rsidR="00F65EA5" w:rsidRPr="00F65EA5">
        <w:rPr>
          <w:bCs/>
        </w:rPr>
        <w:t>5</w:t>
      </w:r>
      <w:r w:rsidRPr="00F65EA5">
        <w:rPr>
          <w:bCs/>
        </w:rPr>
        <w:t xml:space="preserve"> году расходы на финансирование отраслей социальной сферы </w:t>
      </w:r>
      <w:r w:rsidR="00FF628D" w:rsidRPr="00F65EA5">
        <w:rPr>
          <w:bCs/>
        </w:rPr>
        <w:t>предусмотрены</w:t>
      </w:r>
      <w:r w:rsidRPr="00F65EA5">
        <w:rPr>
          <w:bCs/>
        </w:rPr>
        <w:t xml:space="preserve"> в объеме </w:t>
      </w:r>
      <w:r w:rsidR="00F65EA5" w:rsidRPr="00F65EA5">
        <w:rPr>
          <w:bCs/>
        </w:rPr>
        <w:t>1 848 983,7</w:t>
      </w:r>
      <w:r w:rsidRPr="00F65EA5">
        <w:rPr>
          <w:bCs/>
        </w:rPr>
        <w:t xml:space="preserve"> тыс.</w:t>
      </w:r>
      <w:r w:rsidR="00FF628D" w:rsidRPr="00F65EA5">
        <w:rPr>
          <w:bCs/>
        </w:rPr>
        <w:t xml:space="preserve"> </w:t>
      </w:r>
      <w:r w:rsidRPr="00F65EA5">
        <w:rPr>
          <w:bCs/>
        </w:rPr>
        <w:t xml:space="preserve">рублей, что составляет </w:t>
      </w:r>
      <w:r w:rsidR="00F65EA5" w:rsidRPr="00F65EA5">
        <w:rPr>
          <w:bCs/>
        </w:rPr>
        <w:t>73,0</w:t>
      </w:r>
      <w:r w:rsidRPr="00F65EA5">
        <w:rPr>
          <w:bCs/>
        </w:rPr>
        <w:t xml:space="preserve">% в расходах бюджета округа. </w:t>
      </w:r>
    </w:p>
    <w:p w:rsidR="001B6128" w:rsidRPr="00634D1D" w:rsidRDefault="001B6128" w:rsidP="0025205C">
      <w:pPr>
        <w:ind w:firstLine="720"/>
        <w:jc w:val="both"/>
        <w:rPr>
          <w:bCs/>
          <w:highlight w:val="yellow"/>
        </w:rPr>
      </w:pPr>
    </w:p>
    <w:p w:rsidR="001B6128" w:rsidRPr="00195211" w:rsidRDefault="0025205C" w:rsidP="0025205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B6128" w:rsidRPr="00195211">
        <w:rPr>
          <w:rFonts w:ascii="Times New Roman" w:hAnsi="Times New Roman" w:cs="Times New Roman"/>
          <w:sz w:val="24"/>
          <w:szCs w:val="24"/>
        </w:rPr>
        <w:t>ланируемый объем муниципальных услуг и объем муниципальных заданий на 202</w:t>
      </w:r>
      <w:r w:rsidR="00195211" w:rsidRPr="00195211">
        <w:rPr>
          <w:rFonts w:ascii="Times New Roman" w:hAnsi="Times New Roman" w:cs="Times New Roman"/>
          <w:sz w:val="24"/>
          <w:szCs w:val="24"/>
        </w:rPr>
        <w:t>3</w:t>
      </w:r>
      <w:r w:rsidR="001B6128" w:rsidRPr="00195211">
        <w:rPr>
          <w:rFonts w:ascii="Times New Roman" w:hAnsi="Times New Roman" w:cs="Times New Roman"/>
          <w:sz w:val="24"/>
          <w:szCs w:val="24"/>
        </w:rPr>
        <w:t>-202</w:t>
      </w:r>
      <w:r w:rsidR="00195211" w:rsidRPr="00195211">
        <w:rPr>
          <w:rFonts w:ascii="Times New Roman" w:hAnsi="Times New Roman" w:cs="Times New Roman"/>
          <w:sz w:val="24"/>
          <w:szCs w:val="24"/>
        </w:rPr>
        <w:t>5</w:t>
      </w:r>
      <w:r w:rsidR="001B6128" w:rsidRPr="00195211">
        <w:rPr>
          <w:rFonts w:ascii="Times New Roman" w:hAnsi="Times New Roman" w:cs="Times New Roman"/>
          <w:sz w:val="24"/>
          <w:szCs w:val="24"/>
        </w:rPr>
        <w:t xml:space="preserve"> год</w:t>
      </w:r>
      <w:r w:rsidR="00195211" w:rsidRPr="00195211">
        <w:rPr>
          <w:rFonts w:ascii="Times New Roman" w:hAnsi="Times New Roman" w:cs="Times New Roman"/>
          <w:sz w:val="24"/>
          <w:szCs w:val="24"/>
        </w:rPr>
        <w:t>ы</w:t>
      </w:r>
      <w:r w:rsidR="00843BA9">
        <w:rPr>
          <w:rFonts w:ascii="Times New Roman" w:hAnsi="Times New Roman" w:cs="Times New Roman"/>
          <w:sz w:val="24"/>
          <w:szCs w:val="24"/>
        </w:rPr>
        <w:t xml:space="preserve"> представлен в приложении 2</w:t>
      </w:r>
      <w:r w:rsidR="001B6128" w:rsidRPr="00195211">
        <w:rPr>
          <w:rFonts w:ascii="Times New Roman" w:hAnsi="Times New Roman" w:cs="Times New Roman"/>
          <w:sz w:val="24"/>
          <w:szCs w:val="24"/>
        </w:rPr>
        <w:t xml:space="preserve"> к пояснительной записке.</w:t>
      </w:r>
    </w:p>
    <w:p w:rsidR="006D20B6" w:rsidRDefault="006D20B6" w:rsidP="006D20B6">
      <w:pPr>
        <w:jc w:val="both"/>
        <w:rPr>
          <w:szCs w:val="24"/>
          <w:highlight w:val="yellow"/>
        </w:rPr>
      </w:pPr>
    </w:p>
    <w:p w:rsidR="00B24581" w:rsidRPr="00634D1D" w:rsidRDefault="00B24581" w:rsidP="006D20B6">
      <w:pPr>
        <w:jc w:val="both"/>
        <w:rPr>
          <w:szCs w:val="24"/>
          <w:highlight w:val="yellow"/>
        </w:rPr>
      </w:pPr>
      <w:bookmarkStart w:id="8" w:name="_GoBack"/>
      <w:bookmarkEnd w:id="8"/>
    </w:p>
    <w:p w:rsidR="00725B3B" w:rsidRPr="00195211" w:rsidRDefault="00725B3B" w:rsidP="0012149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95211">
        <w:rPr>
          <w:rFonts w:ascii="Times New Roman" w:hAnsi="Times New Roman" w:cs="Times New Roman"/>
          <w:b/>
          <w:sz w:val="28"/>
          <w:szCs w:val="28"/>
        </w:rPr>
        <w:t>2. Непрограммные расходы бюджета</w:t>
      </w:r>
      <w:r w:rsidR="005B3FE8" w:rsidRPr="00195211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195211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14B24" w:rsidRPr="00195211">
        <w:rPr>
          <w:rFonts w:ascii="Times New Roman" w:hAnsi="Times New Roman" w:cs="Times New Roman"/>
          <w:b/>
          <w:sz w:val="28"/>
          <w:szCs w:val="28"/>
        </w:rPr>
        <w:t>2</w:t>
      </w:r>
      <w:r w:rsidR="00195211" w:rsidRPr="00195211">
        <w:rPr>
          <w:rFonts w:ascii="Times New Roman" w:hAnsi="Times New Roman" w:cs="Times New Roman"/>
          <w:b/>
          <w:sz w:val="28"/>
          <w:szCs w:val="28"/>
        </w:rPr>
        <w:t>3</w:t>
      </w:r>
      <w:r w:rsidR="00261C16" w:rsidRPr="00195211">
        <w:rPr>
          <w:rFonts w:ascii="Times New Roman" w:hAnsi="Times New Roman" w:cs="Times New Roman"/>
          <w:b/>
          <w:sz w:val="28"/>
          <w:szCs w:val="28"/>
        </w:rPr>
        <w:t>-202</w:t>
      </w:r>
      <w:r w:rsidR="00195211" w:rsidRPr="00195211">
        <w:rPr>
          <w:rFonts w:ascii="Times New Roman" w:hAnsi="Times New Roman" w:cs="Times New Roman"/>
          <w:b/>
          <w:sz w:val="28"/>
          <w:szCs w:val="28"/>
        </w:rPr>
        <w:t>5</w:t>
      </w:r>
      <w:r w:rsidRPr="0019521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B3FE8" w:rsidRPr="00195211">
        <w:rPr>
          <w:rFonts w:ascii="Times New Roman" w:hAnsi="Times New Roman" w:cs="Times New Roman"/>
          <w:b/>
          <w:sz w:val="28"/>
          <w:szCs w:val="28"/>
        </w:rPr>
        <w:t>ы</w:t>
      </w:r>
    </w:p>
    <w:p w:rsidR="00725B3B" w:rsidRPr="00195211" w:rsidRDefault="00725B3B" w:rsidP="00725B3B">
      <w:pPr>
        <w:jc w:val="both"/>
        <w:rPr>
          <w:bCs/>
        </w:rPr>
      </w:pPr>
    </w:p>
    <w:p w:rsidR="00B50B36" w:rsidRPr="00C86DE2" w:rsidRDefault="00725B3B" w:rsidP="002A5CD3">
      <w:pPr>
        <w:ind w:firstLine="709"/>
        <w:jc w:val="both"/>
        <w:rPr>
          <w:szCs w:val="24"/>
        </w:rPr>
      </w:pPr>
      <w:r w:rsidRPr="00195211">
        <w:rPr>
          <w:bCs/>
        </w:rPr>
        <w:tab/>
      </w:r>
      <w:r w:rsidRPr="00C86DE2">
        <w:rPr>
          <w:szCs w:val="24"/>
        </w:rPr>
        <w:t>Непрограммные расходы бюджета</w:t>
      </w:r>
      <w:r w:rsidR="00E71FED" w:rsidRPr="00C86DE2">
        <w:rPr>
          <w:szCs w:val="24"/>
        </w:rPr>
        <w:t xml:space="preserve"> округа</w:t>
      </w:r>
      <w:r w:rsidRPr="00C86DE2">
        <w:rPr>
          <w:szCs w:val="24"/>
        </w:rPr>
        <w:t xml:space="preserve"> на 20</w:t>
      </w:r>
      <w:r w:rsidR="00BA299E" w:rsidRPr="00C86DE2">
        <w:rPr>
          <w:szCs w:val="24"/>
        </w:rPr>
        <w:t>2</w:t>
      </w:r>
      <w:r w:rsidR="00C86DE2" w:rsidRPr="00C86DE2">
        <w:rPr>
          <w:szCs w:val="24"/>
        </w:rPr>
        <w:t>3</w:t>
      </w:r>
      <w:r w:rsidR="00BA299E" w:rsidRPr="00C86DE2">
        <w:rPr>
          <w:szCs w:val="24"/>
        </w:rPr>
        <w:t xml:space="preserve"> год</w:t>
      </w:r>
      <w:r w:rsidR="00732603" w:rsidRPr="00C86DE2">
        <w:rPr>
          <w:szCs w:val="24"/>
        </w:rPr>
        <w:t xml:space="preserve"> </w:t>
      </w:r>
      <w:r w:rsidR="00871EB3" w:rsidRPr="00C86DE2">
        <w:rPr>
          <w:szCs w:val="24"/>
        </w:rPr>
        <w:t>предусмотрены</w:t>
      </w:r>
      <w:r w:rsidRPr="00C86DE2">
        <w:rPr>
          <w:szCs w:val="24"/>
        </w:rPr>
        <w:t xml:space="preserve"> в объеме </w:t>
      </w:r>
      <w:r w:rsidR="00C86DE2" w:rsidRPr="00C86DE2">
        <w:rPr>
          <w:szCs w:val="24"/>
        </w:rPr>
        <w:t>338 585,2</w:t>
      </w:r>
      <w:r w:rsidRPr="00C86DE2">
        <w:rPr>
          <w:szCs w:val="24"/>
        </w:rPr>
        <w:t xml:space="preserve"> тыс. рублей. Удельный вес непрограммных расходов составляет </w:t>
      </w:r>
      <w:r w:rsidR="00C86DE2" w:rsidRPr="00C86DE2">
        <w:rPr>
          <w:szCs w:val="24"/>
        </w:rPr>
        <w:t>13,8</w:t>
      </w:r>
      <w:r w:rsidR="009D38C2" w:rsidRPr="00C86DE2">
        <w:rPr>
          <w:szCs w:val="24"/>
        </w:rPr>
        <w:t>% в общем объеме расходов</w:t>
      </w:r>
      <w:r w:rsidR="0086466E" w:rsidRPr="00C86DE2">
        <w:rPr>
          <w:szCs w:val="24"/>
        </w:rPr>
        <w:t xml:space="preserve"> 20</w:t>
      </w:r>
      <w:r w:rsidR="00BA299E" w:rsidRPr="00C86DE2">
        <w:rPr>
          <w:szCs w:val="24"/>
        </w:rPr>
        <w:t>2</w:t>
      </w:r>
      <w:r w:rsidR="00C86DE2" w:rsidRPr="00C86DE2">
        <w:rPr>
          <w:szCs w:val="24"/>
        </w:rPr>
        <w:t>3</w:t>
      </w:r>
      <w:r w:rsidR="0086466E" w:rsidRPr="00C86DE2">
        <w:rPr>
          <w:szCs w:val="24"/>
        </w:rPr>
        <w:t xml:space="preserve"> года</w:t>
      </w:r>
      <w:r w:rsidR="00BA299E" w:rsidRPr="00C86DE2">
        <w:rPr>
          <w:szCs w:val="24"/>
        </w:rPr>
        <w:t>.</w:t>
      </w:r>
      <w:r w:rsidR="009D38C2" w:rsidRPr="00C86DE2">
        <w:rPr>
          <w:szCs w:val="24"/>
        </w:rPr>
        <w:t xml:space="preserve"> </w:t>
      </w:r>
      <w:r w:rsidR="00BA299E" w:rsidRPr="00C86DE2">
        <w:rPr>
          <w:szCs w:val="24"/>
        </w:rPr>
        <w:t xml:space="preserve">Непрограммные расходы </w:t>
      </w:r>
      <w:r w:rsidR="009D38C2" w:rsidRPr="00C86DE2">
        <w:rPr>
          <w:szCs w:val="24"/>
        </w:rPr>
        <w:t>в 20</w:t>
      </w:r>
      <w:r w:rsidR="00BA299E" w:rsidRPr="00C86DE2">
        <w:rPr>
          <w:szCs w:val="24"/>
        </w:rPr>
        <w:t>2</w:t>
      </w:r>
      <w:r w:rsidR="00C86DE2" w:rsidRPr="00C86DE2">
        <w:rPr>
          <w:szCs w:val="24"/>
        </w:rPr>
        <w:t>4</w:t>
      </w:r>
      <w:r w:rsidR="009D38C2" w:rsidRPr="00C86DE2">
        <w:rPr>
          <w:szCs w:val="24"/>
        </w:rPr>
        <w:t xml:space="preserve"> году </w:t>
      </w:r>
      <w:r w:rsidR="00BA299E" w:rsidRPr="00C86DE2">
        <w:rPr>
          <w:szCs w:val="24"/>
        </w:rPr>
        <w:t>предусмотрены в сумме</w:t>
      </w:r>
      <w:r w:rsidR="009D38C2" w:rsidRPr="00C86DE2">
        <w:rPr>
          <w:szCs w:val="24"/>
        </w:rPr>
        <w:t xml:space="preserve"> </w:t>
      </w:r>
      <w:r w:rsidR="00C86DE2" w:rsidRPr="00C86DE2">
        <w:rPr>
          <w:szCs w:val="24"/>
        </w:rPr>
        <w:t>283 634,5</w:t>
      </w:r>
      <w:r w:rsidR="00B50B36" w:rsidRPr="00C86DE2">
        <w:rPr>
          <w:szCs w:val="24"/>
        </w:rPr>
        <w:t xml:space="preserve"> тыс.</w:t>
      </w:r>
      <w:r w:rsidR="00871EB3" w:rsidRPr="00C86DE2">
        <w:rPr>
          <w:szCs w:val="24"/>
        </w:rPr>
        <w:t xml:space="preserve"> </w:t>
      </w:r>
      <w:r w:rsidR="00B50B36" w:rsidRPr="00C86DE2">
        <w:rPr>
          <w:szCs w:val="24"/>
        </w:rPr>
        <w:t>рублей</w:t>
      </w:r>
      <w:r w:rsidR="00BA299E" w:rsidRPr="00C86DE2">
        <w:rPr>
          <w:szCs w:val="24"/>
        </w:rPr>
        <w:t>, в 202</w:t>
      </w:r>
      <w:r w:rsidR="00C86DE2" w:rsidRPr="00C86DE2">
        <w:rPr>
          <w:szCs w:val="24"/>
        </w:rPr>
        <w:t>5</w:t>
      </w:r>
      <w:r w:rsidR="00BA299E" w:rsidRPr="00C86DE2">
        <w:rPr>
          <w:szCs w:val="24"/>
        </w:rPr>
        <w:t xml:space="preserve"> году </w:t>
      </w:r>
      <w:r w:rsidR="001D3572" w:rsidRPr="00C86DE2">
        <w:rPr>
          <w:szCs w:val="24"/>
        </w:rPr>
        <w:t>в сумме</w:t>
      </w:r>
      <w:r w:rsidR="00BA299E" w:rsidRPr="00C86DE2">
        <w:rPr>
          <w:szCs w:val="24"/>
        </w:rPr>
        <w:t xml:space="preserve"> </w:t>
      </w:r>
      <w:r w:rsidR="00C86DE2" w:rsidRPr="00C86DE2">
        <w:rPr>
          <w:szCs w:val="24"/>
        </w:rPr>
        <w:t>339</w:t>
      </w:r>
      <w:r w:rsidR="0011657B">
        <w:rPr>
          <w:szCs w:val="24"/>
        </w:rPr>
        <w:t xml:space="preserve"> </w:t>
      </w:r>
      <w:r w:rsidR="00C86DE2" w:rsidRPr="00C86DE2">
        <w:rPr>
          <w:szCs w:val="24"/>
        </w:rPr>
        <w:t>737,3</w:t>
      </w:r>
      <w:r w:rsidR="00BA299E" w:rsidRPr="00C86DE2">
        <w:rPr>
          <w:szCs w:val="24"/>
        </w:rPr>
        <w:t xml:space="preserve"> тыс.</w:t>
      </w:r>
      <w:r w:rsidR="00871EB3" w:rsidRPr="00C86DE2">
        <w:rPr>
          <w:szCs w:val="24"/>
        </w:rPr>
        <w:t xml:space="preserve"> </w:t>
      </w:r>
      <w:r w:rsidR="00BA299E" w:rsidRPr="00C86DE2">
        <w:rPr>
          <w:szCs w:val="24"/>
        </w:rPr>
        <w:t>рублей</w:t>
      </w:r>
      <w:r w:rsidR="00B50B36" w:rsidRPr="00C86DE2">
        <w:rPr>
          <w:szCs w:val="24"/>
        </w:rPr>
        <w:t xml:space="preserve">. </w:t>
      </w:r>
    </w:p>
    <w:p w:rsidR="00BA299E" w:rsidRPr="00634D1D" w:rsidRDefault="00BA299E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B3B" w:rsidRPr="00634D1D" w:rsidRDefault="00725B3B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C86DE2">
        <w:rPr>
          <w:rFonts w:ascii="Times New Roman" w:hAnsi="Times New Roman" w:cs="Times New Roman"/>
          <w:sz w:val="24"/>
          <w:szCs w:val="24"/>
        </w:rPr>
        <w:t xml:space="preserve">По непрограммным направлениям деятельности отражаются следующие основные расходы: </w:t>
      </w:r>
    </w:p>
    <w:p w:rsidR="00725B3B" w:rsidRPr="00EA0318" w:rsidRDefault="00AA4A0C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25B3B" w:rsidRPr="00EA0318">
        <w:rPr>
          <w:rFonts w:ascii="Times New Roman" w:hAnsi="Times New Roman" w:cs="Times New Roman"/>
          <w:sz w:val="24"/>
          <w:szCs w:val="24"/>
        </w:rPr>
        <w:t xml:space="preserve"> на содержание аппарата управления </w:t>
      </w:r>
      <w:r w:rsidR="009D38C2" w:rsidRPr="00EA0318">
        <w:rPr>
          <w:rFonts w:ascii="Times New Roman" w:hAnsi="Times New Roman" w:cs="Times New Roman"/>
          <w:sz w:val="24"/>
          <w:szCs w:val="24"/>
        </w:rPr>
        <w:t>в 20</w:t>
      </w:r>
      <w:r w:rsidR="008804AB" w:rsidRPr="00EA0318">
        <w:rPr>
          <w:rFonts w:ascii="Times New Roman" w:hAnsi="Times New Roman" w:cs="Times New Roman"/>
          <w:sz w:val="24"/>
          <w:szCs w:val="24"/>
        </w:rPr>
        <w:t>2</w:t>
      </w:r>
      <w:r w:rsidR="00EA0318" w:rsidRPr="00EA0318">
        <w:rPr>
          <w:rFonts w:ascii="Times New Roman" w:hAnsi="Times New Roman" w:cs="Times New Roman"/>
          <w:sz w:val="24"/>
          <w:szCs w:val="24"/>
        </w:rPr>
        <w:t>3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 w:rsidRPr="00EA0318">
        <w:rPr>
          <w:rFonts w:ascii="Times New Roman" w:hAnsi="Times New Roman" w:cs="Times New Roman"/>
          <w:sz w:val="24"/>
          <w:szCs w:val="24"/>
        </w:rPr>
        <w:t>в сумме</w:t>
      </w:r>
      <w:r w:rsidR="00725B3B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A36953">
        <w:rPr>
          <w:rFonts w:ascii="Times New Roman" w:hAnsi="Times New Roman" w:cs="Times New Roman"/>
          <w:sz w:val="24"/>
          <w:szCs w:val="24"/>
        </w:rPr>
        <w:t>181 148,8</w:t>
      </w:r>
      <w:r w:rsidR="00725B3B" w:rsidRPr="00EA0318">
        <w:rPr>
          <w:rFonts w:ascii="Times New Roman" w:hAnsi="Times New Roman" w:cs="Times New Roman"/>
          <w:sz w:val="24"/>
          <w:szCs w:val="24"/>
        </w:rPr>
        <w:t xml:space="preserve"> ты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с. рублей, </w:t>
      </w:r>
      <w:r w:rsidR="007F1D31" w:rsidRPr="00EA0318">
        <w:rPr>
          <w:rFonts w:ascii="Times New Roman" w:hAnsi="Times New Roman" w:cs="Times New Roman"/>
          <w:sz w:val="24"/>
          <w:szCs w:val="24"/>
        </w:rPr>
        <w:t xml:space="preserve">что составляет </w:t>
      </w:r>
      <w:r w:rsidR="00EA0318" w:rsidRPr="00EA0318">
        <w:rPr>
          <w:rFonts w:ascii="Times New Roman" w:hAnsi="Times New Roman" w:cs="Times New Roman"/>
          <w:sz w:val="24"/>
          <w:szCs w:val="24"/>
        </w:rPr>
        <w:t>140,2</w:t>
      </w:r>
      <w:r w:rsidR="007F1D31" w:rsidRPr="00EA0318">
        <w:rPr>
          <w:rFonts w:ascii="Times New Roman" w:hAnsi="Times New Roman" w:cs="Times New Roman"/>
          <w:sz w:val="24"/>
          <w:szCs w:val="24"/>
        </w:rPr>
        <w:t>% к уровню 202</w:t>
      </w:r>
      <w:r w:rsidR="00EA0318" w:rsidRPr="00EA0318">
        <w:rPr>
          <w:rFonts w:ascii="Times New Roman" w:hAnsi="Times New Roman" w:cs="Times New Roman"/>
          <w:sz w:val="24"/>
          <w:szCs w:val="24"/>
        </w:rPr>
        <w:t>2</w:t>
      </w:r>
      <w:r w:rsidR="007F1D31" w:rsidRPr="00EA0318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9D38C2" w:rsidRPr="00EA0318">
        <w:rPr>
          <w:rFonts w:ascii="Times New Roman" w:hAnsi="Times New Roman" w:cs="Times New Roman"/>
          <w:sz w:val="24"/>
          <w:szCs w:val="24"/>
        </w:rPr>
        <w:t>в 20</w:t>
      </w:r>
      <w:r w:rsidR="00484FAF" w:rsidRPr="00EA0318">
        <w:rPr>
          <w:rFonts w:ascii="Times New Roman" w:hAnsi="Times New Roman" w:cs="Times New Roman"/>
          <w:sz w:val="24"/>
          <w:szCs w:val="24"/>
        </w:rPr>
        <w:t>2</w:t>
      </w:r>
      <w:r w:rsidR="00EA0318" w:rsidRPr="00EA0318">
        <w:rPr>
          <w:rFonts w:ascii="Times New Roman" w:hAnsi="Times New Roman" w:cs="Times New Roman"/>
          <w:sz w:val="24"/>
          <w:szCs w:val="24"/>
        </w:rPr>
        <w:t>4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 w:rsidRPr="00EA0318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EA0318" w:rsidRPr="00EA0318">
        <w:rPr>
          <w:rFonts w:ascii="Times New Roman" w:hAnsi="Times New Roman" w:cs="Times New Roman"/>
          <w:sz w:val="24"/>
          <w:szCs w:val="24"/>
        </w:rPr>
        <w:t>171 153,7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EA0318">
        <w:rPr>
          <w:rFonts w:ascii="Times New Roman" w:hAnsi="Times New Roman" w:cs="Times New Roman"/>
          <w:sz w:val="24"/>
          <w:szCs w:val="24"/>
        </w:rPr>
        <w:t>рублей</w:t>
      </w:r>
      <w:r w:rsidR="00EA0318" w:rsidRPr="00EA0318">
        <w:rPr>
          <w:rFonts w:ascii="Times New Roman" w:hAnsi="Times New Roman" w:cs="Times New Roman"/>
          <w:sz w:val="24"/>
          <w:szCs w:val="24"/>
        </w:rPr>
        <w:t>,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в 202</w:t>
      </w:r>
      <w:r w:rsidR="00EA0318" w:rsidRPr="00EA0318">
        <w:rPr>
          <w:rFonts w:ascii="Times New Roman" w:hAnsi="Times New Roman" w:cs="Times New Roman"/>
          <w:sz w:val="24"/>
          <w:szCs w:val="24"/>
        </w:rPr>
        <w:t>5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 w:rsidRPr="00EA0318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EA0318" w:rsidRPr="00EA0318">
        <w:rPr>
          <w:rFonts w:ascii="Times New Roman" w:hAnsi="Times New Roman" w:cs="Times New Roman"/>
          <w:sz w:val="24"/>
          <w:szCs w:val="24"/>
        </w:rPr>
        <w:t>187 117,2</w:t>
      </w:r>
      <w:r w:rsidR="00395C40" w:rsidRPr="00EA0318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395C40" w:rsidRPr="00EA0318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395C40" w:rsidRPr="00634D1D" w:rsidRDefault="00395C40" w:rsidP="002A5CD3">
      <w:pPr>
        <w:ind w:firstLine="709"/>
        <w:jc w:val="both"/>
        <w:rPr>
          <w:i/>
          <w:iCs/>
          <w:szCs w:val="24"/>
          <w:highlight w:val="yellow"/>
        </w:rPr>
      </w:pPr>
      <w:r w:rsidRPr="001574A5">
        <w:rPr>
          <w:i/>
          <w:szCs w:val="24"/>
        </w:rPr>
        <w:t xml:space="preserve">Администрация Балахнинского муниципального </w:t>
      </w:r>
      <w:r w:rsidR="00AF68ED" w:rsidRPr="001574A5">
        <w:rPr>
          <w:i/>
          <w:szCs w:val="24"/>
        </w:rPr>
        <w:t>округа</w:t>
      </w:r>
      <w:r w:rsidRPr="001574A5">
        <w:rPr>
          <w:i/>
          <w:szCs w:val="24"/>
        </w:rPr>
        <w:t xml:space="preserve"> в 20</w:t>
      </w:r>
      <w:r w:rsidR="008804AB" w:rsidRPr="001574A5">
        <w:rPr>
          <w:i/>
          <w:szCs w:val="24"/>
        </w:rPr>
        <w:t>2</w:t>
      </w:r>
      <w:r w:rsidR="00D76E30">
        <w:rPr>
          <w:i/>
          <w:szCs w:val="24"/>
        </w:rPr>
        <w:t>3</w:t>
      </w:r>
      <w:r w:rsidRPr="001574A5">
        <w:rPr>
          <w:i/>
          <w:szCs w:val="24"/>
        </w:rPr>
        <w:t xml:space="preserve"> году – </w:t>
      </w:r>
      <w:r w:rsidR="001574A5" w:rsidRPr="001574A5">
        <w:rPr>
          <w:i/>
          <w:szCs w:val="24"/>
        </w:rPr>
        <w:t>162 163,9</w:t>
      </w:r>
      <w:r w:rsidRPr="001574A5">
        <w:rPr>
          <w:i/>
          <w:szCs w:val="24"/>
        </w:rPr>
        <w:t xml:space="preserve"> </w:t>
      </w:r>
      <w:r w:rsidR="009A7ED7">
        <w:rPr>
          <w:i/>
          <w:szCs w:val="24"/>
        </w:rPr>
        <w:t xml:space="preserve">                   </w:t>
      </w:r>
      <w:r w:rsidRPr="001574A5">
        <w:rPr>
          <w:i/>
          <w:szCs w:val="24"/>
        </w:rPr>
        <w:t>тыс.</w:t>
      </w:r>
      <w:r w:rsidR="00F80078" w:rsidRPr="00F80078">
        <w:rPr>
          <w:i/>
          <w:szCs w:val="24"/>
        </w:rPr>
        <w:t xml:space="preserve"> </w:t>
      </w:r>
      <w:r w:rsidRPr="001574A5">
        <w:rPr>
          <w:i/>
          <w:szCs w:val="24"/>
        </w:rPr>
        <w:t>руб</w:t>
      </w:r>
      <w:r w:rsidR="00F80078">
        <w:rPr>
          <w:i/>
          <w:szCs w:val="24"/>
        </w:rPr>
        <w:t>лей</w:t>
      </w:r>
      <w:r w:rsidRPr="001574A5">
        <w:rPr>
          <w:i/>
          <w:szCs w:val="24"/>
        </w:rPr>
        <w:t xml:space="preserve">, в том числе за счет субвенций областного бюджета – </w:t>
      </w:r>
      <w:r w:rsidR="001574A5" w:rsidRPr="001574A5">
        <w:rPr>
          <w:i/>
          <w:szCs w:val="24"/>
        </w:rPr>
        <w:t>2 308,0</w:t>
      </w:r>
      <w:r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Pr="001574A5">
        <w:rPr>
          <w:i/>
          <w:szCs w:val="24"/>
        </w:rPr>
        <w:t>рублей, в 202</w:t>
      </w:r>
      <w:r w:rsidR="001574A5" w:rsidRPr="001574A5">
        <w:rPr>
          <w:i/>
          <w:szCs w:val="24"/>
        </w:rPr>
        <w:t>4</w:t>
      </w:r>
      <w:r w:rsidRPr="001574A5">
        <w:rPr>
          <w:i/>
          <w:szCs w:val="24"/>
        </w:rPr>
        <w:t xml:space="preserve"> году – </w:t>
      </w:r>
      <w:r w:rsidR="001574A5" w:rsidRPr="001574A5">
        <w:rPr>
          <w:i/>
          <w:szCs w:val="24"/>
        </w:rPr>
        <w:t>152 168,8</w:t>
      </w:r>
      <w:r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Pr="001574A5">
        <w:rPr>
          <w:i/>
          <w:szCs w:val="24"/>
        </w:rPr>
        <w:t xml:space="preserve">рублей, в том числе за счет субвенций областного бюджета – </w:t>
      </w:r>
      <w:r w:rsidR="001574A5">
        <w:rPr>
          <w:i/>
          <w:szCs w:val="24"/>
        </w:rPr>
        <w:t>2 308,0</w:t>
      </w:r>
      <w:r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Pr="001574A5">
        <w:rPr>
          <w:i/>
          <w:szCs w:val="24"/>
        </w:rPr>
        <w:t>рублей, в 202</w:t>
      </w:r>
      <w:r w:rsidR="001574A5" w:rsidRPr="001574A5">
        <w:rPr>
          <w:i/>
          <w:szCs w:val="24"/>
        </w:rPr>
        <w:t>5</w:t>
      </w:r>
      <w:r w:rsidRPr="001574A5">
        <w:rPr>
          <w:i/>
          <w:szCs w:val="24"/>
        </w:rPr>
        <w:t xml:space="preserve"> году – </w:t>
      </w:r>
      <w:r w:rsidR="001574A5" w:rsidRPr="001574A5">
        <w:rPr>
          <w:i/>
          <w:szCs w:val="24"/>
        </w:rPr>
        <w:t>168 132,3</w:t>
      </w:r>
      <w:r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Pr="001574A5">
        <w:rPr>
          <w:i/>
          <w:szCs w:val="24"/>
        </w:rPr>
        <w:t>рублей</w:t>
      </w:r>
      <w:r w:rsidR="008804AB" w:rsidRPr="001574A5">
        <w:rPr>
          <w:i/>
          <w:szCs w:val="24"/>
        </w:rPr>
        <w:t xml:space="preserve">, в том числе за счет субвенций областного бюджета – </w:t>
      </w:r>
      <w:r w:rsidR="001574A5">
        <w:rPr>
          <w:i/>
          <w:szCs w:val="24"/>
        </w:rPr>
        <w:t>2 308,0</w:t>
      </w:r>
      <w:r w:rsidR="008804AB"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="008804AB" w:rsidRPr="001574A5">
        <w:rPr>
          <w:i/>
          <w:szCs w:val="24"/>
        </w:rPr>
        <w:t>рублей</w:t>
      </w:r>
      <w:r w:rsidR="00180C09" w:rsidRPr="001574A5">
        <w:rPr>
          <w:i/>
          <w:szCs w:val="24"/>
        </w:rPr>
        <w:t>.</w:t>
      </w:r>
      <w:r w:rsidR="005A2361" w:rsidRPr="001574A5">
        <w:rPr>
          <w:i/>
          <w:szCs w:val="24"/>
        </w:rPr>
        <w:t xml:space="preserve"> Бюджетные ассигнования в 202</w:t>
      </w:r>
      <w:r w:rsidR="001574A5" w:rsidRPr="001574A5">
        <w:rPr>
          <w:i/>
          <w:szCs w:val="24"/>
        </w:rPr>
        <w:t>3</w:t>
      </w:r>
      <w:r w:rsidR="005A2361" w:rsidRPr="001574A5">
        <w:rPr>
          <w:i/>
          <w:szCs w:val="24"/>
        </w:rPr>
        <w:t xml:space="preserve"> году составляют </w:t>
      </w:r>
      <w:r w:rsidR="001574A5" w:rsidRPr="001574A5">
        <w:rPr>
          <w:i/>
          <w:szCs w:val="24"/>
        </w:rPr>
        <w:t>141,7</w:t>
      </w:r>
      <w:r w:rsidR="005A2361" w:rsidRPr="001574A5">
        <w:rPr>
          <w:i/>
          <w:szCs w:val="24"/>
        </w:rPr>
        <w:t>% к уровню 20</w:t>
      </w:r>
      <w:r w:rsidR="001574A5" w:rsidRPr="001574A5">
        <w:rPr>
          <w:i/>
          <w:szCs w:val="24"/>
        </w:rPr>
        <w:t>2</w:t>
      </w:r>
      <w:r w:rsidR="001574A5">
        <w:rPr>
          <w:i/>
          <w:szCs w:val="24"/>
        </w:rPr>
        <w:t>2</w:t>
      </w:r>
      <w:r w:rsidR="005A2361" w:rsidRPr="001574A5">
        <w:rPr>
          <w:i/>
          <w:szCs w:val="24"/>
        </w:rPr>
        <w:t xml:space="preserve"> года</w:t>
      </w:r>
      <w:r w:rsidR="001574A5">
        <w:rPr>
          <w:i/>
          <w:szCs w:val="24"/>
        </w:rPr>
        <w:t>.</w:t>
      </w:r>
      <w:r w:rsidR="005A2361" w:rsidRPr="001574A5">
        <w:rPr>
          <w:i/>
          <w:szCs w:val="24"/>
        </w:rPr>
        <w:t xml:space="preserve"> </w:t>
      </w:r>
    </w:p>
    <w:p w:rsidR="007C6606" w:rsidRPr="007C6606" w:rsidRDefault="009C4CDF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C6606">
        <w:rPr>
          <w:rFonts w:ascii="Times New Roman" w:hAnsi="Times New Roman" w:cs="Times New Roman"/>
          <w:i/>
          <w:sz w:val="24"/>
          <w:szCs w:val="24"/>
        </w:rPr>
        <w:t>С</w:t>
      </w:r>
      <w:r w:rsidR="00AF68ED" w:rsidRPr="007C6606">
        <w:rPr>
          <w:rFonts w:ascii="Times New Roman" w:hAnsi="Times New Roman" w:cs="Times New Roman"/>
          <w:i/>
          <w:sz w:val="24"/>
          <w:szCs w:val="24"/>
        </w:rPr>
        <w:t>овет депутатов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Балахнинского муниципального </w:t>
      </w:r>
      <w:r w:rsidR="00AF68ED" w:rsidRPr="007C6606">
        <w:rPr>
          <w:rFonts w:ascii="Times New Roman" w:hAnsi="Times New Roman" w:cs="Times New Roman"/>
          <w:i/>
          <w:sz w:val="24"/>
          <w:szCs w:val="24"/>
        </w:rPr>
        <w:t>округа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в 20</w:t>
      </w:r>
      <w:r w:rsidR="008804AB" w:rsidRPr="007C6606">
        <w:rPr>
          <w:rFonts w:ascii="Times New Roman" w:hAnsi="Times New Roman" w:cs="Times New Roman"/>
          <w:i/>
          <w:sz w:val="24"/>
          <w:szCs w:val="24"/>
        </w:rPr>
        <w:t>2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3</w:t>
      </w:r>
      <w:r w:rsidR="00182F63" w:rsidRPr="007C66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7C6606">
        <w:rPr>
          <w:rFonts w:ascii="Times New Roman" w:hAnsi="Times New Roman" w:cs="Times New Roman"/>
          <w:i/>
          <w:sz w:val="24"/>
          <w:szCs w:val="24"/>
        </w:rPr>
        <w:t>-</w:t>
      </w:r>
      <w:r w:rsidR="00182F63" w:rsidRPr="007C66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7C6606">
        <w:rPr>
          <w:rFonts w:ascii="Times New Roman" w:hAnsi="Times New Roman" w:cs="Times New Roman"/>
          <w:i/>
          <w:sz w:val="24"/>
          <w:szCs w:val="24"/>
        </w:rPr>
        <w:t>202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5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7F1D31" w:rsidRPr="007C6606">
        <w:rPr>
          <w:rFonts w:ascii="Times New Roman" w:hAnsi="Times New Roman" w:cs="Times New Roman"/>
          <w:i/>
          <w:sz w:val="24"/>
          <w:szCs w:val="24"/>
        </w:rPr>
        <w:t>ах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11 039,2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 w:rsidRPr="007C66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>рублей</w:t>
      </w:r>
      <w:r w:rsidRPr="007C6606">
        <w:rPr>
          <w:rFonts w:ascii="Times New Roman" w:hAnsi="Times New Roman" w:cs="Times New Roman"/>
          <w:i/>
          <w:sz w:val="24"/>
          <w:szCs w:val="24"/>
        </w:rPr>
        <w:t xml:space="preserve"> ежегодно, что со</w:t>
      </w:r>
      <w:r w:rsidR="00240377" w:rsidRPr="007C6606">
        <w:rPr>
          <w:rFonts w:ascii="Times New Roman" w:hAnsi="Times New Roman" w:cs="Times New Roman"/>
          <w:i/>
          <w:sz w:val="24"/>
          <w:szCs w:val="24"/>
        </w:rPr>
        <w:t>с</w:t>
      </w:r>
      <w:r w:rsidRPr="007C6606">
        <w:rPr>
          <w:rFonts w:ascii="Times New Roman" w:hAnsi="Times New Roman" w:cs="Times New Roman"/>
          <w:i/>
          <w:sz w:val="24"/>
          <w:szCs w:val="24"/>
        </w:rPr>
        <w:t xml:space="preserve">тавляет 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126,6</w:t>
      </w:r>
      <w:r w:rsidRPr="007C6606">
        <w:rPr>
          <w:rFonts w:ascii="Times New Roman" w:hAnsi="Times New Roman" w:cs="Times New Roman"/>
          <w:i/>
          <w:sz w:val="24"/>
          <w:szCs w:val="24"/>
        </w:rPr>
        <w:t>% к уровню 202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2</w:t>
      </w:r>
      <w:r w:rsidRPr="007C6606">
        <w:rPr>
          <w:rFonts w:ascii="Times New Roman" w:hAnsi="Times New Roman" w:cs="Times New Roman"/>
          <w:i/>
          <w:sz w:val="24"/>
          <w:szCs w:val="24"/>
        </w:rPr>
        <w:t xml:space="preserve"> года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;</w:t>
      </w:r>
      <w:r w:rsidRPr="007C660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F557D" w:rsidRDefault="004F557D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D2F4D">
        <w:rPr>
          <w:rFonts w:ascii="Times New Roman" w:hAnsi="Times New Roman" w:cs="Times New Roman"/>
          <w:i/>
          <w:sz w:val="24"/>
          <w:szCs w:val="24"/>
        </w:rPr>
        <w:t xml:space="preserve">Контрольно-счетная </w:t>
      </w:r>
      <w:r w:rsidR="00AF68ED" w:rsidRPr="006D2F4D">
        <w:rPr>
          <w:rFonts w:ascii="Times New Roman" w:hAnsi="Times New Roman" w:cs="Times New Roman"/>
          <w:i/>
          <w:sz w:val="24"/>
          <w:szCs w:val="24"/>
        </w:rPr>
        <w:t>палата</w:t>
      </w:r>
      <w:r w:rsidR="00DA13CC" w:rsidRPr="006D2F4D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20</w:t>
      </w:r>
      <w:r w:rsidR="00DD1756" w:rsidRPr="006D2F4D">
        <w:rPr>
          <w:rFonts w:ascii="Times New Roman" w:hAnsi="Times New Roman" w:cs="Times New Roman"/>
          <w:i/>
          <w:sz w:val="24"/>
          <w:szCs w:val="24"/>
        </w:rPr>
        <w:t>2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3-2025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ах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7 945,7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 w:rsidRPr="006D2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2F4D">
        <w:rPr>
          <w:rFonts w:ascii="Times New Roman" w:hAnsi="Times New Roman" w:cs="Times New Roman"/>
          <w:i/>
          <w:sz w:val="24"/>
          <w:szCs w:val="24"/>
        </w:rPr>
        <w:t>рублей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6D2F4D">
        <w:rPr>
          <w:rFonts w:ascii="Times New Roman" w:hAnsi="Times New Roman" w:cs="Times New Roman"/>
          <w:i/>
          <w:sz w:val="24"/>
          <w:szCs w:val="24"/>
        </w:rPr>
        <w:t>,</w:t>
      </w:r>
      <w:r w:rsidR="007F1D31" w:rsidRPr="006D2F4D">
        <w:rPr>
          <w:rFonts w:ascii="Times New Roman" w:hAnsi="Times New Roman" w:cs="Times New Roman"/>
          <w:i/>
          <w:sz w:val="24"/>
          <w:szCs w:val="24"/>
        </w:rPr>
        <w:t xml:space="preserve"> что составляет 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131,3</w:t>
      </w:r>
      <w:r w:rsidR="007F1D31" w:rsidRPr="006D2F4D">
        <w:rPr>
          <w:rFonts w:ascii="Times New Roman" w:hAnsi="Times New Roman" w:cs="Times New Roman"/>
          <w:i/>
          <w:sz w:val="24"/>
          <w:szCs w:val="24"/>
        </w:rPr>
        <w:t>%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6D2F4D">
        <w:rPr>
          <w:rFonts w:ascii="Times New Roman" w:hAnsi="Times New Roman" w:cs="Times New Roman"/>
          <w:i/>
          <w:sz w:val="24"/>
          <w:szCs w:val="24"/>
        </w:rPr>
        <w:t>к уровню 202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2</w:t>
      </w:r>
      <w:r w:rsidR="007F1D31" w:rsidRPr="006D2F4D">
        <w:rPr>
          <w:rFonts w:ascii="Times New Roman" w:hAnsi="Times New Roman" w:cs="Times New Roman"/>
          <w:i/>
          <w:sz w:val="24"/>
          <w:szCs w:val="24"/>
        </w:rPr>
        <w:t xml:space="preserve"> года</w:t>
      </w:r>
      <w:r w:rsidR="00DC0C40" w:rsidRPr="006D2F4D">
        <w:rPr>
          <w:rFonts w:ascii="Times New Roman" w:hAnsi="Times New Roman" w:cs="Times New Roman"/>
          <w:i/>
          <w:sz w:val="24"/>
          <w:szCs w:val="24"/>
        </w:rPr>
        <w:t>.</w:t>
      </w:r>
    </w:p>
    <w:p w:rsidR="00FC297B" w:rsidRDefault="00FC297B" w:rsidP="002A5CD3">
      <w:pPr>
        <w:ind w:firstLine="709"/>
        <w:jc w:val="both"/>
        <w:rPr>
          <w:szCs w:val="24"/>
        </w:rPr>
      </w:pPr>
    </w:p>
    <w:p w:rsidR="006D2F4D" w:rsidRDefault="006D2F4D" w:rsidP="002A5CD3">
      <w:pPr>
        <w:ind w:firstLine="709"/>
        <w:jc w:val="both"/>
        <w:rPr>
          <w:szCs w:val="24"/>
        </w:rPr>
      </w:pPr>
      <w:r w:rsidRPr="001803CF">
        <w:rPr>
          <w:szCs w:val="24"/>
        </w:rPr>
        <w:t>Изменение объема бюджетных ассигнований по сравнению с 2022 годом, главным образом</w:t>
      </w:r>
      <w:r w:rsidR="00D376DC">
        <w:rPr>
          <w:szCs w:val="24"/>
        </w:rPr>
        <w:t>,</w:t>
      </w:r>
      <w:r w:rsidRPr="001803CF">
        <w:rPr>
          <w:szCs w:val="24"/>
        </w:rPr>
        <w:t xml:space="preserve"> связано с:</w:t>
      </w:r>
    </w:p>
    <w:p w:rsidR="00FC297B" w:rsidRDefault="00FC297B" w:rsidP="002A5CD3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- с п</w:t>
      </w:r>
      <w:r w:rsidRPr="00012713">
        <w:rPr>
          <w:szCs w:val="24"/>
        </w:rPr>
        <w:t>ланирование</w:t>
      </w:r>
      <w:r>
        <w:rPr>
          <w:szCs w:val="24"/>
        </w:rPr>
        <w:t xml:space="preserve">м </w:t>
      </w:r>
      <w:r w:rsidRPr="00012713">
        <w:rPr>
          <w:szCs w:val="24"/>
        </w:rPr>
        <w:t xml:space="preserve">фонда оплаты труда в органах местного самоуправления Балахнинского муниципального округа на 2023 год </w:t>
      </w:r>
      <w:r>
        <w:rPr>
          <w:szCs w:val="24"/>
        </w:rPr>
        <w:t>в соответствии с Законом Нижегородской области от 10 октября 2003 года №93-З «О денежном содержании лиц, замещающих муниципальные должности в Нижегородской области», Законом Нижегородской области от 3 августа 2007 года №99-З «О муниципальной службе в Нижегородской области, Указом Губернатора Нижегородской области от 29 апреля 2022 года №77 «Об установлении размеров денежного вознаграждения лиц, замещающих муниципальные должности в Нижегородской области, размеров должностных окладов и окладов за классный чин лиц, замещающих должности муниципальной службы Нижегородской области»;</w:t>
      </w:r>
    </w:p>
    <w:p w:rsidR="00D376DC" w:rsidRDefault="00D376DC" w:rsidP="002A5CD3">
      <w:pPr>
        <w:ind w:firstLine="709"/>
        <w:jc w:val="both"/>
        <w:rPr>
          <w:szCs w:val="24"/>
        </w:rPr>
      </w:pPr>
      <w:r w:rsidRPr="00D376DC">
        <w:rPr>
          <w:szCs w:val="24"/>
        </w:rPr>
        <w:t>-</w:t>
      </w:r>
      <w:r w:rsidR="00F80078">
        <w:rPr>
          <w:szCs w:val="24"/>
        </w:rPr>
        <w:t xml:space="preserve"> изменением структуры и</w:t>
      </w:r>
      <w:r>
        <w:rPr>
          <w:szCs w:val="24"/>
        </w:rPr>
        <w:t xml:space="preserve"> </w:t>
      </w:r>
      <w:r w:rsidR="00F80078">
        <w:rPr>
          <w:szCs w:val="24"/>
        </w:rPr>
        <w:t>численности</w:t>
      </w:r>
      <w:r>
        <w:rPr>
          <w:szCs w:val="24"/>
        </w:rPr>
        <w:t>;</w:t>
      </w:r>
    </w:p>
    <w:p w:rsidR="00D376DC" w:rsidRDefault="00D376DC" w:rsidP="002A5CD3">
      <w:pPr>
        <w:ind w:firstLine="709"/>
        <w:jc w:val="both"/>
        <w:rPr>
          <w:szCs w:val="24"/>
        </w:rPr>
      </w:pPr>
      <w:r>
        <w:rPr>
          <w:szCs w:val="24"/>
        </w:rPr>
        <w:t>-</w:t>
      </w:r>
      <w:r w:rsidR="00F80078">
        <w:rPr>
          <w:szCs w:val="24"/>
        </w:rPr>
        <w:t xml:space="preserve"> </w:t>
      </w:r>
      <w:r>
        <w:rPr>
          <w:szCs w:val="24"/>
        </w:rPr>
        <w:t>изменением размеров должностных окладов и окладов за классный чин</w:t>
      </w:r>
      <w:r w:rsidR="009E0DDA">
        <w:rPr>
          <w:szCs w:val="24"/>
        </w:rPr>
        <w:t xml:space="preserve"> муниципальных служащих, денежного вознаграждения лиц, замещающих муниципальные должности;</w:t>
      </w:r>
    </w:p>
    <w:p w:rsidR="009E0DDA" w:rsidRDefault="009E0DDA" w:rsidP="006D2F4D">
      <w:pPr>
        <w:ind w:firstLine="709"/>
        <w:jc w:val="both"/>
        <w:rPr>
          <w:szCs w:val="24"/>
        </w:rPr>
      </w:pPr>
      <w:r>
        <w:rPr>
          <w:szCs w:val="24"/>
        </w:rPr>
        <w:t>-</w:t>
      </w:r>
      <w:r w:rsidR="00F80078">
        <w:rPr>
          <w:szCs w:val="24"/>
        </w:rPr>
        <w:t xml:space="preserve"> </w:t>
      </w:r>
      <w:r>
        <w:rPr>
          <w:szCs w:val="24"/>
        </w:rPr>
        <w:t>индексацией заработной платы на 6,5% с 1 октября 2023 года;</w:t>
      </w:r>
    </w:p>
    <w:p w:rsidR="009E0DDA" w:rsidRDefault="009E0DDA" w:rsidP="006D2F4D">
      <w:pPr>
        <w:ind w:firstLine="709"/>
        <w:jc w:val="both"/>
        <w:rPr>
          <w:szCs w:val="24"/>
        </w:rPr>
      </w:pPr>
      <w:r>
        <w:rPr>
          <w:szCs w:val="24"/>
        </w:rPr>
        <w:t>-</w:t>
      </w:r>
      <w:r w:rsidR="00F80078">
        <w:rPr>
          <w:szCs w:val="24"/>
        </w:rPr>
        <w:t xml:space="preserve"> </w:t>
      </w:r>
      <w:r>
        <w:rPr>
          <w:szCs w:val="24"/>
        </w:rPr>
        <w:t xml:space="preserve">индексацией расходов по </w:t>
      </w:r>
      <w:r w:rsidR="00AA4A0C">
        <w:rPr>
          <w:szCs w:val="24"/>
        </w:rPr>
        <w:t>оплате коммунальных услуг на 9%;</w:t>
      </w:r>
    </w:p>
    <w:p w:rsidR="00AA4A0C" w:rsidRDefault="00AA4A0C" w:rsidP="006D2F4D">
      <w:pPr>
        <w:ind w:firstLine="709"/>
        <w:jc w:val="both"/>
        <w:rPr>
          <w:szCs w:val="24"/>
        </w:rPr>
      </w:pPr>
      <w:r>
        <w:rPr>
          <w:szCs w:val="24"/>
        </w:rPr>
        <w:t>- запланированными расходами на капитальный ремонт здания администрации (ремонт входной группы).</w:t>
      </w:r>
    </w:p>
    <w:p w:rsidR="00AA4A0C" w:rsidRPr="00D376DC" w:rsidRDefault="00AA4A0C" w:rsidP="006D2F4D">
      <w:pPr>
        <w:ind w:firstLine="709"/>
        <w:jc w:val="both"/>
        <w:rPr>
          <w:szCs w:val="24"/>
        </w:rPr>
      </w:pPr>
    </w:p>
    <w:p w:rsidR="00725B3B" w:rsidRPr="002D21BD" w:rsidRDefault="00AA4A0C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25B3B" w:rsidRPr="002D21BD">
        <w:rPr>
          <w:rFonts w:ascii="Times New Roman" w:hAnsi="Times New Roman" w:cs="Times New Roman"/>
          <w:sz w:val="24"/>
          <w:szCs w:val="24"/>
        </w:rPr>
        <w:t xml:space="preserve"> на обеспечение деятельности </w:t>
      </w:r>
      <w:r w:rsidR="001D3572" w:rsidRPr="002D21BD">
        <w:rPr>
          <w:rFonts w:ascii="Times New Roman" w:hAnsi="Times New Roman" w:cs="Times New Roman"/>
          <w:sz w:val="24"/>
          <w:szCs w:val="24"/>
        </w:rPr>
        <w:t>обслуживающ</w:t>
      </w:r>
      <w:r w:rsidR="004A0048">
        <w:rPr>
          <w:rFonts w:ascii="Times New Roman" w:hAnsi="Times New Roman" w:cs="Times New Roman"/>
          <w:sz w:val="24"/>
          <w:szCs w:val="24"/>
        </w:rPr>
        <w:t>его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 персонал</w:t>
      </w:r>
      <w:r w:rsidR="004A0048">
        <w:rPr>
          <w:rFonts w:ascii="Times New Roman" w:hAnsi="Times New Roman" w:cs="Times New Roman"/>
          <w:sz w:val="24"/>
          <w:szCs w:val="24"/>
        </w:rPr>
        <w:t>а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 администрации округа, Совета депутатов, служб</w:t>
      </w:r>
      <w:r w:rsidR="004A0048">
        <w:rPr>
          <w:rFonts w:ascii="Times New Roman" w:hAnsi="Times New Roman" w:cs="Times New Roman"/>
          <w:sz w:val="24"/>
          <w:szCs w:val="24"/>
        </w:rPr>
        <w:t>ы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 ЕДДС</w:t>
      </w:r>
      <w:r w:rsidR="004A0048">
        <w:rPr>
          <w:rFonts w:ascii="Times New Roman" w:hAnsi="Times New Roman" w:cs="Times New Roman"/>
          <w:sz w:val="24"/>
          <w:szCs w:val="24"/>
        </w:rPr>
        <w:t xml:space="preserve"> в структуре администрации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, </w:t>
      </w:r>
      <w:r w:rsidR="004A0048" w:rsidRPr="004A0048">
        <w:rPr>
          <w:rFonts w:ascii="Times New Roman" w:hAnsi="Times New Roman" w:cs="Times New Roman"/>
          <w:sz w:val="24"/>
          <w:szCs w:val="24"/>
        </w:rPr>
        <w:t>водител</w:t>
      </w:r>
      <w:r w:rsidR="004A0048">
        <w:rPr>
          <w:rFonts w:ascii="Times New Roman" w:hAnsi="Times New Roman" w:cs="Times New Roman"/>
          <w:sz w:val="24"/>
          <w:szCs w:val="24"/>
        </w:rPr>
        <w:t>ей</w:t>
      </w:r>
      <w:r w:rsidR="004A0048" w:rsidRPr="004A00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грузов</w:t>
      </w:r>
      <w:r w:rsidR="004A0048" w:rsidRPr="004A0048">
        <w:rPr>
          <w:rFonts w:ascii="Times New Roman" w:hAnsi="Times New Roman" w:cs="Times New Roman"/>
          <w:sz w:val="24"/>
          <w:szCs w:val="24"/>
        </w:rPr>
        <w:t>ых (пожарных) машин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4A0048">
        <w:rPr>
          <w:rFonts w:ascii="Times New Roman" w:hAnsi="Times New Roman" w:cs="Times New Roman"/>
          <w:sz w:val="24"/>
          <w:szCs w:val="24"/>
        </w:rPr>
        <w:t xml:space="preserve"> инструкторов</w:t>
      </w:r>
      <w:r w:rsidR="004A0048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4A0048" w:rsidRPr="00AA4A0C">
        <w:rPr>
          <w:rFonts w:ascii="Times New Roman" w:hAnsi="Times New Roman" w:cs="Times New Roman"/>
          <w:sz w:val="24"/>
          <w:szCs w:val="24"/>
        </w:rPr>
        <w:t xml:space="preserve">пожарной </w:t>
      </w:r>
      <w:r>
        <w:rPr>
          <w:rFonts w:ascii="Times New Roman" w:hAnsi="Times New Roman" w:cs="Times New Roman"/>
          <w:sz w:val="24"/>
          <w:szCs w:val="24"/>
        </w:rPr>
        <w:t>профилактики</w:t>
      </w:r>
      <w:r w:rsidR="004A0048" w:rsidRPr="002D21BD">
        <w:rPr>
          <w:rFonts w:ascii="Times New Roman" w:hAnsi="Times New Roman" w:cs="Times New Roman"/>
          <w:sz w:val="24"/>
          <w:szCs w:val="24"/>
        </w:rPr>
        <w:t xml:space="preserve"> территориальных отделов</w:t>
      </w:r>
      <w:r w:rsidR="004A0048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4A0048" w:rsidRPr="002D21BD">
        <w:rPr>
          <w:rFonts w:ascii="Times New Roman" w:hAnsi="Times New Roman" w:cs="Times New Roman"/>
          <w:sz w:val="24"/>
          <w:szCs w:val="24"/>
        </w:rPr>
        <w:t>,</w:t>
      </w:r>
      <w:r w:rsidR="004A0048" w:rsidRPr="004A0048">
        <w:rPr>
          <w:rFonts w:ascii="Times New Roman" w:hAnsi="Times New Roman" w:cs="Times New Roman"/>
          <w:sz w:val="24"/>
          <w:szCs w:val="24"/>
        </w:rPr>
        <w:t xml:space="preserve"> </w:t>
      </w:r>
      <w:r w:rsidR="004A0048">
        <w:rPr>
          <w:rFonts w:ascii="Times New Roman" w:hAnsi="Times New Roman" w:cs="Times New Roman"/>
          <w:sz w:val="24"/>
          <w:szCs w:val="24"/>
        </w:rPr>
        <w:t xml:space="preserve">муниципальных учреждений 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МБУ «БОРХ», МБУ «БУМЦ», МБУ «Газета «Рабочая Балахна», </w:t>
      </w:r>
      <w:r w:rsidR="009D38C2" w:rsidRPr="002D21BD">
        <w:rPr>
          <w:rFonts w:ascii="Times New Roman" w:hAnsi="Times New Roman" w:cs="Times New Roman"/>
          <w:sz w:val="24"/>
          <w:szCs w:val="24"/>
        </w:rPr>
        <w:t>в 20</w:t>
      </w:r>
      <w:r w:rsidR="00A55943" w:rsidRPr="002D21BD">
        <w:rPr>
          <w:rFonts w:ascii="Times New Roman" w:hAnsi="Times New Roman" w:cs="Times New Roman"/>
          <w:sz w:val="24"/>
          <w:szCs w:val="24"/>
        </w:rPr>
        <w:t>2</w:t>
      </w:r>
      <w:r w:rsidR="009E0DDA" w:rsidRPr="002D21BD">
        <w:rPr>
          <w:rFonts w:ascii="Times New Roman" w:hAnsi="Times New Roman" w:cs="Times New Roman"/>
          <w:sz w:val="24"/>
          <w:szCs w:val="24"/>
        </w:rPr>
        <w:t>3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 w:rsidRPr="002D21BD">
        <w:rPr>
          <w:rFonts w:ascii="Times New Roman" w:hAnsi="Times New Roman" w:cs="Times New Roman"/>
          <w:sz w:val="24"/>
          <w:szCs w:val="24"/>
        </w:rPr>
        <w:t>в сумме</w:t>
      </w:r>
      <w:r w:rsidR="00725B3B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9E0DDA" w:rsidRPr="002D21BD">
        <w:rPr>
          <w:rFonts w:ascii="Times New Roman" w:hAnsi="Times New Roman" w:cs="Times New Roman"/>
          <w:sz w:val="24"/>
          <w:szCs w:val="24"/>
        </w:rPr>
        <w:t>50 479,8</w:t>
      </w:r>
      <w:r w:rsidR="00725B3B" w:rsidRPr="002D21B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D38C2" w:rsidRPr="002D21BD">
        <w:rPr>
          <w:rFonts w:ascii="Times New Roman" w:hAnsi="Times New Roman" w:cs="Times New Roman"/>
          <w:sz w:val="24"/>
          <w:szCs w:val="24"/>
        </w:rPr>
        <w:t>,</w:t>
      </w:r>
      <w:r w:rsidR="002B4FF3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2D21BD">
        <w:rPr>
          <w:rFonts w:ascii="Times New Roman" w:hAnsi="Times New Roman" w:cs="Times New Roman"/>
          <w:sz w:val="24"/>
          <w:szCs w:val="24"/>
        </w:rPr>
        <w:t>в 20</w:t>
      </w:r>
      <w:r w:rsidR="00FE23DF" w:rsidRPr="002D21BD">
        <w:rPr>
          <w:rFonts w:ascii="Times New Roman" w:hAnsi="Times New Roman" w:cs="Times New Roman"/>
          <w:sz w:val="24"/>
          <w:szCs w:val="24"/>
        </w:rPr>
        <w:t>2</w:t>
      </w:r>
      <w:r w:rsidR="002D21BD" w:rsidRPr="002D21BD">
        <w:rPr>
          <w:rFonts w:ascii="Times New Roman" w:hAnsi="Times New Roman" w:cs="Times New Roman"/>
          <w:sz w:val="24"/>
          <w:szCs w:val="24"/>
        </w:rPr>
        <w:t>4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 w:rsidRPr="002D21BD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2D21BD">
        <w:rPr>
          <w:rFonts w:ascii="Times New Roman" w:hAnsi="Times New Roman" w:cs="Times New Roman"/>
          <w:sz w:val="24"/>
          <w:szCs w:val="24"/>
        </w:rPr>
        <w:t>50 554,6 тыс. рублей</w:t>
      </w:r>
      <w:r w:rsidR="0074146B" w:rsidRPr="002D21BD">
        <w:rPr>
          <w:rFonts w:ascii="Times New Roman" w:hAnsi="Times New Roman" w:cs="Times New Roman"/>
          <w:sz w:val="24"/>
          <w:szCs w:val="24"/>
        </w:rPr>
        <w:t xml:space="preserve">, </w:t>
      </w:r>
      <w:r w:rsidR="009D38C2" w:rsidRPr="002D21BD">
        <w:rPr>
          <w:rFonts w:ascii="Times New Roman" w:hAnsi="Times New Roman" w:cs="Times New Roman"/>
          <w:sz w:val="24"/>
          <w:szCs w:val="24"/>
        </w:rPr>
        <w:t>в 202</w:t>
      </w:r>
      <w:r w:rsidR="002D21BD" w:rsidRPr="002D21BD">
        <w:rPr>
          <w:rFonts w:ascii="Times New Roman" w:hAnsi="Times New Roman" w:cs="Times New Roman"/>
          <w:sz w:val="24"/>
          <w:szCs w:val="24"/>
        </w:rPr>
        <w:t>5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 w:rsidRPr="002D21BD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2D21BD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2D21BD">
        <w:rPr>
          <w:rFonts w:ascii="Times New Roman" w:hAnsi="Times New Roman" w:cs="Times New Roman"/>
          <w:sz w:val="24"/>
          <w:szCs w:val="24"/>
        </w:rPr>
        <w:t>597,5</w:t>
      </w:r>
      <w:r w:rsidR="0074146B" w:rsidRPr="002D21BD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74146B" w:rsidRPr="002D21BD">
        <w:rPr>
          <w:rFonts w:ascii="Times New Roman" w:hAnsi="Times New Roman" w:cs="Times New Roman"/>
          <w:sz w:val="24"/>
          <w:szCs w:val="24"/>
        </w:rPr>
        <w:t>рублей</w:t>
      </w:r>
      <w:r w:rsidR="001D3572" w:rsidRPr="002D21BD">
        <w:rPr>
          <w:rFonts w:ascii="Times New Roman" w:hAnsi="Times New Roman" w:cs="Times New Roman"/>
          <w:sz w:val="24"/>
          <w:szCs w:val="24"/>
        </w:rPr>
        <w:t>.</w:t>
      </w:r>
    </w:p>
    <w:p w:rsidR="0005451B" w:rsidRPr="002D21BD" w:rsidRDefault="0005451B" w:rsidP="0005451B">
      <w:pPr>
        <w:suppressAutoHyphens/>
        <w:autoSpaceDE w:val="0"/>
        <w:autoSpaceDN w:val="0"/>
        <w:adjustRightInd w:val="0"/>
        <w:ind w:firstLine="709"/>
        <w:jc w:val="both"/>
        <w:rPr>
          <w:iCs/>
          <w:szCs w:val="24"/>
        </w:rPr>
      </w:pPr>
      <w:r w:rsidRPr="002D21BD">
        <w:rPr>
          <w:iCs/>
          <w:szCs w:val="24"/>
        </w:rPr>
        <w:t>Изменение объема бюджетных ассигнований</w:t>
      </w:r>
      <w:r w:rsidR="0088692F" w:rsidRPr="002D21BD">
        <w:rPr>
          <w:iCs/>
          <w:szCs w:val="24"/>
        </w:rPr>
        <w:t xml:space="preserve"> 202</w:t>
      </w:r>
      <w:r w:rsidR="002D21BD" w:rsidRPr="002D21BD">
        <w:rPr>
          <w:iCs/>
          <w:szCs w:val="24"/>
        </w:rPr>
        <w:t xml:space="preserve">3 </w:t>
      </w:r>
      <w:r w:rsidR="0088692F" w:rsidRPr="002D21BD">
        <w:rPr>
          <w:iCs/>
          <w:szCs w:val="24"/>
        </w:rPr>
        <w:t>года</w:t>
      </w:r>
      <w:r w:rsidRPr="002D21BD">
        <w:rPr>
          <w:iCs/>
          <w:szCs w:val="24"/>
        </w:rPr>
        <w:t xml:space="preserve"> по сравнению с 202</w:t>
      </w:r>
      <w:r w:rsidR="002D21BD" w:rsidRPr="002D21BD">
        <w:rPr>
          <w:iCs/>
          <w:szCs w:val="24"/>
        </w:rPr>
        <w:t>2</w:t>
      </w:r>
      <w:r w:rsidRPr="002D21BD">
        <w:rPr>
          <w:iCs/>
          <w:szCs w:val="24"/>
        </w:rPr>
        <w:t> годом</w:t>
      </w:r>
      <w:r w:rsidR="0088692F" w:rsidRPr="002D21BD">
        <w:rPr>
          <w:iCs/>
          <w:szCs w:val="24"/>
        </w:rPr>
        <w:t xml:space="preserve"> (11</w:t>
      </w:r>
      <w:r w:rsidR="002D21BD" w:rsidRPr="002D21BD">
        <w:rPr>
          <w:iCs/>
          <w:szCs w:val="24"/>
        </w:rPr>
        <w:t>7</w:t>
      </w:r>
      <w:r w:rsidR="0088692F" w:rsidRPr="002D21BD">
        <w:rPr>
          <w:iCs/>
          <w:szCs w:val="24"/>
        </w:rPr>
        <w:t>,1%</w:t>
      </w:r>
      <w:r w:rsidRPr="002D21BD">
        <w:rPr>
          <w:iCs/>
          <w:szCs w:val="24"/>
        </w:rPr>
        <w:t>,</w:t>
      </w:r>
      <w:r w:rsidR="0088692F" w:rsidRPr="002D21BD">
        <w:rPr>
          <w:iCs/>
          <w:szCs w:val="24"/>
        </w:rPr>
        <w:t>)</w:t>
      </w:r>
      <w:r w:rsidRPr="002D21BD">
        <w:rPr>
          <w:iCs/>
          <w:szCs w:val="24"/>
        </w:rPr>
        <w:t xml:space="preserve"> главным образом связано с индексацией расходов по оплате коммунальных услуг на </w:t>
      </w:r>
      <w:r w:rsidR="002D21BD" w:rsidRPr="002D21BD">
        <w:rPr>
          <w:iCs/>
          <w:szCs w:val="24"/>
        </w:rPr>
        <w:t>9</w:t>
      </w:r>
      <w:r w:rsidRPr="002D21BD">
        <w:rPr>
          <w:iCs/>
          <w:szCs w:val="24"/>
        </w:rPr>
        <w:t>%</w:t>
      </w:r>
      <w:r w:rsidR="0088692F" w:rsidRPr="002D21BD">
        <w:rPr>
          <w:iCs/>
          <w:szCs w:val="24"/>
        </w:rPr>
        <w:t xml:space="preserve">, </w:t>
      </w:r>
      <w:r w:rsidR="002D21BD" w:rsidRPr="002D21BD">
        <w:rPr>
          <w:szCs w:val="24"/>
        </w:rPr>
        <w:t>индексацией заработной платы с 1 октября 2022 года на 4%, с 1 октября 2023 года на 6,5%</w:t>
      </w:r>
      <w:r w:rsidRPr="002D21BD">
        <w:rPr>
          <w:iCs/>
          <w:szCs w:val="24"/>
        </w:rPr>
        <w:t>.</w:t>
      </w:r>
    </w:p>
    <w:p w:rsidR="00FE23DF" w:rsidRPr="00092C02" w:rsidRDefault="00AA4A0C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E23DF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066258" w:rsidRPr="00092C02">
        <w:rPr>
          <w:rFonts w:ascii="Times New Roman" w:hAnsi="Times New Roman" w:cs="Times New Roman"/>
          <w:sz w:val="24"/>
          <w:szCs w:val="24"/>
        </w:rPr>
        <w:t xml:space="preserve">на </w:t>
      </w:r>
      <w:r w:rsidR="00FE23DF" w:rsidRPr="00092C02">
        <w:rPr>
          <w:rFonts w:ascii="Times New Roman" w:hAnsi="Times New Roman" w:cs="Times New Roman"/>
          <w:sz w:val="24"/>
          <w:szCs w:val="24"/>
        </w:rPr>
        <w:t>мероприятия, проводимые в рамках непрограммных расходов в 20</w:t>
      </w:r>
      <w:r w:rsidR="0033100D" w:rsidRPr="00092C02">
        <w:rPr>
          <w:rFonts w:ascii="Times New Roman" w:hAnsi="Times New Roman" w:cs="Times New Roman"/>
          <w:sz w:val="24"/>
          <w:szCs w:val="24"/>
        </w:rPr>
        <w:t>2</w:t>
      </w:r>
      <w:r w:rsidR="002D21BD" w:rsidRPr="00092C02">
        <w:rPr>
          <w:rFonts w:ascii="Times New Roman" w:hAnsi="Times New Roman" w:cs="Times New Roman"/>
          <w:sz w:val="24"/>
          <w:szCs w:val="24"/>
        </w:rPr>
        <w:t>3</w:t>
      </w:r>
      <w:r w:rsidR="00FE23DF" w:rsidRPr="00092C0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 w:rsidRPr="00092C02">
        <w:rPr>
          <w:rFonts w:ascii="Times New Roman" w:hAnsi="Times New Roman" w:cs="Times New Roman"/>
          <w:sz w:val="24"/>
          <w:szCs w:val="24"/>
        </w:rPr>
        <w:t>в сумме</w:t>
      </w:r>
      <w:r w:rsidR="00FE23DF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092C02">
        <w:rPr>
          <w:rFonts w:ascii="Times New Roman" w:hAnsi="Times New Roman" w:cs="Times New Roman"/>
          <w:sz w:val="24"/>
          <w:szCs w:val="24"/>
        </w:rPr>
        <w:t>106 956,6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CE7F1F" w:rsidRPr="00092C02">
        <w:rPr>
          <w:rFonts w:ascii="Times New Roman" w:hAnsi="Times New Roman" w:cs="Times New Roman"/>
          <w:sz w:val="24"/>
          <w:szCs w:val="24"/>
        </w:rPr>
        <w:t xml:space="preserve">что составляет </w:t>
      </w:r>
      <w:r w:rsidR="002D21BD" w:rsidRPr="00092C02">
        <w:rPr>
          <w:rFonts w:ascii="Times New Roman" w:hAnsi="Times New Roman" w:cs="Times New Roman"/>
          <w:sz w:val="24"/>
          <w:szCs w:val="24"/>
        </w:rPr>
        <w:t>69,7</w:t>
      </w:r>
      <w:r w:rsidR="00CE7F1F" w:rsidRPr="00092C02">
        <w:rPr>
          <w:rFonts w:ascii="Times New Roman" w:hAnsi="Times New Roman" w:cs="Times New Roman"/>
          <w:sz w:val="24"/>
          <w:szCs w:val="24"/>
        </w:rPr>
        <w:t>% к уровню 202</w:t>
      </w:r>
      <w:r w:rsidR="002D21BD" w:rsidRPr="00092C02">
        <w:rPr>
          <w:rFonts w:ascii="Times New Roman" w:hAnsi="Times New Roman" w:cs="Times New Roman"/>
          <w:sz w:val="24"/>
          <w:szCs w:val="24"/>
        </w:rPr>
        <w:t>2</w:t>
      </w:r>
      <w:r w:rsidR="00CE7F1F" w:rsidRPr="00092C02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2B4FF3" w:rsidRPr="00092C02">
        <w:rPr>
          <w:rFonts w:ascii="Times New Roman" w:hAnsi="Times New Roman" w:cs="Times New Roman"/>
          <w:sz w:val="24"/>
          <w:szCs w:val="24"/>
        </w:rPr>
        <w:t>в 202</w:t>
      </w:r>
      <w:r w:rsidR="002D21BD" w:rsidRPr="00092C02">
        <w:rPr>
          <w:rFonts w:ascii="Times New Roman" w:hAnsi="Times New Roman" w:cs="Times New Roman"/>
          <w:sz w:val="24"/>
          <w:szCs w:val="24"/>
        </w:rPr>
        <w:t>4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 w:rsidRPr="00092C02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092C02">
        <w:rPr>
          <w:rFonts w:ascii="Times New Roman" w:hAnsi="Times New Roman" w:cs="Times New Roman"/>
          <w:sz w:val="24"/>
          <w:szCs w:val="24"/>
        </w:rPr>
        <w:t>61 936,2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092C02">
        <w:rPr>
          <w:rFonts w:ascii="Times New Roman" w:hAnsi="Times New Roman" w:cs="Times New Roman"/>
          <w:sz w:val="24"/>
          <w:szCs w:val="24"/>
        </w:rPr>
        <w:t>рублей, в 202</w:t>
      </w:r>
      <w:r w:rsidR="002D21BD" w:rsidRPr="00092C02">
        <w:rPr>
          <w:rFonts w:ascii="Times New Roman" w:hAnsi="Times New Roman" w:cs="Times New Roman"/>
          <w:sz w:val="24"/>
          <w:szCs w:val="24"/>
        </w:rPr>
        <w:t>5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 w:rsidRPr="00092C02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092C02">
        <w:rPr>
          <w:rFonts w:ascii="Times New Roman" w:hAnsi="Times New Roman" w:cs="Times New Roman"/>
          <w:sz w:val="24"/>
          <w:szCs w:val="24"/>
        </w:rPr>
        <w:t>102 022,6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092C02">
        <w:rPr>
          <w:rFonts w:ascii="Times New Roman" w:hAnsi="Times New Roman" w:cs="Times New Roman"/>
          <w:sz w:val="24"/>
          <w:szCs w:val="24"/>
        </w:rPr>
        <w:t>рублей</w:t>
      </w:r>
      <w:r w:rsidR="008144FE" w:rsidRPr="00092C02">
        <w:rPr>
          <w:rFonts w:ascii="Times New Roman" w:hAnsi="Times New Roman" w:cs="Times New Roman"/>
          <w:sz w:val="24"/>
          <w:szCs w:val="24"/>
        </w:rPr>
        <w:t xml:space="preserve">, </w:t>
      </w:r>
      <w:r w:rsidR="00DE2D03" w:rsidRPr="00092C02">
        <w:rPr>
          <w:rFonts w:ascii="Times New Roman" w:hAnsi="Times New Roman" w:cs="Times New Roman"/>
          <w:sz w:val="24"/>
          <w:szCs w:val="24"/>
        </w:rPr>
        <w:t>из них</w:t>
      </w:r>
      <w:r w:rsidR="002B4FF3" w:rsidRPr="00092C02">
        <w:rPr>
          <w:rFonts w:ascii="Times New Roman" w:hAnsi="Times New Roman" w:cs="Times New Roman"/>
          <w:sz w:val="24"/>
          <w:szCs w:val="24"/>
        </w:rPr>
        <w:t>:</w:t>
      </w:r>
    </w:p>
    <w:p w:rsidR="002B4FF3" w:rsidRPr="00092C02" w:rsidRDefault="002B4FF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92C0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66258" w:rsidRPr="00092C02">
        <w:rPr>
          <w:rFonts w:ascii="Times New Roman" w:hAnsi="Times New Roman" w:cs="Times New Roman"/>
          <w:i/>
          <w:sz w:val="24"/>
          <w:szCs w:val="24"/>
        </w:rPr>
        <w:t xml:space="preserve">объем </w:t>
      </w:r>
      <w:r w:rsidRPr="00092C02">
        <w:rPr>
          <w:rFonts w:ascii="Times New Roman" w:hAnsi="Times New Roman" w:cs="Times New Roman"/>
          <w:i/>
          <w:sz w:val="24"/>
          <w:szCs w:val="24"/>
        </w:rPr>
        <w:t xml:space="preserve">резервного фонда администрации </w:t>
      </w:r>
      <w:r w:rsidR="00066258" w:rsidRPr="00092C02">
        <w:rPr>
          <w:rFonts w:ascii="Times New Roman" w:hAnsi="Times New Roman" w:cs="Times New Roman"/>
          <w:i/>
          <w:sz w:val="24"/>
          <w:szCs w:val="24"/>
        </w:rPr>
        <w:t>округа</w:t>
      </w:r>
      <w:r w:rsidRPr="00092C02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>202</w:t>
      </w:r>
      <w:r w:rsidR="002D21BD" w:rsidRPr="00092C02">
        <w:rPr>
          <w:rFonts w:ascii="Times New Roman" w:hAnsi="Times New Roman" w:cs="Times New Roman"/>
          <w:i/>
          <w:sz w:val="24"/>
          <w:szCs w:val="24"/>
        </w:rPr>
        <w:t>3</w:t>
      </w:r>
      <w:r w:rsidR="00066258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>год</w:t>
      </w:r>
      <w:r w:rsidR="00FC297B">
        <w:rPr>
          <w:rFonts w:ascii="Times New Roman" w:hAnsi="Times New Roman" w:cs="Times New Roman"/>
          <w:i/>
          <w:sz w:val="24"/>
          <w:szCs w:val="24"/>
        </w:rPr>
        <w:t>у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 xml:space="preserve"> на уровне 202</w:t>
      </w:r>
      <w:r w:rsidR="002D21BD" w:rsidRPr="00092C02">
        <w:rPr>
          <w:rFonts w:ascii="Times New Roman" w:hAnsi="Times New Roman" w:cs="Times New Roman"/>
          <w:i/>
          <w:sz w:val="24"/>
          <w:szCs w:val="24"/>
        </w:rPr>
        <w:t>2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 xml:space="preserve"> года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>в сумме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146B" w:rsidRPr="00092C02">
        <w:rPr>
          <w:rFonts w:ascii="Times New Roman" w:hAnsi="Times New Roman" w:cs="Times New Roman"/>
          <w:i/>
          <w:sz w:val="24"/>
          <w:szCs w:val="24"/>
        </w:rPr>
        <w:t>1 50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>0,0 тыс.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>рублей</w:t>
      </w:r>
      <w:r w:rsidR="00FC297B">
        <w:rPr>
          <w:rFonts w:ascii="Times New Roman" w:hAnsi="Times New Roman" w:cs="Times New Roman"/>
          <w:i/>
          <w:sz w:val="24"/>
          <w:szCs w:val="24"/>
        </w:rPr>
        <w:t>, в 2024-2025 годах – 2 000,0 тыс.</w:t>
      </w:r>
      <w:r w:rsidR="004A00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297B">
        <w:rPr>
          <w:rFonts w:ascii="Times New Roman" w:hAnsi="Times New Roman" w:cs="Times New Roman"/>
          <w:i/>
          <w:sz w:val="24"/>
          <w:szCs w:val="24"/>
        </w:rPr>
        <w:t>рублей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="005D3966" w:rsidRPr="00092C02">
        <w:rPr>
          <w:rFonts w:ascii="Times New Roman" w:hAnsi="Times New Roman" w:cs="Times New Roman"/>
          <w:i/>
          <w:sz w:val="24"/>
          <w:szCs w:val="24"/>
        </w:rPr>
        <w:t>;</w:t>
      </w:r>
    </w:p>
    <w:p w:rsidR="00CE7F1F" w:rsidRPr="00092C02" w:rsidRDefault="00B43C7B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92C02">
        <w:rPr>
          <w:rFonts w:ascii="Times New Roman" w:hAnsi="Times New Roman" w:cs="Times New Roman"/>
          <w:i/>
          <w:sz w:val="24"/>
          <w:szCs w:val="24"/>
        </w:rPr>
        <w:t>-</w:t>
      </w:r>
      <w:r w:rsidR="00725B3B" w:rsidRPr="00092C02">
        <w:rPr>
          <w:rFonts w:ascii="Times New Roman" w:hAnsi="Times New Roman" w:cs="Times New Roman"/>
          <w:i/>
          <w:sz w:val="24"/>
          <w:szCs w:val="24"/>
        </w:rPr>
        <w:t xml:space="preserve"> мероприятия в топливно-энергетической области</w:t>
      </w:r>
      <w:r w:rsidR="005B3E2F" w:rsidRPr="00092C02">
        <w:rPr>
          <w:rFonts w:ascii="Times New Roman" w:hAnsi="Times New Roman" w:cs="Times New Roman"/>
          <w:i/>
          <w:sz w:val="24"/>
          <w:szCs w:val="24"/>
        </w:rPr>
        <w:t xml:space="preserve"> (обслуживание газовых и электрических сетей)</w:t>
      </w:r>
      <w:r w:rsidR="00725B3B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>в 202</w:t>
      </w:r>
      <w:r w:rsidR="00092C02" w:rsidRPr="00092C02">
        <w:rPr>
          <w:rFonts w:ascii="Times New Roman" w:hAnsi="Times New Roman" w:cs="Times New Roman"/>
          <w:i/>
          <w:sz w:val="24"/>
          <w:szCs w:val="24"/>
        </w:rPr>
        <w:t>3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3CC" w:rsidRPr="00092C02">
        <w:rPr>
          <w:rFonts w:ascii="Times New Roman" w:hAnsi="Times New Roman" w:cs="Times New Roman"/>
          <w:i/>
          <w:sz w:val="24"/>
          <w:szCs w:val="24"/>
        </w:rPr>
        <w:t>-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3CC" w:rsidRPr="00092C02">
        <w:rPr>
          <w:rFonts w:ascii="Times New Roman" w:hAnsi="Times New Roman" w:cs="Times New Roman"/>
          <w:i/>
          <w:sz w:val="24"/>
          <w:szCs w:val="24"/>
        </w:rPr>
        <w:t>202</w:t>
      </w:r>
      <w:r w:rsidR="00092C02" w:rsidRPr="00092C02">
        <w:rPr>
          <w:rFonts w:ascii="Times New Roman" w:hAnsi="Times New Roman" w:cs="Times New Roman"/>
          <w:i/>
          <w:sz w:val="24"/>
          <w:szCs w:val="24"/>
        </w:rPr>
        <w:t>5</w:t>
      </w:r>
      <w:r w:rsidR="00DA13CC" w:rsidRPr="00092C02">
        <w:rPr>
          <w:rFonts w:ascii="Times New Roman" w:hAnsi="Times New Roman" w:cs="Times New Roman"/>
          <w:i/>
          <w:sz w:val="24"/>
          <w:szCs w:val="24"/>
        </w:rPr>
        <w:t xml:space="preserve"> годах 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>в сумме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2C02" w:rsidRPr="00092C02">
        <w:rPr>
          <w:rFonts w:ascii="Times New Roman" w:hAnsi="Times New Roman" w:cs="Times New Roman"/>
          <w:i/>
          <w:sz w:val="24"/>
          <w:szCs w:val="24"/>
        </w:rPr>
        <w:t>600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>,0 тыс.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:rsidR="008144FE" w:rsidRPr="009F6F13" w:rsidRDefault="000A06B4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F6F1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 xml:space="preserve">резерв на 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реализацию </w:t>
      </w:r>
      <w:r w:rsidR="009F6F13">
        <w:rPr>
          <w:rFonts w:ascii="Times New Roman" w:hAnsi="Times New Roman" w:cs="Times New Roman"/>
          <w:i/>
          <w:sz w:val="24"/>
          <w:szCs w:val="24"/>
        </w:rPr>
        <w:t>поручений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 xml:space="preserve"> по обращениям граждан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6F13">
        <w:rPr>
          <w:rFonts w:ascii="Times New Roman" w:hAnsi="Times New Roman" w:cs="Times New Roman"/>
          <w:i/>
          <w:sz w:val="24"/>
          <w:szCs w:val="24"/>
        </w:rPr>
        <w:t>в 202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3-2025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ах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7 500,0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>рублей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="008144FE" w:rsidRPr="009F6F13">
        <w:rPr>
          <w:rFonts w:ascii="Times New Roman" w:hAnsi="Times New Roman" w:cs="Times New Roman"/>
          <w:i/>
          <w:sz w:val="24"/>
          <w:szCs w:val="24"/>
        </w:rPr>
        <w:t>;</w:t>
      </w:r>
    </w:p>
    <w:p w:rsidR="004D48F6" w:rsidRPr="009F6F13" w:rsidRDefault="004D48F6" w:rsidP="004D48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F6F13">
        <w:rPr>
          <w:rFonts w:ascii="Times New Roman" w:hAnsi="Times New Roman" w:cs="Times New Roman"/>
          <w:i/>
          <w:sz w:val="24"/>
          <w:szCs w:val="24"/>
        </w:rPr>
        <w:t>- мероприятия в области молодежной политики в 202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3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-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202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5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 xml:space="preserve"> годах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200,0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9F6F13">
        <w:rPr>
          <w:rFonts w:ascii="Times New Roman" w:hAnsi="Times New Roman" w:cs="Times New Roman"/>
          <w:i/>
          <w:sz w:val="24"/>
          <w:szCs w:val="24"/>
        </w:rPr>
        <w:t>;</w:t>
      </w:r>
    </w:p>
    <w:p w:rsidR="001E3E6D" w:rsidRPr="009F6F13" w:rsidRDefault="001E3E6D" w:rsidP="004D48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F6F13">
        <w:rPr>
          <w:rFonts w:ascii="Times New Roman" w:hAnsi="Times New Roman" w:cs="Times New Roman"/>
          <w:i/>
          <w:sz w:val="24"/>
          <w:szCs w:val="24"/>
        </w:rPr>
        <w:t>- мероприятия в области коммунального хозяйства (техническое обслуживание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 xml:space="preserve"> объектов холодного водоснабжения и водоотведения, в т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ом 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ч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>исле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насосной станции пр.Революции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, содержание источников нецентрализованного водоснабжения</w:t>
      </w:r>
      <w:r w:rsidRPr="009F6F13">
        <w:rPr>
          <w:rFonts w:ascii="Times New Roman" w:hAnsi="Times New Roman" w:cs="Times New Roman"/>
          <w:i/>
          <w:sz w:val="24"/>
          <w:szCs w:val="24"/>
        </w:rPr>
        <w:t>) в 202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3 году в сумме 840,0 тыс. рублей, 20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4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году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600,0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, в 2025 году в сумме 840,0 тыс. рублей</w:t>
      </w:r>
      <w:r w:rsidRPr="009F6F13">
        <w:rPr>
          <w:rFonts w:ascii="Times New Roman" w:hAnsi="Times New Roman" w:cs="Times New Roman"/>
          <w:i/>
          <w:sz w:val="24"/>
          <w:szCs w:val="24"/>
        </w:rPr>
        <w:t>;</w:t>
      </w:r>
    </w:p>
    <w:p w:rsidR="00725B3B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17043">
        <w:rPr>
          <w:rFonts w:ascii="Times New Roman" w:hAnsi="Times New Roman" w:cs="Times New Roman"/>
          <w:i/>
          <w:sz w:val="24"/>
          <w:szCs w:val="24"/>
        </w:rPr>
        <w:t>- на выплаты по обязательства</w:t>
      </w:r>
      <w:r w:rsidR="001E3E6D" w:rsidRPr="00A17043">
        <w:rPr>
          <w:rFonts w:ascii="Times New Roman" w:hAnsi="Times New Roman" w:cs="Times New Roman"/>
          <w:i/>
          <w:sz w:val="24"/>
          <w:szCs w:val="24"/>
        </w:rPr>
        <w:t>м Балахнинского муниципального округа</w:t>
      </w:r>
      <w:r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и администраци Балахнинского муниципального округа </w:t>
      </w:r>
      <w:r w:rsidR="00FD66AD" w:rsidRPr="00A17043">
        <w:rPr>
          <w:rFonts w:ascii="Times New Roman" w:hAnsi="Times New Roman" w:cs="Times New Roman"/>
          <w:i/>
          <w:sz w:val="24"/>
          <w:szCs w:val="24"/>
        </w:rPr>
        <w:t>в 20</w:t>
      </w:r>
      <w:r w:rsidR="005079F6" w:rsidRPr="00A17043">
        <w:rPr>
          <w:rFonts w:ascii="Times New Roman" w:hAnsi="Times New Roman" w:cs="Times New Roman"/>
          <w:i/>
          <w:sz w:val="24"/>
          <w:szCs w:val="24"/>
        </w:rPr>
        <w:t>2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3</w:t>
      </w:r>
      <w:r w:rsidR="00FD66AD" w:rsidRPr="00A17043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779C">
        <w:rPr>
          <w:rFonts w:ascii="Times New Roman" w:hAnsi="Times New Roman" w:cs="Times New Roman"/>
          <w:i/>
          <w:sz w:val="24"/>
          <w:szCs w:val="24"/>
        </w:rPr>
        <w:t>11 171,1</w:t>
      </w:r>
      <w:r w:rsidRPr="00A1704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7043">
        <w:rPr>
          <w:rFonts w:ascii="Times New Roman" w:hAnsi="Times New Roman" w:cs="Times New Roman"/>
          <w:i/>
          <w:sz w:val="24"/>
          <w:szCs w:val="24"/>
        </w:rPr>
        <w:t>рублей</w:t>
      </w:r>
      <w:r w:rsidR="00FD66AD"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3E6D" w:rsidRPr="00A17043">
        <w:rPr>
          <w:rFonts w:ascii="Times New Roman" w:hAnsi="Times New Roman" w:cs="Times New Roman"/>
          <w:i/>
          <w:sz w:val="24"/>
          <w:szCs w:val="24"/>
        </w:rPr>
        <w:t>(</w:t>
      </w:r>
      <w:r w:rsidR="00EA2CF1" w:rsidRPr="00A17043">
        <w:rPr>
          <w:rFonts w:ascii="Times New Roman" w:hAnsi="Times New Roman" w:cs="Times New Roman"/>
          <w:i/>
          <w:sz w:val="24"/>
          <w:szCs w:val="24"/>
        </w:rPr>
        <w:t xml:space="preserve">резерв на софинансирование государственных программ и национальных проектов – 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6 000,0</w:t>
      </w:r>
      <w:r w:rsidR="00EA2CF1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рублей, </w:t>
      </w:r>
      <w:r w:rsidR="0008328F" w:rsidRPr="00A17043">
        <w:rPr>
          <w:rFonts w:ascii="Times New Roman" w:hAnsi="Times New Roman" w:cs="Times New Roman"/>
          <w:i/>
          <w:sz w:val="24"/>
          <w:szCs w:val="24"/>
        </w:rPr>
        <w:t>возмещение оплаты услуг помощников депутатов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–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3 600,0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08328F" w:rsidRPr="00A1704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79F6" w:rsidRPr="00A17043">
        <w:rPr>
          <w:rFonts w:ascii="Times New Roman" w:hAnsi="Times New Roman" w:cs="Times New Roman"/>
          <w:i/>
          <w:sz w:val="24"/>
          <w:szCs w:val="24"/>
        </w:rPr>
        <w:t>взнос в Совет муниципальных образований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111,1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5079F6" w:rsidRPr="00A17043">
        <w:rPr>
          <w:rFonts w:ascii="Times New Roman" w:hAnsi="Times New Roman" w:cs="Times New Roman"/>
          <w:i/>
          <w:sz w:val="24"/>
          <w:szCs w:val="24"/>
        </w:rPr>
        <w:t xml:space="preserve">, выплаты по исполнительному листу 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гр. </w:t>
      </w:r>
      <w:r w:rsidR="005079F6" w:rsidRPr="00A17043">
        <w:rPr>
          <w:rFonts w:ascii="Times New Roman" w:hAnsi="Times New Roman" w:cs="Times New Roman"/>
          <w:i/>
          <w:sz w:val="24"/>
          <w:szCs w:val="24"/>
        </w:rPr>
        <w:t>Зобнову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– 1</w:t>
      </w:r>
      <w:r w:rsidR="00A17043" w:rsidRPr="00A17043">
        <w:rPr>
          <w:rFonts w:ascii="Times New Roman" w:hAnsi="Times New Roman" w:cs="Times New Roman"/>
          <w:i/>
          <w:sz w:val="24"/>
          <w:szCs w:val="24"/>
        </w:rPr>
        <w:t>5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>0,0 тыс. рублей, оплату</w:t>
      </w:r>
      <w:r w:rsidR="00B259BF" w:rsidRPr="00A17043">
        <w:rPr>
          <w:rFonts w:ascii="Times New Roman" w:hAnsi="Times New Roman" w:cs="Times New Roman"/>
          <w:i/>
          <w:sz w:val="24"/>
          <w:szCs w:val="24"/>
        </w:rPr>
        <w:t xml:space="preserve"> исполнительных листов и штрафов</w:t>
      </w:r>
      <w:r w:rsidR="008A4F57" w:rsidRPr="00A17043">
        <w:rPr>
          <w:rFonts w:ascii="Times New Roman" w:hAnsi="Times New Roman" w:cs="Times New Roman"/>
          <w:i/>
          <w:sz w:val="24"/>
          <w:szCs w:val="24"/>
        </w:rPr>
        <w:t>,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предъявленных к администрации округа – </w:t>
      </w:r>
      <w:r w:rsidR="00A17043" w:rsidRPr="00A17043">
        <w:rPr>
          <w:rFonts w:ascii="Times New Roman" w:hAnsi="Times New Roman" w:cs="Times New Roman"/>
          <w:i/>
          <w:sz w:val="24"/>
          <w:szCs w:val="24"/>
        </w:rPr>
        <w:t>1 000,0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рублей,</w:t>
      </w:r>
      <w:r w:rsidR="008A4F57" w:rsidRPr="00A17043">
        <w:rPr>
          <w:rFonts w:ascii="Times New Roman" w:hAnsi="Times New Roman" w:cs="Times New Roman"/>
          <w:i/>
          <w:sz w:val="24"/>
          <w:szCs w:val="24"/>
        </w:rPr>
        <w:t xml:space="preserve"> оплат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>у</w:t>
      </w:r>
      <w:r w:rsidR="008A4F57" w:rsidRPr="00A17043">
        <w:rPr>
          <w:rFonts w:ascii="Times New Roman" w:hAnsi="Times New Roman" w:cs="Times New Roman"/>
          <w:i/>
          <w:sz w:val="24"/>
          <w:szCs w:val="24"/>
        </w:rPr>
        <w:t xml:space="preserve"> услуг статистики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17043" w:rsidRPr="00A17043">
        <w:rPr>
          <w:rFonts w:ascii="Times New Roman" w:hAnsi="Times New Roman" w:cs="Times New Roman"/>
          <w:i/>
          <w:sz w:val="24"/>
          <w:szCs w:val="24"/>
        </w:rPr>
        <w:t>260,0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59779C">
        <w:rPr>
          <w:rFonts w:ascii="Times New Roman" w:hAnsi="Times New Roman" w:cs="Times New Roman"/>
          <w:i/>
          <w:sz w:val="24"/>
          <w:szCs w:val="24"/>
        </w:rPr>
        <w:t>, поддержка молодежной палаты – 50 тыс. рублей</w:t>
      </w:r>
      <w:r w:rsidR="00A17043" w:rsidRPr="0059779C">
        <w:rPr>
          <w:rFonts w:ascii="Times New Roman" w:hAnsi="Times New Roman" w:cs="Times New Roman"/>
          <w:i/>
          <w:sz w:val="24"/>
          <w:szCs w:val="24"/>
        </w:rPr>
        <w:t>)</w:t>
      </w:r>
      <w:r w:rsidR="008A4F57" w:rsidRPr="0059779C">
        <w:rPr>
          <w:rFonts w:ascii="Times New Roman" w:hAnsi="Times New Roman" w:cs="Times New Roman"/>
          <w:i/>
          <w:sz w:val="24"/>
          <w:szCs w:val="24"/>
        </w:rPr>
        <w:t>,</w:t>
      </w:r>
      <w:r w:rsidR="005079F6" w:rsidRP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59779C">
        <w:rPr>
          <w:rFonts w:ascii="Times New Roman" w:hAnsi="Times New Roman" w:cs="Times New Roman"/>
          <w:i/>
          <w:sz w:val="24"/>
          <w:szCs w:val="24"/>
        </w:rPr>
        <w:t>в 20</w:t>
      </w:r>
      <w:r w:rsidR="004954C5" w:rsidRPr="0059779C">
        <w:rPr>
          <w:rFonts w:ascii="Times New Roman" w:hAnsi="Times New Roman" w:cs="Times New Roman"/>
          <w:i/>
          <w:sz w:val="24"/>
          <w:szCs w:val="24"/>
        </w:rPr>
        <w:t>2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4</w:t>
      </w:r>
      <w:r w:rsidR="00FD66AD" w:rsidRPr="0059779C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>в сумме</w:t>
      </w:r>
      <w:r w:rsidR="005079F6" w:rsidRP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8 940,4</w:t>
      </w:r>
      <w:r w:rsidR="00FD66AD" w:rsidRPr="0059779C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59779C">
        <w:rPr>
          <w:rFonts w:ascii="Times New Roman" w:hAnsi="Times New Roman" w:cs="Times New Roman"/>
          <w:i/>
          <w:sz w:val="24"/>
          <w:szCs w:val="24"/>
        </w:rPr>
        <w:t>рублей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резерв</w:t>
      </w:r>
      <w:r w:rsidR="0059779C" w:rsidRPr="00A17043">
        <w:rPr>
          <w:rFonts w:ascii="Times New Roman" w:hAnsi="Times New Roman" w:cs="Times New Roman"/>
          <w:i/>
          <w:sz w:val="24"/>
          <w:szCs w:val="24"/>
        </w:rPr>
        <w:t xml:space="preserve"> на софинансирование государственных программ и национальных проектов – </w:t>
      </w:r>
      <w:r w:rsidR="0059779C">
        <w:rPr>
          <w:rFonts w:ascii="Times New Roman" w:hAnsi="Times New Roman" w:cs="Times New Roman"/>
          <w:i/>
          <w:sz w:val="24"/>
          <w:szCs w:val="24"/>
        </w:rPr>
        <w:t>4 769,3</w:t>
      </w:r>
      <w:r w:rsidR="0059779C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рублей,</w:t>
      </w:r>
      <w:r w:rsid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возмещение оплаты услуг помощников депутатов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–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3 600,0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тыс. рублей, взнос в Совет муниципальных образований –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111,1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тыс. рублей, выплаты по исполнительному листу гр. Зобнову – 1</w:t>
      </w:r>
      <w:r w:rsidR="0059779C">
        <w:rPr>
          <w:rFonts w:ascii="Times New Roman" w:hAnsi="Times New Roman" w:cs="Times New Roman"/>
          <w:i/>
          <w:sz w:val="24"/>
          <w:szCs w:val="24"/>
        </w:rPr>
        <w:t>5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>0,0 тыс. рублей</w:t>
      </w:r>
      <w:r w:rsidR="005977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оплату услуг статистики –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260,0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тыс. рублей,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поддержка молодежной палаты</w:t>
      </w:r>
      <w:r w:rsidR="00EA2CF1" w:rsidRPr="0059779C">
        <w:rPr>
          <w:rFonts w:ascii="Times New Roman" w:hAnsi="Times New Roman" w:cs="Times New Roman"/>
          <w:i/>
          <w:sz w:val="24"/>
          <w:szCs w:val="24"/>
        </w:rPr>
        <w:t xml:space="preserve"> – 50,0 тыс. рублей</w:t>
      </w:r>
      <w:r w:rsidR="00C0038E" w:rsidRPr="000C5EF8">
        <w:rPr>
          <w:rFonts w:ascii="Times New Roman" w:hAnsi="Times New Roman" w:cs="Times New Roman"/>
          <w:i/>
          <w:sz w:val="24"/>
          <w:szCs w:val="24"/>
        </w:rPr>
        <w:t>)</w:t>
      </w:r>
      <w:r w:rsidR="00FD66AD" w:rsidRPr="000C5EF8">
        <w:rPr>
          <w:rFonts w:ascii="Times New Roman" w:hAnsi="Times New Roman" w:cs="Times New Roman"/>
          <w:i/>
          <w:sz w:val="24"/>
          <w:szCs w:val="24"/>
        </w:rPr>
        <w:t>, в 202</w:t>
      </w:r>
      <w:r w:rsidR="000C5EF8" w:rsidRPr="000C5EF8">
        <w:rPr>
          <w:rFonts w:ascii="Times New Roman" w:hAnsi="Times New Roman" w:cs="Times New Roman"/>
          <w:i/>
          <w:sz w:val="24"/>
          <w:szCs w:val="24"/>
        </w:rPr>
        <w:t>5</w:t>
      </w:r>
      <w:r w:rsidR="00FD66AD" w:rsidRPr="000C5EF8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 w:rsidRPr="000C5EF8">
        <w:rPr>
          <w:rFonts w:ascii="Times New Roman" w:hAnsi="Times New Roman" w:cs="Times New Roman"/>
          <w:i/>
          <w:sz w:val="24"/>
          <w:szCs w:val="24"/>
        </w:rPr>
        <w:t>в сумме</w:t>
      </w:r>
      <w:r w:rsidR="00FD66AD" w:rsidRPr="000C5E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5EF8" w:rsidRPr="000C5EF8">
        <w:rPr>
          <w:rFonts w:ascii="Times New Roman" w:hAnsi="Times New Roman" w:cs="Times New Roman"/>
          <w:i/>
          <w:sz w:val="24"/>
          <w:szCs w:val="24"/>
        </w:rPr>
        <w:t>25 861,7</w:t>
      </w:r>
      <w:r w:rsidR="00FD66AD" w:rsidRPr="000C5EF8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 w:rsidRPr="000C5E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587340">
        <w:rPr>
          <w:rFonts w:ascii="Times New Roman" w:hAnsi="Times New Roman" w:cs="Times New Roman"/>
          <w:i/>
          <w:sz w:val="24"/>
          <w:szCs w:val="24"/>
        </w:rPr>
        <w:t>рублей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резерв на софинансирование государственных программ и национальных проектов – 20 690,6 тыс. рублей,</w:t>
      </w:r>
      <w:r w:rsidR="00FC29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возмещение оплаты услуг помощников депутатов 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–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3 6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00,0 тыс. рублей, взнос в Совет муниципальных образований – 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111,1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тыс. рублей, выплаты по исполнительному листу гр. Зобнову – 1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5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0,0 тыс. рублей, </w:t>
      </w:r>
      <w:r w:rsidR="00587340" w:rsidRPr="00587340">
        <w:rPr>
          <w:rFonts w:ascii="Times New Roman" w:hAnsi="Times New Roman" w:cs="Times New Roman"/>
          <w:i/>
          <w:sz w:val="24"/>
          <w:szCs w:val="24"/>
        </w:rPr>
        <w:t>оплату исполнительных листов и штрафов, предъявленных к администрации округа – 1 000,0 тыс. рублей,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оплату услуг статистики – </w:t>
      </w:r>
      <w:r w:rsidR="00587340" w:rsidRPr="00587340">
        <w:rPr>
          <w:rFonts w:ascii="Times New Roman" w:hAnsi="Times New Roman" w:cs="Times New Roman"/>
          <w:i/>
          <w:sz w:val="24"/>
          <w:szCs w:val="24"/>
        </w:rPr>
        <w:t>260,0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тыс. рублей, </w:t>
      </w:r>
      <w:r w:rsidR="00587340" w:rsidRPr="00587340">
        <w:rPr>
          <w:rFonts w:ascii="Times New Roman" w:hAnsi="Times New Roman" w:cs="Times New Roman"/>
          <w:i/>
          <w:sz w:val="24"/>
          <w:szCs w:val="24"/>
        </w:rPr>
        <w:t xml:space="preserve">поддержка молодежной палаты 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>– 50,0 тыс. рублей)</w:t>
      </w:r>
      <w:r w:rsidR="00FD66AD" w:rsidRPr="00587340">
        <w:rPr>
          <w:rFonts w:ascii="Times New Roman" w:hAnsi="Times New Roman" w:cs="Times New Roman"/>
          <w:i/>
          <w:sz w:val="24"/>
          <w:szCs w:val="24"/>
        </w:rPr>
        <w:t>;</w:t>
      </w:r>
    </w:p>
    <w:p w:rsidR="00A31BA4" w:rsidRPr="00587340" w:rsidRDefault="00A31BA4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прочие расходы на оплату коммунальных услуг (отопления) помещений, переданных в безвозмездное пользование (ул.Горького д.20а, 20.б)</w:t>
      </w:r>
      <w:r w:rsidR="00B31272">
        <w:rPr>
          <w:rFonts w:ascii="Times New Roman" w:hAnsi="Times New Roman" w:cs="Times New Roman"/>
          <w:i/>
          <w:sz w:val="24"/>
          <w:szCs w:val="24"/>
        </w:rPr>
        <w:t xml:space="preserve"> в 2023-2025 годах в сумме 445,8 тыс. рублей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1E3E6D" w:rsidRPr="005710FC" w:rsidRDefault="001E3E6D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710FC">
        <w:rPr>
          <w:rFonts w:ascii="Times New Roman" w:hAnsi="Times New Roman" w:cs="Times New Roman"/>
          <w:i/>
          <w:sz w:val="24"/>
          <w:szCs w:val="24"/>
        </w:rPr>
        <w:t>-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расходы на содержание уличного освещения в 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3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30 021,5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4-2025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ах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25 132,0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>рублей</w:t>
      </w:r>
      <w:r w:rsidR="004E4724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>;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E2D03" w:rsidRPr="005710FC" w:rsidRDefault="00DE2D0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710FC">
        <w:rPr>
          <w:rFonts w:ascii="Times New Roman" w:hAnsi="Times New Roman" w:cs="Times New Roman"/>
          <w:i/>
          <w:sz w:val="24"/>
          <w:szCs w:val="24"/>
        </w:rPr>
        <w:t>- специальные мероприятия в области национальной политики в 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3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 w:cs="Times New Roman"/>
          <w:i/>
          <w:sz w:val="24"/>
          <w:szCs w:val="24"/>
        </w:rPr>
        <w:t>-202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5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годах 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2</w:t>
      </w:r>
      <w:r w:rsidRPr="005710FC">
        <w:rPr>
          <w:rFonts w:ascii="Times New Roman" w:hAnsi="Times New Roman" w:cs="Times New Roman"/>
          <w:i/>
          <w:sz w:val="24"/>
          <w:szCs w:val="24"/>
        </w:rPr>
        <w:t>00,0 тыс.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:rsidR="009C3E67" w:rsidRPr="005710FC" w:rsidRDefault="009C3E67" w:rsidP="00725B3B">
      <w:pPr>
        <w:pStyle w:val="ConsPlusNormal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5710F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F0209" w:rsidRPr="005710FC">
        <w:rPr>
          <w:rFonts w:ascii="Times New Roman" w:hAnsi="Times New Roman" w:cs="Times New Roman"/>
          <w:i/>
          <w:sz w:val="24"/>
          <w:szCs w:val="24"/>
        </w:rPr>
        <w:t xml:space="preserve">расходы в сфере </w:t>
      </w:r>
      <w:r w:rsidRPr="005710FC">
        <w:rPr>
          <w:rFonts w:ascii="Times New Roman" w:hAnsi="Times New Roman" w:cs="Times New Roman"/>
          <w:i/>
          <w:sz w:val="24"/>
          <w:szCs w:val="24"/>
        </w:rPr>
        <w:t>и</w:t>
      </w:r>
      <w:r w:rsidRPr="005710FC">
        <w:rPr>
          <w:rFonts w:ascii="Times New Roman" w:hAnsi="Times New Roman"/>
          <w:i/>
          <w:sz w:val="24"/>
          <w:szCs w:val="24"/>
        </w:rPr>
        <w:t>нформатизаци</w:t>
      </w:r>
      <w:r w:rsidR="00EF0209" w:rsidRPr="005710FC">
        <w:rPr>
          <w:rFonts w:ascii="Times New Roman" w:hAnsi="Times New Roman"/>
          <w:i/>
          <w:sz w:val="24"/>
          <w:szCs w:val="24"/>
        </w:rPr>
        <w:t>и</w:t>
      </w:r>
      <w:r w:rsidRPr="005710FC">
        <w:rPr>
          <w:rFonts w:ascii="Times New Roman" w:hAnsi="Times New Roman"/>
          <w:i/>
          <w:sz w:val="24"/>
          <w:szCs w:val="24"/>
        </w:rPr>
        <w:t xml:space="preserve"> органов местного самоуправления на территории Балахнинского муниципального округа Нижегородской области</w:t>
      </w:r>
      <w:r w:rsidR="00A1532A"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5710FC">
        <w:rPr>
          <w:rFonts w:ascii="Times New Roman" w:hAnsi="Times New Roman"/>
          <w:i/>
          <w:sz w:val="24"/>
          <w:szCs w:val="24"/>
        </w:rPr>
        <w:t>(приобретение</w:t>
      </w:r>
      <w:r w:rsidR="005710FC"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5710FC">
        <w:rPr>
          <w:rFonts w:ascii="Times New Roman" w:hAnsi="Times New Roman"/>
          <w:i/>
          <w:sz w:val="24"/>
          <w:szCs w:val="24"/>
        </w:rPr>
        <w:t>оборудования</w:t>
      </w:r>
      <w:r w:rsidR="005710FC" w:rsidRPr="005710FC">
        <w:rPr>
          <w:rFonts w:ascii="Times New Roman" w:hAnsi="Times New Roman"/>
          <w:i/>
          <w:sz w:val="24"/>
          <w:szCs w:val="24"/>
        </w:rPr>
        <w:t xml:space="preserve"> и </w:t>
      </w:r>
      <w:r w:rsidR="00EF0209" w:rsidRPr="005710FC">
        <w:rPr>
          <w:rFonts w:ascii="Times New Roman" w:hAnsi="Times New Roman"/>
          <w:i/>
          <w:sz w:val="24"/>
          <w:szCs w:val="24"/>
        </w:rPr>
        <w:t>лицензионн</w:t>
      </w:r>
      <w:r w:rsidR="00A1532A" w:rsidRPr="005710FC">
        <w:rPr>
          <w:rFonts w:ascii="Times New Roman" w:hAnsi="Times New Roman"/>
          <w:i/>
          <w:sz w:val="24"/>
          <w:szCs w:val="24"/>
        </w:rPr>
        <w:t>о</w:t>
      </w:r>
      <w:r w:rsidR="00EF0209" w:rsidRPr="005710FC">
        <w:rPr>
          <w:rFonts w:ascii="Times New Roman" w:hAnsi="Times New Roman"/>
          <w:i/>
          <w:sz w:val="24"/>
          <w:szCs w:val="24"/>
        </w:rPr>
        <w:t xml:space="preserve">го программного обеспечения) </w:t>
      </w:r>
      <w:r w:rsidRPr="005710FC">
        <w:rPr>
          <w:rFonts w:ascii="Times New Roman" w:hAnsi="Times New Roman"/>
          <w:i/>
          <w:sz w:val="24"/>
          <w:szCs w:val="24"/>
        </w:rPr>
        <w:t>в 202</w:t>
      </w:r>
      <w:r w:rsidR="005710FC" w:rsidRPr="005710FC">
        <w:rPr>
          <w:rFonts w:ascii="Times New Roman" w:hAnsi="Times New Roman"/>
          <w:i/>
          <w:sz w:val="24"/>
          <w:szCs w:val="24"/>
        </w:rPr>
        <w:t>3</w:t>
      </w:r>
      <w:r w:rsidRPr="005710FC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 w:rsidRPr="005710FC">
        <w:rPr>
          <w:rFonts w:ascii="Times New Roman" w:hAnsi="Times New Roman"/>
          <w:i/>
          <w:sz w:val="24"/>
          <w:szCs w:val="24"/>
        </w:rPr>
        <w:t>в сумме</w:t>
      </w:r>
      <w:r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/>
          <w:i/>
          <w:sz w:val="24"/>
          <w:szCs w:val="24"/>
        </w:rPr>
        <w:t>3 400,0</w:t>
      </w:r>
      <w:r w:rsidRPr="005710FC">
        <w:rPr>
          <w:rFonts w:ascii="Times New Roman" w:hAnsi="Times New Roman"/>
          <w:i/>
          <w:sz w:val="24"/>
          <w:szCs w:val="24"/>
        </w:rPr>
        <w:t xml:space="preserve"> тыс.</w:t>
      </w:r>
      <w:r w:rsidR="00A1532A"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/>
          <w:i/>
          <w:sz w:val="24"/>
          <w:szCs w:val="24"/>
        </w:rPr>
        <w:t>рублей, в 202</w:t>
      </w:r>
      <w:r w:rsidR="005710FC" w:rsidRPr="005710FC">
        <w:rPr>
          <w:rFonts w:ascii="Times New Roman" w:hAnsi="Times New Roman"/>
          <w:i/>
          <w:sz w:val="24"/>
          <w:szCs w:val="24"/>
        </w:rPr>
        <w:t>4</w:t>
      </w:r>
      <w:r w:rsidRPr="005710FC">
        <w:rPr>
          <w:rFonts w:ascii="Times New Roman" w:hAnsi="Times New Roman"/>
          <w:i/>
          <w:sz w:val="24"/>
          <w:szCs w:val="24"/>
        </w:rPr>
        <w:t xml:space="preserve"> году </w:t>
      </w:r>
      <w:r w:rsidR="004E4724">
        <w:rPr>
          <w:rFonts w:ascii="Times New Roman" w:hAnsi="Times New Roman"/>
          <w:i/>
          <w:sz w:val="24"/>
          <w:szCs w:val="24"/>
        </w:rPr>
        <w:t>0,0 тыс. рублей</w:t>
      </w:r>
      <w:r w:rsidRPr="005710FC">
        <w:rPr>
          <w:rFonts w:ascii="Times New Roman" w:hAnsi="Times New Roman"/>
          <w:i/>
          <w:sz w:val="24"/>
          <w:szCs w:val="24"/>
        </w:rPr>
        <w:t>, в 202</w:t>
      </w:r>
      <w:r w:rsidR="005710FC" w:rsidRPr="005710FC">
        <w:rPr>
          <w:rFonts w:ascii="Times New Roman" w:hAnsi="Times New Roman"/>
          <w:i/>
          <w:sz w:val="24"/>
          <w:szCs w:val="24"/>
        </w:rPr>
        <w:t>5</w:t>
      </w:r>
      <w:r w:rsidRPr="005710FC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 w:rsidRPr="005710FC">
        <w:rPr>
          <w:rFonts w:ascii="Times New Roman" w:hAnsi="Times New Roman"/>
          <w:i/>
          <w:sz w:val="24"/>
          <w:szCs w:val="24"/>
        </w:rPr>
        <w:t>в сумме</w:t>
      </w:r>
      <w:r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/>
          <w:i/>
          <w:sz w:val="24"/>
          <w:szCs w:val="24"/>
        </w:rPr>
        <w:t>3 4</w:t>
      </w:r>
      <w:r w:rsidR="00EF0209" w:rsidRPr="005710FC">
        <w:rPr>
          <w:rFonts w:ascii="Times New Roman" w:hAnsi="Times New Roman"/>
          <w:i/>
          <w:sz w:val="24"/>
          <w:szCs w:val="24"/>
        </w:rPr>
        <w:t>00,0</w:t>
      </w:r>
      <w:r w:rsidRPr="005710FC">
        <w:rPr>
          <w:rFonts w:ascii="Times New Roman" w:hAnsi="Times New Roman"/>
          <w:i/>
          <w:sz w:val="24"/>
          <w:szCs w:val="24"/>
        </w:rPr>
        <w:t xml:space="preserve"> тыс.</w:t>
      </w:r>
      <w:r w:rsidR="00A1532A"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/>
          <w:i/>
          <w:sz w:val="24"/>
          <w:szCs w:val="24"/>
        </w:rPr>
        <w:t>рублей;</w:t>
      </w:r>
    </w:p>
    <w:p w:rsidR="00B82066" w:rsidRPr="005710FC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710FC">
        <w:rPr>
          <w:rFonts w:ascii="Times New Roman" w:hAnsi="Times New Roman"/>
          <w:i/>
          <w:sz w:val="24"/>
          <w:szCs w:val="24"/>
        </w:rPr>
        <w:t xml:space="preserve">- </w:t>
      </w:r>
      <w:r w:rsidRPr="005710FC">
        <w:rPr>
          <w:rFonts w:ascii="Times New Roman" w:hAnsi="Times New Roman" w:cs="Times New Roman"/>
          <w:i/>
          <w:sz w:val="24"/>
          <w:szCs w:val="24"/>
        </w:rPr>
        <w:t>ежемесячная доплата к пенсиям, дополнительное пенсионное обеспечение в 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3</w:t>
      </w:r>
      <w:r w:rsidR="00A1532A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>-</w:t>
      </w:r>
      <w:r w:rsidR="00A1532A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>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5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 w:cs="Times New Roman"/>
          <w:i/>
          <w:sz w:val="24"/>
          <w:szCs w:val="24"/>
        </w:rPr>
        <w:t>год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>ах</w:t>
      </w:r>
      <w:r w:rsidR="00A1532A" w:rsidRPr="005710FC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>9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 641,2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5710FC">
        <w:rPr>
          <w:rFonts w:ascii="Times New Roman" w:hAnsi="Times New Roman" w:cs="Times New Roman"/>
          <w:i/>
          <w:sz w:val="24"/>
          <w:szCs w:val="24"/>
        </w:rPr>
        <w:t>;</w:t>
      </w:r>
    </w:p>
    <w:p w:rsidR="00B82066" w:rsidRPr="00183B83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83B83">
        <w:rPr>
          <w:rFonts w:ascii="Times New Roman" w:hAnsi="Times New Roman" w:cs="Times New Roman"/>
          <w:i/>
          <w:sz w:val="24"/>
          <w:szCs w:val="24"/>
        </w:rPr>
        <w:t>-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за счет средств федерального бюджета в 202</w:t>
      </w:r>
      <w:r w:rsidR="005710FC" w:rsidRPr="00183B83">
        <w:rPr>
          <w:rFonts w:ascii="Times New Roman" w:hAnsi="Times New Roman" w:cs="Times New Roman"/>
          <w:i/>
          <w:sz w:val="24"/>
          <w:szCs w:val="24"/>
        </w:rPr>
        <w:t>3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4,9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4E47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3B83">
        <w:rPr>
          <w:rFonts w:ascii="Times New Roman" w:hAnsi="Times New Roman" w:cs="Times New Roman"/>
          <w:i/>
          <w:sz w:val="24"/>
          <w:szCs w:val="24"/>
        </w:rPr>
        <w:t>рублей. в 202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4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5,0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 w:rsidRPr="00183B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3B83">
        <w:rPr>
          <w:rFonts w:ascii="Times New Roman" w:hAnsi="Times New Roman" w:cs="Times New Roman"/>
          <w:i/>
          <w:sz w:val="24"/>
          <w:szCs w:val="24"/>
        </w:rPr>
        <w:t>рублей. в 202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5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32,4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 w:rsidRPr="00183B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3B83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B82066" w:rsidRPr="00524605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 xml:space="preserve">субсидии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</w:r>
      <w:r w:rsidRPr="00524605">
        <w:rPr>
          <w:rFonts w:ascii="Times New Roman" w:hAnsi="Times New Roman" w:cs="Times New Roman"/>
          <w:i/>
          <w:sz w:val="24"/>
          <w:szCs w:val="24"/>
        </w:rPr>
        <w:t>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>6 176,0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>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4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 xml:space="preserve"> году 0,0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5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 xml:space="preserve"> 6 176,0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>рублей</w:t>
      </w:r>
      <w:r w:rsidRPr="00524605">
        <w:rPr>
          <w:rFonts w:ascii="Times New Roman" w:hAnsi="Times New Roman" w:cs="Times New Roman"/>
          <w:i/>
          <w:sz w:val="24"/>
          <w:szCs w:val="24"/>
        </w:rPr>
        <w:t>;</w:t>
      </w:r>
    </w:p>
    <w:p w:rsidR="005355A6" w:rsidRPr="00524605" w:rsidRDefault="005355A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>- субсидии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5 240,3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4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Pr="00524605">
        <w:rPr>
          <w:rFonts w:ascii="Times New Roman" w:hAnsi="Times New Roman" w:cs="Times New Roman"/>
          <w:i/>
          <w:sz w:val="24"/>
          <w:szCs w:val="24"/>
        </w:rPr>
        <w:t>0,0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5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5 240,3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B82066" w:rsidRPr="00524605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>- субсидии организациям, предоставляющим потребителям услуги бань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2 651,4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>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4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>0,0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5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 xml:space="preserve"> 2 651,4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>рублей</w:t>
      </w:r>
      <w:r w:rsidRPr="00524605">
        <w:rPr>
          <w:rFonts w:ascii="Times New Roman" w:hAnsi="Times New Roman" w:cs="Times New Roman"/>
          <w:i/>
          <w:sz w:val="24"/>
          <w:szCs w:val="24"/>
        </w:rPr>
        <w:t>;</w:t>
      </w:r>
    </w:p>
    <w:p w:rsidR="00B82066" w:rsidRPr="00524605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 xml:space="preserve">- осуществление полномочий по организации мероприятий </w:t>
      </w:r>
      <w:r w:rsidR="003D2BB8" w:rsidRPr="00524605">
        <w:rPr>
          <w:rFonts w:ascii="Times New Roman" w:hAnsi="Times New Roman" w:cs="Times New Roman"/>
          <w:i/>
          <w:sz w:val="24"/>
          <w:szCs w:val="24"/>
        </w:rPr>
        <w:t>при осуществлении деятельности по обращению с животными без владельцев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3-2025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ах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800,5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4E4724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524605">
        <w:rPr>
          <w:rFonts w:ascii="Times New Roman" w:hAnsi="Times New Roman" w:cs="Times New Roman"/>
          <w:i/>
          <w:sz w:val="24"/>
          <w:szCs w:val="24"/>
        </w:rPr>
        <w:t>;</w:t>
      </w:r>
    </w:p>
    <w:p w:rsidR="00743B14" w:rsidRDefault="00743B14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 xml:space="preserve">- субсидии на погашение задолженности ресурсоснабжающих организаций 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по заключенным мировым соглашениям и соглашениям о реструктуризации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15 442,6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тыс</w:t>
      </w:r>
      <w:r w:rsidR="00C76989" w:rsidRPr="00524605">
        <w:rPr>
          <w:rFonts w:ascii="Times New Roman" w:hAnsi="Times New Roman" w:cs="Times New Roman"/>
          <w:i/>
          <w:sz w:val="24"/>
          <w:szCs w:val="24"/>
        </w:rPr>
        <w:t>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а</w:t>
      </w:r>
      <w:r w:rsidRPr="00524605">
        <w:rPr>
          <w:rFonts w:ascii="Times New Roman" w:hAnsi="Times New Roman" w:cs="Times New Roman"/>
          <w:i/>
          <w:sz w:val="24"/>
          <w:szCs w:val="24"/>
        </w:rPr>
        <w:t>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4 году 570,0 тыс. рублей, в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5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у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бюджетные ассигнования не предусмотрены;</w:t>
      </w:r>
    </w:p>
    <w:p w:rsidR="00524605" w:rsidRPr="00524605" w:rsidRDefault="00524605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24605">
        <w:rPr>
          <w:rFonts w:ascii="Times New Roman" w:hAnsi="Times New Roman" w:cs="Times New Roman"/>
          <w:i/>
          <w:sz w:val="24"/>
          <w:szCs w:val="24"/>
        </w:rPr>
        <w:t>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2023-2025 годах в сумме 14,9 тыс. рублей ежегодно;</w:t>
      </w:r>
    </w:p>
    <w:p w:rsidR="0043156D" w:rsidRPr="006B50C9" w:rsidRDefault="0043156D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B50C9">
        <w:rPr>
          <w:rFonts w:ascii="Times New Roman" w:hAnsi="Times New Roman" w:cs="Times New Roman"/>
          <w:i/>
          <w:sz w:val="24"/>
          <w:szCs w:val="24"/>
        </w:rPr>
        <w:t>- возмещение части процентной ставки по кредитам, полученным гражданами на газификацию жилья в российских кредитных организациях в 202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3-2025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ах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– 1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2</w:t>
      </w:r>
      <w:r w:rsidRPr="006B50C9">
        <w:rPr>
          <w:rFonts w:ascii="Times New Roman" w:hAnsi="Times New Roman" w:cs="Times New Roman"/>
          <w:i/>
          <w:sz w:val="24"/>
          <w:szCs w:val="24"/>
        </w:rPr>
        <w:t>6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,4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 w:rsidRPr="006B50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50C9">
        <w:rPr>
          <w:rFonts w:ascii="Times New Roman" w:hAnsi="Times New Roman" w:cs="Times New Roman"/>
          <w:i/>
          <w:sz w:val="24"/>
          <w:szCs w:val="24"/>
        </w:rPr>
        <w:t>рублей</w:t>
      </w:r>
      <w:r w:rsidR="004E4724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6B50C9">
        <w:rPr>
          <w:rFonts w:ascii="Times New Roman" w:hAnsi="Times New Roman" w:cs="Times New Roman"/>
          <w:i/>
          <w:sz w:val="24"/>
          <w:szCs w:val="24"/>
        </w:rPr>
        <w:t>;</w:t>
      </w:r>
    </w:p>
    <w:p w:rsidR="00B8206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B50C9">
        <w:rPr>
          <w:rFonts w:ascii="Times New Roman" w:hAnsi="Times New Roman" w:cs="Times New Roman"/>
          <w:i/>
          <w:sz w:val="24"/>
          <w:szCs w:val="24"/>
        </w:rPr>
        <w:t>- взносы на капитальный ремонт общего имущества в многоквартирных домах в доле собственности Балахнинского муниципального округа в 202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3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>-202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5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>ах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766" w:rsidRPr="006B50C9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>4 9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80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>,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0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 w:rsidRPr="006B50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50C9">
        <w:rPr>
          <w:rFonts w:ascii="Times New Roman" w:hAnsi="Times New Roman" w:cs="Times New Roman"/>
          <w:i/>
          <w:sz w:val="24"/>
          <w:szCs w:val="24"/>
        </w:rPr>
        <w:t>рублей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6B50C9">
        <w:rPr>
          <w:rFonts w:ascii="Times New Roman" w:hAnsi="Times New Roman" w:cs="Times New Roman"/>
          <w:i/>
          <w:sz w:val="24"/>
          <w:szCs w:val="24"/>
        </w:rPr>
        <w:t>;</w:t>
      </w:r>
    </w:p>
    <w:p w:rsidR="00A31BA4" w:rsidRPr="006B50C9" w:rsidRDefault="006B50C9" w:rsidP="00A31BA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B50C9">
        <w:rPr>
          <w:rFonts w:ascii="Times New Roman" w:hAnsi="Times New Roman" w:cs="Times New Roman"/>
          <w:i/>
          <w:sz w:val="24"/>
          <w:szCs w:val="24"/>
        </w:rPr>
        <w:t>- резерв на софинансирование проектов инициативного бюджетирования «Вам решать» в 2023 году в сумме 6 000,0 тыс. рублей, в 2024 году в сумме 0,0 тыс. рублей, в 2025 году в сумме 6 000,0 тыс. рублей</w:t>
      </w:r>
      <w:r w:rsidR="00A31BA4">
        <w:rPr>
          <w:rFonts w:ascii="Times New Roman" w:hAnsi="Times New Roman" w:cs="Times New Roman"/>
          <w:i/>
          <w:sz w:val="24"/>
          <w:szCs w:val="24"/>
        </w:rPr>
        <w:t>.</w:t>
      </w:r>
    </w:p>
    <w:p w:rsidR="009C3E67" w:rsidRPr="00634D1D" w:rsidRDefault="009C3E67" w:rsidP="009879D7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725B3B" w:rsidRPr="00D86F4C" w:rsidRDefault="00725B3B" w:rsidP="00725B3B">
      <w:pPr>
        <w:ind w:firstLine="709"/>
        <w:jc w:val="center"/>
        <w:rPr>
          <w:b/>
          <w:bCs/>
          <w:szCs w:val="24"/>
        </w:rPr>
      </w:pPr>
      <w:r w:rsidRPr="00D86F4C">
        <w:rPr>
          <w:b/>
          <w:szCs w:val="24"/>
        </w:rPr>
        <w:t>Источники финансирования дефицита</w:t>
      </w:r>
      <w:r w:rsidRPr="00D86F4C">
        <w:rPr>
          <w:b/>
          <w:bCs/>
          <w:szCs w:val="24"/>
        </w:rPr>
        <w:t xml:space="preserve"> </w:t>
      </w:r>
    </w:p>
    <w:p w:rsidR="00725B3B" w:rsidRPr="00D86F4C" w:rsidRDefault="00725B3B" w:rsidP="00725B3B">
      <w:pPr>
        <w:ind w:firstLine="709"/>
        <w:jc w:val="center"/>
        <w:rPr>
          <w:b/>
          <w:bCs/>
          <w:szCs w:val="24"/>
        </w:rPr>
      </w:pPr>
    </w:p>
    <w:p w:rsidR="00E61E10" w:rsidRPr="00D86F4C" w:rsidRDefault="00E61E10" w:rsidP="00E61E10">
      <w:pPr>
        <w:ind w:firstLine="709"/>
        <w:jc w:val="both"/>
        <w:rPr>
          <w:szCs w:val="24"/>
        </w:rPr>
      </w:pPr>
      <w:r w:rsidRPr="00D86F4C">
        <w:rPr>
          <w:szCs w:val="24"/>
        </w:rPr>
        <w:t>Бюджет Балахнинского муниц</w:t>
      </w:r>
      <w:r w:rsidR="001457CE" w:rsidRPr="00D86F4C">
        <w:rPr>
          <w:szCs w:val="24"/>
        </w:rPr>
        <w:t>и</w:t>
      </w:r>
      <w:r w:rsidRPr="00D86F4C">
        <w:rPr>
          <w:szCs w:val="24"/>
        </w:rPr>
        <w:t xml:space="preserve">пального </w:t>
      </w:r>
      <w:r w:rsidR="002C6C31" w:rsidRPr="00D86F4C">
        <w:rPr>
          <w:szCs w:val="24"/>
        </w:rPr>
        <w:t>округа</w:t>
      </w:r>
      <w:r w:rsidRPr="00D86F4C">
        <w:rPr>
          <w:szCs w:val="24"/>
        </w:rPr>
        <w:t xml:space="preserve"> на 20</w:t>
      </w:r>
      <w:r w:rsidR="000B3325" w:rsidRPr="00D86F4C">
        <w:rPr>
          <w:szCs w:val="24"/>
        </w:rPr>
        <w:t>2</w:t>
      </w:r>
      <w:r w:rsidR="00D86F4C" w:rsidRPr="00D86F4C">
        <w:rPr>
          <w:szCs w:val="24"/>
        </w:rPr>
        <w:t xml:space="preserve">3 </w:t>
      </w:r>
      <w:r w:rsidRPr="00D86F4C">
        <w:rPr>
          <w:szCs w:val="24"/>
        </w:rPr>
        <w:t xml:space="preserve">год сформирован с дефицитом </w:t>
      </w:r>
      <w:r w:rsidR="00D86F4C" w:rsidRPr="00D86F4C">
        <w:rPr>
          <w:szCs w:val="24"/>
        </w:rPr>
        <w:t>43 173,0</w:t>
      </w:r>
      <w:r w:rsidRPr="00D86F4C">
        <w:rPr>
          <w:szCs w:val="24"/>
        </w:rPr>
        <w:t xml:space="preserve"> тыс. рублей</w:t>
      </w:r>
      <w:r w:rsidR="00D86F4C" w:rsidRPr="00D86F4C">
        <w:rPr>
          <w:szCs w:val="24"/>
        </w:rPr>
        <w:t>, в 2024-2025 годах 0,0 тыс. рублей</w:t>
      </w:r>
      <w:r w:rsidRPr="00D86F4C">
        <w:rPr>
          <w:szCs w:val="24"/>
        </w:rPr>
        <w:t xml:space="preserve">.  </w:t>
      </w:r>
    </w:p>
    <w:p w:rsidR="00E61E10" w:rsidRPr="00D86F4C" w:rsidRDefault="00E61E10" w:rsidP="004567E7">
      <w:pPr>
        <w:ind w:firstLine="709"/>
        <w:jc w:val="both"/>
        <w:rPr>
          <w:szCs w:val="24"/>
        </w:rPr>
      </w:pPr>
    </w:p>
    <w:p w:rsidR="004567E7" w:rsidRPr="00204235" w:rsidRDefault="00D414E0" w:rsidP="00725B3B">
      <w:pPr>
        <w:ind w:firstLine="709"/>
        <w:jc w:val="both"/>
        <w:rPr>
          <w:szCs w:val="24"/>
        </w:rPr>
      </w:pPr>
      <w:r w:rsidRPr="00D86F4C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D86F4C">
        <w:rPr>
          <w:szCs w:val="24"/>
        </w:rPr>
        <w:t>округа</w:t>
      </w:r>
      <w:r w:rsidRPr="00D86F4C">
        <w:rPr>
          <w:szCs w:val="24"/>
        </w:rPr>
        <w:t xml:space="preserve"> на </w:t>
      </w:r>
      <w:r w:rsidRPr="00204235">
        <w:rPr>
          <w:szCs w:val="24"/>
        </w:rPr>
        <w:t>20</w:t>
      </w:r>
      <w:r w:rsidR="000B3325" w:rsidRPr="00204235">
        <w:rPr>
          <w:szCs w:val="24"/>
        </w:rPr>
        <w:t>2</w:t>
      </w:r>
      <w:r w:rsidR="00D86F4C" w:rsidRPr="00204235">
        <w:rPr>
          <w:szCs w:val="24"/>
        </w:rPr>
        <w:t>3</w:t>
      </w:r>
      <w:r w:rsidRPr="00204235">
        <w:rPr>
          <w:szCs w:val="24"/>
        </w:rPr>
        <w:t xml:space="preserve"> год</w:t>
      </w:r>
      <w:r w:rsidR="00E61E10" w:rsidRPr="00204235">
        <w:rPr>
          <w:szCs w:val="24"/>
        </w:rPr>
        <w:t>:</w:t>
      </w:r>
    </w:p>
    <w:p w:rsidR="00B924E3" w:rsidRPr="00204235" w:rsidRDefault="00B924E3" w:rsidP="00725B3B">
      <w:pPr>
        <w:ind w:firstLine="709"/>
        <w:jc w:val="both"/>
        <w:rPr>
          <w:szCs w:val="24"/>
        </w:rPr>
      </w:pPr>
      <w:r w:rsidRPr="00204235">
        <w:rPr>
          <w:szCs w:val="24"/>
        </w:rPr>
        <w:t xml:space="preserve">1. В части погашения долговых обязательств в сумме </w:t>
      </w:r>
      <w:r w:rsidR="00235190" w:rsidRPr="00204235">
        <w:rPr>
          <w:szCs w:val="24"/>
        </w:rPr>
        <w:t>1</w:t>
      </w:r>
      <w:r w:rsidR="00D86F4C" w:rsidRPr="00204235">
        <w:rPr>
          <w:szCs w:val="24"/>
        </w:rPr>
        <w:t>5</w:t>
      </w:r>
      <w:r w:rsidR="00235190" w:rsidRPr="00204235">
        <w:rPr>
          <w:szCs w:val="24"/>
        </w:rPr>
        <w:t>0</w:t>
      </w:r>
      <w:r w:rsidR="00841458" w:rsidRPr="00204235">
        <w:rPr>
          <w:szCs w:val="24"/>
        </w:rPr>
        <w:t> </w:t>
      </w:r>
      <w:r w:rsidR="00235190" w:rsidRPr="00204235">
        <w:rPr>
          <w:szCs w:val="24"/>
        </w:rPr>
        <w:t>000</w:t>
      </w:r>
      <w:r w:rsidR="00841458" w:rsidRPr="00204235">
        <w:rPr>
          <w:szCs w:val="24"/>
        </w:rPr>
        <w:t>,</w:t>
      </w:r>
      <w:r w:rsidR="00235190" w:rsidRPr="00204235">
        <w:rPr>
          <w:szCs w:val="24"/>
        </w:rPr>
        <w:t>0</w:t>
      </w:r>
      <w:r w:rsidRPr="00204235">
        <w:rPr>
          <w:szCs w:val="24"/>
        </w:rPr>
        <w:t xml:space="preserve"> тыс.</w:t>
      </w:r>
      <w:r w:rsidR="00235190" w:rsidRPr="00204235">
        <w:rPr>
          <w:szCs w:val="24"/>
        </w:rPr>
        <w:t xml:space="preserve"> </w:t>
      </w:r>
      <w:r w:rsidRPr="00204235">
        <w:rPr>
          <w:szCs w:val="24"/>
        </w:rPr>
        <w:t>рублей</w:t>
      </w:r>
      <w:r w:rsidR="00235190" w:rsidRPr="00204235">
        <w:rPr>
          <w:szCs w:val="24"/>
        </w:rPr>
        <w:t xml:space="preserve"> - </w:t>
      </w:r>
      <w:r w:rsidRPr="00204235">
        <w:rPr>
          <w:szCs w:val="24"/>
        </w:rPr>
        <w:t xml:space="preserve"> </w:t>
      </w:r>
      <w:r w:rsidR="00235190" w:rsidRPr="00204235">
        <w:rPr>
          <w:szCs w:val="24"/>
        </w:rPr>
        <w:t>п</w:t>
      </w:r>
      <w:r w:rsidRPr="00204235">
        <w:rPr>
          <w:szCs w:val="24"/>
        </w:rPr>
        <w:t xml:space="preserve">огашение (рефинансирование) кредитов коммерческих банков в объеме </w:t>
      </w:r>
      <w:r w:rsidR="006057BB" w:rsidRPr="00204235">
        <w:rPr>
          <w:szCs w:val="24"/>
        </w:rPr>
        <w:t>1</w:t>
      </w:r>
      <w:r w:rsidR="00D86F4C" w:rsidRPr="00204235">
        <w:rPr>
          <w:szCs w:val="24"/>
        </w:rPr>
        <w:t>5</w:t>
      </w:r>
      <w:r w:rsidR="00146BED" w:rsidRPr="00204235">
        <w:rPr>
          <w:szCs w:val="24"/>
        </w:rPr>
        <w:t>0</w:t>
      </w:r>
      <w:r w:rsidR="00E61E10" w:rsidRPr="00204235">
        <w:rPr>
          <w:szCs w:val="24"/>
        </w:rPr>
        <w:t> </w:t>
      </w:r>
      <w:r w:rsidR="00146BED" w:rsidRPr="00204235">
        <w:rPr>
          <w:szCs w:val="24"/>
        </w:rPr>
        <w:t>000</w:t>
      </w:r>
      <w:r w:rsidR="00E61E10" w:rsidRPr="00204235">
        <w:rPr>
          <w:szCs w:val="24"/>
        </w:rPr>
        <w:t>,</w:t>
      </w:r>
      <w:r w:rsidR="00146BED" w:rsidRPr="00204235">
        <w:rPr>
          <w:szCs w:val="24"/>
        </w:rPr>
        <w:t>0</w:t>
      </w:r>
      <w:r w:rsidRPr="00204235">
        <w:rPr>
          <w:szCs w:val="24"/>
        </w:rPr>
        <w:t xml:space="preserve"> </w:t>
      </w:r>
      <w:r w:rsidR="00C77DF3">
        <w:rPr>
          <w:szCs w:val="24"/>
        </w:rPr>
        <w:t xml:space="preserve">                      </w:t>
      </w:r>
      <w:r w:rsidRPr="00204235">
        <w:rPr>
          <w:szCs w:val="24"/>
        </w:rPr>
        <w:t>тыс.</w:t>
      </w:r>
      <w:r w:rsidR="00235190" w:rsidRPr="00204235">
        <w:rPr>
          <w:szCs w:val="24"/>
        </w:rPr>
        <w:t xml:space="preserve"> </w:t>
      </w:r>
      <w:r w:rsidRPr="00204235">
        <w:rPr>
          <w:szCs w:val="24"/>
        </w:rPr>
        <w:t xml:space="preserve">рублей (расчет произведен с учетом рефинансирования задолженности по кредитам коммерческих банков </w:t>
      </w:r>
      <w:r w:rsidR="006A1D12" w:rsidRPr="00204235">
        <w:rPr>
          <w:szCs w:val="24"/>
        </w:rPr>
        <w:t xml:space="preserve">бюджета Балахнинского муниципального </w:t>
      </w:r>
      <w:r w:rsidR="00146BED" w:rsidRPr="00204235">
        <w:rPr>
          <w:szCs w:val="24"/>
        </w:rPr>
        <w:t xml:space="preserve">округа </w:t>
      </w:r>
      <w:r w:rsidRPr="00204235">
        <w:rPr>
          <w:szCs w:val="24"/>
        </w:rPr>
        <w:t xml:space="preserve">по состоянию на </w:t>
      </w:r>
      <w:r w:rsidR="00C77DF3">
        <w:rPr>
          <w:szCs w:val="24"/>
        </w:rPr>
        <w:t xml:space="preserve">                  </w:t>
      </w:r>
      <w:r w:rsidRPr="00204235">
        <w:rPr>
          <w:szCs w:val="24"/>
        </w:rPr>
        <w:t>01 январ</w:t>
      </w:r>
      <w:r w:rsidR="00106F94" w:rsidRPr="00204235">
        <w:rPr>
          <w:szCs w:val="24"/>
        </w:rPr>
        <w:t>я 20</w:t>
      </w:r>
      <w:r w:rsidR="00841458" w:rsidRPr="00204235">
        <w:rPr>
          <w:szCs w:val="24"/>
        </w:rPr>
        <w:t>2</w:t>
      </w:r>
      <w:r w:rsidR="00D86F4C" w:rsidRPr="00204235">
        <w:rPr>
          <w:szCs w:val="24"/>
        </w:rPr>
        <w:t>3</w:t>
      </w:r>
      <w:r w:rsidR="00106F94" w:rsidRPr="00204235">
        <w:rPr>
          <w:szCs w:val="24"/>
        </w:rPr>
        <w:t xml:space="preserve"> года</w:t>
      </w:r>
      <w:r w:rsidR="00235190" w:rsidRPr="00204235">
        <w:rPr>
          <w:szCs w:val="24"/>
        </w:rPr>
        <w:t xml:space="preserve"> в соответствии со сроками их погашения</w:t>
      </w:r>
      <w:r w:rsidR="00106F94" w:rsidRPr="00204235">
        <w:rPr>
          <w:szCs w:val="24"/>
        </w:rPr>
        <w:t>);</w:t>
      </w:r>
    </w:p>
    <w:p w:rsidR="00CC18EF" w:rsidRPr="00204235" w:rsidRDefault="00CC18EF" w:rsidP="00725B3B">
      <w:pPr>
        <w:ind w:firstLine="709"/>
        <w:jc w:val="both"/>
        <w:rPr>
          <w:szCs w:val="24"/>
        </w:rPr>
      </w:pPr>
      <w:r w:rsidRPr="00204235">
        <w:rPr>
          <w:szCs w:val="24"/>
        </w:rPr>
        <w:t xml:space="preserve">2. В части привлечения заимствований на сумму </w:t>
      </w:r>
      <w:r w:rsidR="00D86F4C" w:rsidRPr="00204235">
        <w:rPr>
          <w:szCs w:val="24"/>
        </w:rPr>
        <w:t>193 173,0 тыс.</w:t>
      </w:r>
      <w:r w:rsidR="00235190" w:rsidRPr="00204235">
        <w:rPr>
          <w:szCs w:val="24"/>
        </w:rPr>
        <w:t xml:space="preserve"> </w:t>
      </w:r>
      <w:r w:rsidRPr="00204235">
        <w:rPr>
          <w:szCs w:val="24"/>
        </w:rPr>
        <w:t>рублей</w:t>
      </w:r>
      <w:r w:rsidR="00235190" w:rsidRPr="00204235">
        <w:rPr>
          <w:szCs w:val="24"/>
        </w:rPr>
        <w:t xml:space="preserve"> -</w:t>
      </w:r>
      <w:r w:rsidRPr="00204235">
        <w:rPr>
          <w:szCs w:val="24"/>
        </w:rPr>
        <w:t xml:space="preserve"> привлечение кредитов коммерческих банков в объеме </w:t>
      </w:r>
      <w:r w:rsidR="00D86F4C" w:rsidRPr="00204235">
        <w:rPr>
          <w:szCs w:val="24"/>
        </w:rPr>
        <w:t>193 173,0</w:t>
      </w:r>
      <w:r w:rsidRPr="00204235">
        <w:rPr>
          <w:szCs w:val="24"/>
        </w:rPr>
        <w:t xml:space="preserve"> тыс.</w:t>
      </w:r>
      <w:r w:rsidR="00235190" w:rsidRPr="00204235">
        <w:rPr>
          <w:szCs w:val="24"/>
        </w:rPr>
        <w:t xml:space="preserve"> </w:t>
      </w:r>
      <w:r w:rsidRPr="00204235">
        <w:rPr>
          <w:szCs w:val="24"/>
        </w:rPr>
        <w:t xml:space="preserve">рублей (расчет произведен </w:t>
      </w:r>
      <w:r w:rsidR="00235190" w:rsidRPr="00204235">
        <w:rPr>
          <w:szCs w:val="24"/>
        </w:rPr>
        <w:t>с учетом</w:t>
      </w:r>
      <w:r w:rsidRPr="00204235">
        <w:rPr>
          <w:szCs w:val="24"/>
        </w:rPr>
        <w:t xml:space="preserve"> </w:t>
      </w:r>
      <w:r w:rsidR="00235190" w:rsidRPr="00204235">
        <w:rPr>
          <w:szCs w:val="24"/>
        </w:rPr>
        <w:t xml:space="preserve">привлечения для </w:t>
      </w:r>
      <w:r w:rsidRPr="00204235">
        <w:rPr>
          <w:szCs w:val="24"/>
        </w:rPr>
        <w:t>погашения долговых обязательств в соответствии с</w:t>
      </w:r>
      <w:r w:rsidR="00235190" w:rsidRPr="00204235">
        <w:rPr>
          <w:szCs w:val="24"/>
        </w:rPr>
        <w:t xml:space="preserve">о сроками их </w:t>
      </w:r>
      <w:r w:rsidRPr="00204235">
        <w:rPr>
          <w:szCs w:val="24"/>
        </w:rPr>
        <w:t>погашения</w:t>
      </w:r>
      <w:r w:rsidR="00E40C7B">
        <w:rPr>
          <w:szCs w:val="24"/>
        </w:rPr>
        <w:t xml:space="preserve"> и финансирования дефицита бюджета</w:t>
      </w:r>
      <w:r w:rsidRPr="00204235">
        <w:rPr>
          <w:szCs w:val="24"/>
        </w:rPr>
        <w:t>).</w:t>
      </w:r>
    </w:p>
    <w:p w:rsidR="00C10DBF" w:rsidRPr="00204235" w:rsidRDefault="00C10DBF" w:rsidP="00725B3B">
      <w:pPr>
        <w:ind w:firstLine="709"/>
        <w:jc w:val="both"/>
        <w:rPr>
          <w:szCs w:val="24"/>
        </w:rPr>
      </w:pPr>
    </w:p>
    <w:p w:rsidR="00CC18EF" w:rsidRPr="00204235" w:rsidRDefault="00CC18EF" w:rsidP="00CC18EF">
      <w:pPr>
        <w:ind w:firstLine="709"/>
        <w:jc w:val="both"/>
        <w:rPr>
          <w:szCs w:val="24"/>
        </w:rPr>
      </w:pPr>
      <w:r w:rsidRPr="00204235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204235">
        <w:rPr>
          <w:szCs w:val="24"/>
        </w:rPr>
        <w:t>округа</w:t>
      </w:r>
      <w:r w:rsidRPr="00204235">
        <w:rPr>
          <w:szCs w:val="24"/>
        </w:rPr>
        <w:t xml:space="preserve"> на 20</w:t>
      </w:r>
      <w:r w:rsidR="00167134" w:rsidRPr="00204235">
        <w:rPr>
          <w:szCs w:val="24"/>
        </w:rPr>
        <w:t>2</w:t>
      </w:r>
      <w:r w:rsidR="00D86F4C" w:rsidRPr="00204235">
        <w:rPr>
          <w:szCs w:val="24"/>
        </w:rPr>
        <w:t>4</w:t>
      </w:r>
      <w:r w:rsidRPr="00204235">
        <w:rPr>
          <w:szCs w:val="24"/>
        </w:rPr>
        <w:t xml:space="preserve"> год</w:t>
      </w:r>
      <w:r w:rsidR="00167134" w:rsidRPr="00204235">
        <w:rPr>
          <w:szCs w:val="24"/>
        </w:rPr>
        <w:t>:</w:t>
      </w:r>
    </w:p>
    <w:p w:rsidR="00F7573A" w:rsidRPr="00204235" w:rsidRDefault="00F7573A" w:rsidP="00F7573A">
      <w:pPr>
        <w:ind w:firstLine="709"/>
        <w:jc w:val="both"/>
        <w:rPr>
          <w:szCs w:val="24"/>
        </w:rPr>
      </w:pPr>
      <w:r w:rsidRPr="00204235">
        <w:rPr>
          <w:szCs w:val="24"/>
        </w:rPr>
        <w:t xml:space="preserve">1. В части погашения долговых обязательств в сумме </w:t>
      </w:r>
      <w:r w:rsidR="00D86F4C" w:rsidRPr="00204235">
        <w:rPr>
          <w:szCs w:val="24"/>
        </w:rPr>
        <w:t>93 173,0 т</w:t>
      </w:r>
      <w:r w:rsidRPr="00204235">
        <w:rPr>
          <w:szCs w:val="24"/>
        </w:rPr>
        <w:t xml:space="preserve">ыс. рублей -  погашение (рефинансирование) кредитов коммерческих банков в объеме </w:t>
      </w:r>
      <w:r w:rsidR="00D86F4C" w:rsidRPr="00204235">
        <w:rPr>
          <w:szCs w:val="24"/>
        </w:rPr>
        <w:t>93 173,0</w:t>
      </w:r>
      <w:r w:rsidRPr="00204235">
        <w:rPr>
          <w:szCs w:val="24"/>
        </w:rPr>
        <w:t xml:space="preserve">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 w:rsidR="00D86F4C" w:rsidRPr="00204235">
        <w:rPr>
          <w:szCs w:val="24"/>
        </w:rPr>
        <w:t>4</w:t>
      </w:r>
      <w:r w:rsidRPr="00204235">
        <w:rPr>
          <w:szCs w:val="24"/>
        </w:rPr>
        <w:t xml:space="preserve"> года в соответствии со сроками их погашения);</w:t>
      </w:r>
    </w:p>
    <w:p w:rsidR="00F7573A" w:rsidRPr="00204235" w:rsidRDefault="00F7573A" w:rsidP="00F7573A">
      <w:pPr>
        <w:ind w:firstLine="709"/>
        <w:jc w:val="both"/>
        <w:rPr>
          <w:szCs w:val="24"/>
        </w:rPr>
      </w:pPr>
      <w:r w:rsidRPr="00204235">
        <w:rPr>
          <w:szCs w:val="24"/>
        </w:rPr>
        <w:t xml:space="preserve">2. В части привлечения заимствований на сумму </w:t>
      </w:r>
      <w:r w:rsidR="00D86F4C" w:rsidRPr="00204235">
        <w:rPr>
          <w:szCs w:val="24"/>
        </w:rPr>
        <w:t>93 173,0</w:t>
      </w:r>
      <w:r w:rsidRPr="00204235">
        <w:rPr>
          <w:szCs w:val="24"/>
        </w:rPr>
        <w:t xml:space="preserve"> тыс. рублей - привлечение кредитов коммерческих банков в объеме </w:t>
      </w:r>
      <w:r w:rsidR="00D86F4C" w:rsidRPr="00204235">
        <w:rPr>
          <w:szCs w:val="24"/>
        </w:rPr>
        <w:t>93 173,0</w:t>
      </w:r>
      <w:r w:rsidRPr="00204235">
        <w:rPr>
          <w:szCs w:val="24"/>
        </w:rPr>
        <w:t xml:space="preserve"> тыс. рублей (расчет произведен с учетом привлечения для погашения долговых обязательств в соответствии со сроками их погашения).</w:t>
      </w:r>
    </w:p>
    <w:p w:rsidR="00C10DBF" w:rsidRPr="00204235" w:rsidRDefault="00C10DBF" w:rsidP="00F7573A">
      <w:pPr>
        <w:ind w:firstLine="709"/>
        <w:jc w:val="both"/>
        <w:rPr>
          <w:szCs w:val="24"/>
        </w:rPr>
      </w:pPr>
    </w:p>
    <w:p w:rsidR="00230D85" w:rsidRPr="00B94027" w:rsidRDefault="00230D85" w:rsidP="00230D85">
      <w:pPr>
        <w:ind w:firstLine="709"/>
        <w:jc w:val="both"/>
        <w:rPr>
          <w:szCs w:val="24"/>
        </w:rPr>
      </w:pPr>
      <w:r w:rsidRPr="00B94027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B94027">
        <w:rPr>
          <w:szCs w:val="24"/>
        </w:rPr>
        <w:t>округа</w:t>
      </w:r>
      <w:r w:rsidRPr="00B94027">
        <w:rPr>
          <w:szCs w:val="24"/>
        </w:rPr>
        <w:t xml:space="preserve"> на 20</w:t>
      </w:r>
      <w:r w:rsidR="00E715E3" w:rsidRPr="00B94027">
        <w:rPr>
          <w:szCs w:val="24"/>
        </w:rPr>
        <w:t>2</w:t>
      </w:r>
      <w:r w:rsidR="00204235" w:rsidRPr="00B94027">
        <w:rPr>
          <w:szCs w:val="24"/>
        </w:rPr>
        <w:t>5</w:t>
      </w:r>
      <w:r w:rsidRPr="00B94027">
        <w:rPr>
          <w:szCs w:val="24"/>
        </w:rPr>
        <w:t xml:space="preserve"> год</w:t>
      </w:r>
      <w:r w:rsidR="00457E5A" w:rsidRPr="00B94027">
        <w:rPr>
          <w:szCs w:val="24"/>
        </w:rPr>
        <w:t>:</w:t>
      </w:r>
    </w:p>
    <w:p w:rsidR="000A5976" w:rsidRPr="00B94027" w:rsidRDefault="00F7573A" w:rsidP="00F7573A">
      <w:pPr>
        <w:ind w:firstLine="709"/>
        <w:jc w:val="both"/>
        <w:rPr>
          <w:szCs w:val="24"/>
        </w:rPr>
      </w:pPr>
      <w:r w:rsidRPr="00B94027">
        <w:rPr>
          <w:szCs w:val="24"/>
        </w:rPr>
        <w:t xml:space="preserve">1. В части погашения долговых обязательств в сумме </w:t>
      </w:r>
      <w:r w:rsidR="000A5976" w:rsidRPr="00B94027">
        <w:rPr>
          <w:szCs w:val="24"/>
        </w:rPr>
        <w:t>208 173,0</w:t>
      </w:r>
      <w:r w:rsidRPr="00B94027">
        <w:rPr>
          <w:szCs w:val="24"/>
        </w:rPr>
        <w:t xml:space="preserve"> тыс. рублей </w:t>
      </w:r>
    </w:p>
    <w:p w:rsidR="00F7573A" w:rsidRPr="00B94027" w:rsidRDefault="00F7573A" w:rsidP="00F7573A">
      <w:pPr>
        <w:ind w:firstLine="709"/>
        <w:jc w:val="both"/>
        <w:rPr>
          <w:szCs w:val="24"/>
        </w:rPr>
      </w:pPr>
      <w:r w:rsidRPr="00B94027">
        <w:rPr>
          <w:szCs w:val="24"/>
        </w:rPr>
        <w:t xml:space="preserve">-  погашение (рефинансирование) кредитов коммерческих банков в объеме </w:t>
      </w:r>
      <w:r w:rsidR="00204235" w:rsidRPr="00B94027">
        <w:rPr>
          <w:szCs w:val="24"/>
        </w:rPr>
        <w:t>193 173,0</w:t>
      </w:r>
      <w:r w:rsidRPr="00B94027">
        <w:rPr>
          <w:szCs w:val="24"/>
        </w:rPr>
        <w:t xml:space="preserve">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</w:t>
      </w:r>
      <w:r w:rsidR="00C77DF3">
        <w:rPr>
          <w:szCs w:val="24"/>
        </w:rPr>
        <w:t xml:space="preserve">                     </w:t>
      </w:r>
      <w:r w:rsidRPr="00B94027">
        <w:rPr>
          <w:szCs w:val="24"/>
        </w:rPr>
        <w:t>01 января 202</w:t>
      </w:r>
      <w:r w:rsidR="00204235" w:rsidRPr="00B94027">
        <w:rPr>
          <w:szCs w:val="24"/>
        </w:rPr>
        <w:t>5</w:t>
      </w:r>
      <w:r w:rsidRPr="00B94027">
        <w:rPr>
          <w:szCs w:val="24"/>
        </w:rPr>
        <w:t xml:space="preserve"> года в соответствии со сроками их погашения);</w:t>
      </w:r>
    </w:p>
    <w:p w:rsidR="000A5976" w:rsidRPr="00B94027" w:rsidRDefault="000A5976" w:rsidP="00F7573A">
      <w:pPr>
        <w:ind w:firstLine="709"/>
        <w:jc w:val="both"/>
        <w:rPr>
          <w:szCs w:val="24"/>
        </w:rPr>
      </w:pPr>
      <w:r w:rsidRPr="00B94027">
        <w:rPr>
          <w:szCs w:val="24"/>
        </w:rPr>
        <w:t>- погашение бюджетного кредита в объеме 15 000,0 тыс.</w:t>
      </w:r>
      <w:r w:rsidR="002A41B4">
        <w:rPr>
          <w:szCs w:val="24"/>
        </w:rPr>
        <w:t xml:space="preserve"> </w:t>
      </w:r>
      <w:r w:rsidRPr="00B94027">
        <w:rPr>
          <w:szCs w:val="24"/>
        </w:rPr>
        <w:t>руб</w:t>
      </w:r>
      <w:r w:rsidR="002A41B4">
        <w:rPr>
          <w:szCs w:val="24"/>
        </w:rPr>
        <w:t>лей в соответствии со сроками погашения</w:t>
      </w:r>
      <w:r w:rsidRPr="00B94027">
        <w:rPr>
          <w:szCs w:val="24"/>
        </w:rPr>
        <w:t>;</w:t>
      </w:r>
    </w:p>
    <w:p w:rsidR="00F7573A" w:rsidRPr="00B94027" w:rsidRDefault="00F7573A" w:rsidP="00F7573A">
      <w:pPr>
        <w:ind w:firstLine="709"/>
        <w:jc w:val="both"/>
        <w:rPr>
          <w:szCs w:val="24"/>
        </w:rPr>
      </w:pPr>
      <w:r w:rsidRPr="00B94027">
        <w:rPr>
          <w:szCs w:val="24"/>
        </w:rPr>
        <w:t xml:space="preserve">2. В части привлечения заимствований на сумму </w:t>
      </w:r>
      <w:r w:rsidR="00204235" w:rsidRPr="00B94027">
        <w:rPr>
          <w:szCs w:val="24"/>
        </w:rPr>
        <w:t>208 173,0</w:t>
      </w:r>
      <w:r w:rsidRPr="00B94027">
        <w:rPr>
          <w:szCs w:val="24"/>
        </w:rPr>
        <w:t xml:space="preserve"> тыс. рублей - привлечение кредитов коммерческих банков в объеме </w:t>
      </w:r>
      <w:r w:rsidR="00204235" w:rsidRPr="00B94027">
        <w:rPr>
          <w:szCs w:val="24"/>
        </w:rPr>
        <w:t>208 173</w:t>
      </w:r>
      <w:r w:rsidRPr="00B94027">
        <w:rPr>
          <w:szCs w:val="24"/>
        </w:rPr>
        <w:t>,0 тыс. рублей (расчет произведен с учетом привлечения для погашения долговых обязательств в соответствии со сроками их погашения).</w:t>
      </w:r>
    </w:p>
    <w:p w:rsidR="00C10DBF" w:rsidRPr="00B94027" w:rsidRDefault="00C10DBF" w:rsidP="00C329EF">
      <w:pPr>
        <w:ind w:firstLine="709"/>
        <w:jc w:val="both"/>
        <w:rPr>
          <w:szCs w:val="24"/>
        </w:rPr>
      </w:pPr>
    </w:p>
    <w:p w:rsidR="00C329EF" w:rsidRPr="00021D92" w:rsidRDefault="000427B1" w:rsidP="00C329EF">
      <w:pPr>
        <w:ind w:firstLine="709"/>
        <w:jc w:val="both"/>
        <w:rPr>
          <w:szCs w:val="24"/>
        </w:rPr>
      </w:pPr>
      <w:r w:rsidRPr="00195211">
        <w:rPr>
          <w:szCs w:val="24"/>
        </w:rPr>
        <w:t>М</w:t>
      </w:r>
      <w:r w:rsidR="00C329EF" w:rsidRPr="00195211">
        <w:rPr>
          <w:szCs w:val="24"/>
        </w:rPr>
        <w:t>униципальн</w:t>
      </w:r>
      <w:r w:rsidRPr="00195211">
        <w:rPr>
          <w:szCs w:val="24"/>
        </w:rPr>
        <w:t>ый</w:t>
      </w:r>
      <w:r w:rsidR="00C329EF" w:rsidRPr="00195211">
        <w:rPr>
          <w:szCs w:val="24"/>
        </w:rPr>
        <w:t xml:space="preserve"> долг</w:t>
      </w:r>
      <w:r w:rsidRPr="00195211">
        <w:rPr>
          <w:szCs w:val="24"/>
        </w:rPr>
        <w:t xml:space="preserve"> на 01.01.202</w:t>
      </w:r>
      <w:r w:rsidR="00195211" w:rsidRPr="00195211">
        <w:rPr>
          <w:szCs w:val="24"/>
        </w:rPr>
        <w:t>4</w:t>
      </w:r>
      <w:r w:rsidR="009879D7" w:rsidRPr="00195211">
        <w:rPr>
          <w:szCs w:val="24"/>
        </w:rPr>
        <w:t>, на 01.01.202</w:t>
      </w:r>
      <w:r w:rsidR="00195211" w:rsidRPr="00195211">
        <w:rPr>
          <w:szCs w:val="24"/>
        </w:rPr>
        <w:t>5</w:t>
      </w:r>
      <w:r w:rsidR="009879D7" w:rsidRPr="00195211">
        <w:rPr>
          <w:szCs w:val="24"/>
        </w:rPr>
        <w:t>, на 01.01.202</w:t>
      </w:r>
      <w:r w:rsidR="00195211" w:rsidRPr="00195211">
        <w:rPr>
          <w:szCs w:val="24"/>
        </w:rPr>
        <w:t>6</w:t>
      </w:r>
      <w:r w:rsidRPr="00195211">
        <w:rPr>
          <w:szCs w:val="24"/>
        </w:rPr>
        <w:t xml:space="preserve"> планируется</w:t>
      </w:r>
      <w:r w:rsidR="00C329EF" w:rsidRPr="00195211">
        <w:rPr>
          <w:szCs w:val="24"/>
        </w:rPr>
        <w:t xml:space="preserve"> </w:t>
      </w:r>
      <w:r w:rsidRPr="00195211">
        <w:rPr>
          <w:szCs w:val="24"/>
        </w:rPr>
        <w:t>с учетом</w:t>
      </w:r>
      <w:r w:rsidR="00C329EF" w:rsidRPr="00195211">
        <w:rPr>
          <w:szCs w:val="24"/>
        </w:rPr>
        <w:t xml:space="preserve"> ограничений, предусмотренных Бюджетным кодексом Российской Федерации.</w:t>
      </w:r>
    </w:p>
    <w:p w:rsidR="00F1154E" w:rsidRDefault="00F1154E" w:rsidP="00F1154E">
      <w:pPr>
        <w:ind w:firstLine="709"/>
        <w:jc w:val="both"/>
        <w:rPr>
          <w:szCs w:val="24"/>
          <w:highlight w:val="yellow"/>
        </w:rPr>
      </w:pPr>
    </w:p>
    <w:p w:rsidR="009A7ED7" w:rsidRDefault="009A7ED7" w:rsidP="00F1154E">
      <w:pPr>
        <w:ind w:firstLine="709"/>
        <w:jc w:val="both"/>
        <w:rPr>
          <w:szCs w:val="24"/>
          <w:highlight w:val="yellow"/>
        </w:rPr>
      </w:pPr>
    </w:p>
    <w:p w:rsidR="009A7ED7" w:rsidRPr="003374D1" w:rsidRDefault="009A7ED7" w:rsidP="00F1154E">
      <w:pPr>
        <w:ind w:firstLine="709"/>
        <w:jc w:val="both"/>
        <w:rPr>
          <w:szCs w:val="24"/>
          <w:highlight w:val="yellow"/>
        </w:rPr>
      </w:pPr>
    </w:p>
    <w:p w:rsidR="00725B3B" w:rsidRDefault="00B94027" w:rsidP="002C6C31">
      <w:pPr>
        <w:pStyle w:val="a4"/>
        <w:rPr>
          <w:b/>
          <w:bCs/>
          <w:sz w:val="28"/>
          <w:szCs w:val="28"/>
        </w:rPr>
      </w:pPr>
      <w:r>
        <w:rPr>
          <w:szCs w:val="24"/>
        </w:rPr>
        <w:t xml:space="preserve">Глава местного самоуправления                                                                        </w:t>
      </w:r>
      <w:r w:rsidR="009A7ED7">
        <w:rPr>
          <w:szCs w:val="24"/>
        </w:rPr>
        <w:t xml:space="preserve">   </w:t>
      </w:r>
      <w:r>
        <w:rPr>
          <w:szCs w:val="24"/>
        </w:rPr>
        <w:t>А.В. Дранишников</w:t>
      </w:r>
    </w:p>
    <w:sectPr w:rsidR="00725B3B" w:rsidSect="00511D13">
      <w:headerReference w:type="default" r:id="rId17"/>
      <w:pgSz w:w="11906" w:h="16838" w:code="9"/>
      <w:pgMar w:top="1276" w:right="709" w:bottom="1134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574" w:rsidRDefault="002C6574" w:rsidP="00386150">
      <w:r>
        <w:separator/>
      </w:r>
    </w:p>
  </w:endnote>
  <w:endnote w:type="continuationSeparator" w:id="0">
    <w:p w:rsidR="002C6574" w:rsidRDefault="002C6574" w:rsidP="0038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574" w:rsidRDefault="002C6574" w:rsidP="00386150">
      <w:r>
        <w:separator/>
      </w:r>
    </w:p>
  </w:footnote>
  <w:footnote w:type="continuationSeparator" w:id="0">
    <w:p w:rsidR="002C6574" w:rsidRDefault="002C6574" w:rsidP="0038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574" w:rsidRDefault="002C6574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4581" w:rsidRPr="00B24581">
      <w:rPr>
        <w:noProof/>
        <w:sz w:val="24"/>
      </w:rPr>
      <w:t>113</w:t>
    </w:r>
    <w:r>
      <w:rPr>
        <w:noProof/>
        <w:sz w:val="24"/>
      </w:rPr>
      <w:fldChar w:fldCharType="end"/>
    </w:r>
  </w:p>
  <w:p w:rsidR="002C6574" w:rsidRDefault="002C657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99238D"/>
    <w:multiLevelType w:val="hybridMultilevel"/>
    <w:tmpl w:val="9E9417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574BE9"/>
    <w:multiLevelType w:val="hybridMultilevel"/>
    <w:tmpl w:val="EE942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A7544B"/>
    <w:multiLevelType w:val="hybridMultilevel"/>
    <w:tmpl w:val="054A438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0F657C8"/>
    <w:multiLevelType w:val="hybridMultilevel"/>
    <w:tmpl w:val="0166F2D2"/>
    <w:lvl w:ilvl="0" w:tplc="A9CA1D6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75A01C1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D561642"/>
    <w:multiLevelType w:val="hybridMultilevel"/>
    <w:tmpl w:val="CA96890C"/>
    <w:lvl w:ilvl="0" w:tplc="A4B8C1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2EC7213"/>
    <w:multiLevelType w:val="hybridMultilevel"/>
    <w:tmpl w:val="43B041AA"/>
    <w:lvl w:ilvl="0" w:tplc="7E6C5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9C7C5E"/>
    <w:multiLevelType w:val="hybridMultilevel"/>
    <w:tmpl w:val="E1286E28"/>
    <w:lvl w:ilvl="0" w:tplc="2654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EE5774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40135E6"/>
    <w:multiLevelType w:val="hybridMultilevel"/>
    <w:tmpl w:val="9F2C0B8A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2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3" w15:restartNumberingAfterBreak="0">
    <w:nsid w:val="430C713C"/>
    <w:multiLevelType w:val="hybridMultilevel"/>
    <w:tmpl w:val="B56A48F0"/>
    <w:lvl w:ilvl="0" w:tplc="36CCB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F068CB"/>
    <w:multiLevelType w:val="hybridMultilevel"/>
    <w:tmpl w:val="DBEECABA"/>
    <w:lvl w:ilvl="0" w:tplc="BB22A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531370"/>
    <w:multiLevelType w:val="hybridMultilevel"/>
    <w:tmpl w:val="A998C694"/>
    <w:lvl w:ilvl="0" w:tplc="6DD4D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1954473"/>
    <w:multiLevelType w:val="hybridMultilevel"/>
    <w:tmpl w:val="C908C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 w15:restartNumberingAfterBreak="0">
    <w:nsid w:val="72E33986"/>
    <w:multiLevelType w:val="hybridMultilevel"/>
    <w:tmpl w:val="0E44A04E"/>
    <w:lvl w:ilvl="0" w:tplc="600E9720">
      <w:start w:val="6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6D94025"/>
    <w:multiLevelType w:val="hybridMultilevel"/>
    <w:tmpl w:val="CB38DD2E"/>
    <w:lvl w:ilvl="0" w:tplc="E2628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7"/>
  </w:num>
  <w:num w:numId="3">
    <w:abstractNumId w:val="31"/>
  </w:num>
  <w:num w:numId="4">
    <w:abstractNumId w:val="36"/>
  </w:num>
  <w:num w:numId="5">
    <w:abstractNumId w:val="4"/>
  </w:num>
  <w:num w:numId="6">
    <w:abstractNumId w:val="27"/>
  </w:num>
  <w:num w:numId="7">
    <w:abstractNumId w:val="2"/>
  </w:num>
  <w:num w:numId="8">
    <w:abstractNumId w:val="19"/>
  </w:num>
  <w:num w:numId="9">
    <w:abstractNumId w:val="22"/>
  </w:num>
  <w:num w:numId="10">
    <w:abstractNumId w:val="0"/>
  </w:num>
  <w:num w:numId="11">
    <w:abstractNumId w:val="32"/>
  </w:num>
  <w:num w:numId="12">
    <w:abstractNumId w:val="46"/>
  </w:num>
  <w:num w:numId="13">
    <w:abstractNumId w:val="1"/>
  </w:num>
  <w:num w:numId="14">
    <w:abstractNumId w:val="34"/>
  </w:num>
  <w:num w:numId="15">
    <w:abstractNumId w:val="26"/>
  </w:num>
  <w:num w:numId="16">
    <w:abstractNumId w:val="16"/>
  </w:num>
  <w:num w:numId="17">
    <w:abstractNumId w:val="20"/>
  </w:num>
  <w:num w:numId="18">
    <w:abstractNumId w:val="43"/>
  </w:num>
  <w:num w:numId="19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42"/>
  </w:num>
  <w:num w:numId="22">
    <w:abstractNumId w:val="37"/>
  </w:num>
  <w:num w:numId="23">
    <w:abstractNumId w:val="29"/>
  </w:num>
  <w:num w:numId="24">
    <w:abstractNumId w:val="35"/>
  </w:num>
  <w:num w:numId="25">
    <w:abstractNumId w:val="39"/>
  </w:num>
  <w:num w:numId="26">
    <w:abstractNumId w:val="44"/>
  </w:num>
  <w:num w:numId="27">
    <w:abstractNumId w:val="6"/>
  </w:num>
  <w:num w:numId="28">
    <w:abstractNumId w:val="28"/>
  </w:num>
  <w:num w:numId="29">
    <w:abstractNumId w:val="10"/>
  </w:num>
  <w:num w:numId="30">
    <w:abstractNumId w:val="24"/>
  </w:num>
  <w:num w:numId="31">
    <w:abstractNumId w:val="11"/>
  </w:num>
  <w:num w:numId="32">
    <w:abstractNumId w:val="12"/>
  </w:num>
  <w:num w:numId="33">
    <w:abstractNumId w:val="18"/>
  </w:num>
  <w:num w:numId="34">
    <w:abstractNumId w:val="40"/>
  </w:num>
  <w:num w:numId="35">
    <w:abstractNumId w:val="13"/>
  </w:num>
  <w:num w:numId="36">
    <w:abstractNumId w:val="41"/>
  </w:num>
  <w:num w:numId="37">
    <w:abstractNumId w:val="14"/>
  </w:num>
  <w:num w:numId="38">
    <w:abstractNumId w:val="30"/>
  </w:num>
  <w:num w:numId="39">
    <w:abstractNumId w:val="15"/>
  </w:num>
  <w:num w:numId="40">
    <w:abstractNumId w:val="7"/>
  </w:num>
  <w:num w:numId="41">
    <w:abstractNumId w:val="21"/>
  </w:num>
  <w:num w:numId="42">
    <w:abstractNumId w:val="33"/>
  </w:num>
  <w:num w:numId="43">
    <w:abstractNumId w:val="5"/>
  </w:num>
  <w:num w:numId="44">
    <w:abstractNumId w:val="3"/>
  </w:num>
  <w:num w:numId="45">
    <w:abstractNumId w:val="8"/>
  </w:num>
  <w:num w:numId="46">
    <w:abstractNumId w:val="25"/>
  </w:num>
  <w:num w:numId="47">
    <w:abstractNumId w:val="38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A26"/>
    <w:rsid w:val="00000819"/>
    <w:rsid w:val="0000107A"/>
    <w:rsid w:val="000017D6"/>
    <w:rsid w:val="00001997"/>
    <w:rsid w:val="0000256F"/>
    <w:rsid w:val="0000266D"/>
    <w:rsid w:val="00002ECC"/>
    <w:rsid w:val="000030CF"/>
    <w:rsid w:val="000030EB"/>
    <w:rsid w:val="00003272"/>
    <w:rsid w:val="000032A6"/>
    <w:rsid w:val="00003C7D"/>
    <w:rsid w:val="00003EA6"/>
    <w:rsid w:val="0000415E"/>
    <w:rsid w:val="000047E2"/>
    <w:rsid w:val="00005E36"/>
    <w:rsid w:val="00006311"/>
    <w:rsid w:val="00006B9E"/>
    <w:rsid w:val="00006F65"/>
    <w:rsid w:val="00007950"/>
    <w:rsid w:val="00007A80"/>
    <w:rsid w:val="00007B0A"/>
    <w:rsid w:val="00010031"/>
    <w:rsid w:val="00010169"/>
    <w:rsid w:val="00010C00"/>
    <w:rsid w:val="00011532"/>
    <w:rsid w:val="00011658"/>
    <w:rsid w:val="00011889"/>
    <w:rsid w:val="0001206F"/>
    <w:rsid w:val="00012431"/>
    <w:rsid w:val="00012713"/>
    <w:rsid w:val="0001294D"/>
    <w:rsid w:val="00012ADC"/>
    <w:rsid w:val="00013243"/>
    <w:rsid w:val="0001363B"/>
    <w:rsid w:val="000136D6"/>
    <w:rsid w:val="00013A1A"/>
    <w:rsid w:val="00013FE8"/>
    <w:rsid w:val="00014491"/>
    <w:rsid w:val="00014766"/>
    <w:rsid w:val="00014EDA"/>
    <w:rsid w:val="00015BE6"/>
    <w:rsid w:val="00015E44"/>
    <w:rsid w:val="00015F8F"/>
    <w:rsid w:val="00016CEB"/>
    <w:rsid w:val="00016D4E"/>
    <w:rsid w:val="00016D72"/>
    <w:rsid w:val="00017A44"/>
    <w:rsid w:val="00020077"/>
    <w:rsid w:val="00020378"/>
    <w:rsid w:val="000209D0"/>
    <w:rsid w:val="00020E9B"/>
    <w:rsid w:val="00021433"/>
    <w:rsid w:val="000215DE"/>
    <w:rsid w:val="000218F9"/>
    <w:rsid w:val="00021D92"/>
    <w:rsid w:val="00021EB5"/>
    <w:rsid w:val="000221F1"/>
    <w:rsid w:val="000223E1"/>
    <w:rsid w:val="000226F7"/>
    <w:rsid w:val="00022895"/>
    <w:rsid w:val="00023135"/>
    <w:rsid w:val="000231BB"/>
    <w:rsid w:val="0002343E"/>
    <w:rsid w:val="00023A12"/>
    <w:rsid w:val="00023AD3"/>
    <w:rsid w:val="00023DBF"/>
    <w:rsid w:val="0002414B"/>
    <w:rsid w:val="00024277"/>
    <w:rsid w:val="000243A2"/>
    <w:rsid w:val="000260E0"/>
    <w:rsid w:val="000261AB"/>
    <w:rsid w:val="000273FE"/>
    <w:rsid w:val="000274E5"/>
    <w:rsid w:val="00027C5B"/>
    <w:rsid w:val="00027CE2"/>
    <w:rsid w:val="00030458"/>
    <w:rsid w:val="0003074A"/>
    <w:rsid w:val="00030B00"/>
    <w:rsid w:val="00030C5D"/>
    <w:rsid w:val="00030D7B"/>
    <w:rsid w:val="00030E09"/>
    <w:rsid w:val="00031029"/>
    <w:rsid w:val="000314E8"/>
    <w:rsid w:val="00031662"/>
    <w:rsid w:val="00031A6D"/>
    <w:rsid w:val="00031CC2"/>
    <w:rsid w:val="00032637"/>
    <w:rsid w:val="0003266D"/>
    <w:rsid w:val="00032CF4"/>
    <w:rsid w:val="00032E1A"/>
    <w:rsid w:val="000336A6"/>
    <w:rsid w:val="0003379B"/>
    <w:rsid w:val="00033AB5"/>
    <w:rsid w:val="00033D8E"/>
    <w:rsid w:val="00034C7C"/>
    <w:rsid w:val="00034CFA"/>
    <w:rsid w:val="00035777"/>
    <w:rsid w:val="00035D3D"/>
    <w:rsid w:val="00035EC2"/>
    <w:rsid w:val="00036D79"/>
    <w:rsid w:val="0003771E"/>
    <w:rsid w:val="000379D5"/>
    <w:rsid w:val="00037C77"/>
    <w:rsid w:val="000402D3"/>
    <w:rsid w:val="00040643"/>
    <w:rsid w:val="0004104C"/>
    <w:rsid w:val="000413B7"/>
    <w:rsid w:val="00041B47"/>
    <w:rsid w:val="00041CDB"/>
    <w:rsid w:val="00041E71"/>
    <w:rsid w:val="00041ECB"/>
    <w:rsid w:val="00041EE8"/>
    <w:rsid w:val="000427B1"/>
    <w:rsid w:val="00042F1A"/>
    <w:rsid w:val="00042F2F"/>
    <w:rsid w:val="000431A6"/>
    <w:rsid w:val="000435F8"/>
    <w:rsid w:val="00043B63"/>
    <w:rsid w:val="00044066"/>
    <w:rsid w:val="00044543"/>
    <w:rsid w:val="00044836"/>
    <w:rsid w:val="0004495B"/>
    <w:rsid w:val="00045059"/>
    <w:rsid w:val="00045119"/>
    <w:rsid w:val="0004540F"/>
    <w:rsid w:val="00045706"/>
    <w:rsid w:val="00045D6D"/>
    <w:rsid w:val="00045F83"/>
    <w:rsid w:val="00045FA3"/>
    <w:rsid w:val="00046142"/>
    <w:rsid w:val="0004677C"/>
    <w:rsid w:val="000469F2"/>
    <w:rsid w:val="00046A92"/>
    <w:rsid w:val="00046DCE"/>
    <w:rsid w:val="00047379"/>
    <w:rsid w:val="00047E2B"/>
    <w:rsid w:val="00047E88"/>
    <w:rsid w:val="00047FC3"/>
    <w:rsid w:val="00047FD9"/>
    <w:rsid w:val="0005099A"/>
    <w:rsid w:val="00051B62"/>
    <w:rsid w:val="00051BA9"/>
    <w:rsid w:val="000523F4"/>
    <w:rsid w:val="00052977"/>
    <w:rsid w:val="000529A2"/>
    <w:rsid w:val="00052D12"/>
    <w:rsid w:val="00052E6A"/>
    <w:rsid w:val="0005390B"/>
    <w:rsid w:val="00053C38"/>
    <w:rsid w:val="00053C60"/>
    <w:rsid w:val="00053F2E"/>
    <w:rsid w:val="0005451B"/>
    <w:rsid w:val="000545E5"/>
    <w:rsid w:val="000546CA"/>
    <w:rsid w:val="00054928"/>
    <w:rsid w:val="00055948"/>
    <w:rsid w:val="00055BC9"/>
    <w:rsid w:val="00055F08"/>
    <w:rsid w:val="000560A9"/>
    <w:rsid w:val="00056917"/>
    <w:rsid w:val="00056938"/>
    <w:rsid w:val="00057421"/>
    <w:rsid w:val="00057837"/>
    <w:rsid w:val="000605A2"/>
    <w:rsid w:val="00061125"/>
    <w:rsid w:val="000614B3"/>
    <w:rsid w:val="00061E27"/>
    <w:rsid w:val="00062104"/>
    <w:rsid w:val="0006263B"/>
    <w:rsid w:val="00063088"/>
    <w:rsid w:val="00063A95"/>
    <w:rsid w:val="00063AE7"/>
    <w:rsid w:val="000649C0"/>
    <w:rsid w:val="00064A0A"/>
    <w:rsid w:val="00064BE1"/>
    <w:rsid w:val="00065834"/>
    <w:rsid w:val="00065A02"/>
    <w:rsid w:val="00065B2E"/>
    <w:rsid w:val="00066258"/>
    <w:rsid w:val="00066F6E"/>
    <w:rsid w:val="0006707F"/>
    <w:rsid w:val="000677B9"/>
    <w:rsid w:val="00067CC6"/>
    <w:rsid w:val="000704E3"/>
    <w:rsid w:val="000704FC"/>
    <w:rsid w:val="0007050C"/>
    <w:rsid w:val="000705B6"/>
    <w:rsid w:val="00070D66"/>
    <w:rsid w:val="00070FDC"/>
    <w:rsid w:val="00071C0D"/>
    <w:rsid w:val="00072420"/>
    <w:rsid w:val="00072698"/>
    <w:rsid w:val="00072721"/>
    <w:rsid w:val="00073055"/>
    <w:rsid w:val="00073763"/>
    <w:rsid w:val="000739C7"/>
    <w:rsid w:val="00073BAD"/>
    <w:rsid w:val="0007450B"/>
    <w:rsid w:val="000746EC"/>
    <w:rsid w:val="00074953"/>
    <w:rsid w:val="00074D6F"/>
    <w:rsid w:val="000756E7"/>
    <w:rsid w:val="00075C09"/>
    <w:rsid w:val="000766A3"/>
    <w:rsid w:val="00076857"/>
    <w:rsid w:val="00076D0B"/>
    <w:rsid w:val="00077D00"/>
    <w:rsid w:val="0008001E"/>
    <w:rsid w:val="000803D3"/>
    <w:rsid w:val="000804D3"/>
    <w:rsid w:val="000809D8"/>
    <w:rsid w:val="00080A38"/>
    <w:rsid w:val="00080C2B"/>
    <w:rsid w:val="0008106C"/>
    <w:rsid w:val="0008194E"/>
    <w:rsid w:val="00081F89"/>
    <w:rsid w:val="00082D73"/>
    <w:rsid w:val="0008305F"/>
    <w:rsid w:val="0008328F"/>
    <w:rsid w:val="000833E9"/>
    <w:rsid w:val="000836BE"/>
    <w:rsid w:val="000837C1"/>
    <w:rsid w:val="0008405C"/>
    <w:rsid w:val="00084B46"/>
    <w:rsid w:val="00085431"/>
    <w:rsid w:val="000855B8"/>
    <w:rsid w:val="00085650"/>
    <w:rsid w:val="00085E22"/>
    <w:rsid w:val="00085E2C"/>
    <w:rsid w:val="000867E0"/>
    <w:rsid w:val="00086B84"/>
    <w:rsid w:val="000870F5"/>
    <w:rsid w:val="00087739"/>
    <w:rsid w:val="0009005E"/>
    <w:rsid w:val="00090104"/>
    <w:rsid w:val="0009022C"/>
    <w:rsid w:val="00090BAD"/>
    <w:rsid w:val="00091194"/>
    <w:rsid w:val="0009123C"/>
    <w:rsid w:val="00092341"/>
    <w:rsid w:val="00092350"/>
    <w:rsid w:val="00092C02"/>
    <w:rsid w:val="00092C2C"/>
    <w:rsid w:val="0009300A"/>
    <w:rsid w:val="00093392"/>
    <w:rsid w:val="0009386D"/>
    <w:rsid w:val="000938D1"/>
    <w:rsid w:val="00094801"/>
    <w:rsid w:val="00094DD5"/>
    <w:rsid w:val="0009573D"/>
    <w:rsid w:val="00095EB4"/>
    <w:rsid w:val="00096591"/>
    <w:rsid w:val="0009674A"/>
    <w:rsid w:val="00096B51"/>
    <w:rsid w:val="00097549"/>
    <w:rsid w:val="000978B0"/>
    <w:rsid w:val="000979B3"/>
    <w:rsid w:val="000A0372"/>
    <w:rsid w:val="000A0645"/>
    <w:rsid w:val="000A06B4"/>
    <w:rsid w:val="000A0879"/>
    <w:rsid w:val="000A139A"/>
    <w:rsid w:val="000A14E8"/>
    <w:rsid w:val="000A1D45"/>
    <w:rsid w:val="000A2AAB"/>
    <w:rsid w:val="000A2E91"/>
    <w:rsid w:val="000A2F64"/>
    <w:rsid w:val="000A345B"/>
    <w:rsid w:val="000A35B5"/>
    <w:rsid w:val="000A3E25"/>
    <w:rsid w:val="000A4DD6"/>
    <w:rsid w:val="000A56E8"/>
    <w:rsid w:val="000A5976"/>
    <w:rsid w:val="000A5B1F"/>
    <w:rsid w:val="000A5D64"/>
    <w:rsid w:val="000A68CC"/>
    <w:rsid w:val="000A6CCF"/>
    <w:rsid w:val="000A6EDC"/>
    <w:rsid w:val="000A7513"/>
    <w:rsid w:val="000A7B97"/>
    <w:rsid w:val="000A7E8C"/>
    <w:rsid w:val="000A7EDA"/>
    <w:rsid w:val="000B113A"/>
    <w:rsid w:val="000B138D"/>
    <w:rsid w:val="000B14E2"/>
    <w:rsid w:val="000B16E7"/>
    <w:rsid w:val="000B1BD2"/>
    <w:rsid w:val="000B1CBF"/>
    <w:rsid w:val="000B1E0D"/>
    <w:rsid w:val="000B2554"/>
    <w:rsid w:val="000B25E5"/>
    <w:rsid w:val="000B265D"/>
    <w:rsid w:val="000B2FF9"/>
    <w:rsid w:val="000B3325"/>
    <w:rsid w:val="000B3445"/>
    <w:rsid w:val="000B3C55"/>
    <w:rsid w:val="000B44DF"/>
    <w:rsid w:val="000B4C07"/>
    <w:rsid w:val="000B51C4"/>
    <w:rsid w:val="000B5759"/>
    <w:rsid w:val="000B5DDF"/>
    <w:rsid w:val="000B66FE"/>
    <w:rsid w:val="000B6B2E"/>
    <w:rsid w:val="000B6B7F"/>
    <w:rsid w:val="000B71FD"/>
    <w:rsid w:val="000B75AC"/>
    <w:rsid w:val="000B7D99"/>
    <w:rsid w:val="000C01C3"/>
    <w:rsid w:val="000C09A5"/>
    <w:rsid w:val="000C19E1"/>
    <w:rsid w:val="000C1DFC"/>
    <w:rsid w:val="000C229C"/>
    <w:rsid w:val="000C2783"/>
    <w:rsid w:val="000C2C5E"/>
    <w:rsid w:val="000C4392"/>
    <w:rsid w:val="000C46DC"/>
    <w:rsid w:val="000C4A65"/>
    <w:rsid w:val="000C5BEC"/>
    <w:rsid w:val="000C5EF8"/>
    <w:rsid w:val="000C6653"/>
    <w:rsid w:val="000C68C9"/>
    <w:rsid w:val="000C6C3F"/>
    <w:rsid w:val="000C6D83"/>
    <w:rsid w:val="000C6DB1"/>
    <w:rsid w:val="000C718D"/>
    <w:rsid w:val="000C7DB0"/>
    <w:rsid w:val="000D00C5"/>
    <w:rsid w:val="000D0300"/>
    <w:rsid w:val="000D045C"/>
    <w:rsid w:val="000D153E"/>
    <w:rsid w:val="000D1894"/>
    <w:rsid w:val="000D1C8B"/>
    <w:rsid w:val="000D2D00"/>
    <w:rsid w:val="000D2D40"/>
    <w:rsid w:val="000D31BB"/>
    <w:rsid w:val="000D36A2"/>
    <w:rsid w:val="000D38B4"/>
    <w:rsid w:val="000D3989"/>
    <w:rsid w:val="000D3A4A"/>
    <w:rsid w:val="000D3B4B"/>
    <w:rsid w:val="000D41EF"/>
    <w:rsid w:val="000D4221"/>
    <w:rsid w:val="000D5006"/>
    <w:rsid w:val="000D5B11"/>
    <w:rsid w:val="000D61C1"/>
    <w:rsid w:val="000D65DF"/>
    <w:rsid w:val="000D7D65"/>
    <w:rsid w:val="000D7DEE"/>
    <w:rsid w:val="000D7F83"/>
    <w:rsid w:val="000E00A3"/>
    <w:rsid w:val="000E0574"/>
    <w:rsid w:val="000E074F"/>
    <w:rsid w:val="000E0AE5"/>
    <w:rsid w:val="000E0D24"/>
    <w:rsid w:val="000E0E24"/>
    <w:rsid w:val="000E11C2"/>
    <w:rsid w:val="000E166E"/>
    <w:rsid w:val="000E1901"/>
    <w:rsid w:val="000E1ADE"/>
    <w:rsid w:val="000E1DD4"/>
    <w:rsid w:val="000E1ED6"/>
    <w:rsid w:val="000E20F9"/>
    <w:rsid w:val="000E26B8"/>
    <w:rsid w:val="000E2F4D"/>
    <w:rsid w:val="000E3097"/>
    <w:rsid w:val="000E381D"/>
    <w:rsid w:val="000E3C6B"/>
    <w:rsid w:val="000E4BBC"/>
    <w:rsid w:val="000E5014"/>
    <w:rsid w:val="000E5480"/>
    <w:rsid w:val="000E57E0"/>
    <w:rsid w:val="000E5A96"/>
    <w:rsid w:val="000E5D3F"/>
    <w:rsid w:val="000E6C1D"/>
    <w:rsid w:val="000E6E25"/>
    <w:rsid w:val="000E6E37"/>
    <w:rsid w:val="000E727E"/>
    <w:rsid w:val="000F0158"/>
    <w:rsid w:val="000F0383"/>
    <w:rsid w:val="000F0841"/>
    <w:rsid w:val="000F0A46"/>
    <w:rsid w:val="000F0CF9"/>
    <w:rsid w:val="000F0F1B"/>
    <w:rsid w:val="000F1F98"/>
    <w:rsid w:val="000F27CB"/>
    <w:rsid w:val="000F2A12"/>
    <w:rsid w:val="000F31BC"/>
    <w:rsid w:val="000F36FF"/>
    <w:rsid w:val="000F3BAA"/>
    <w:rsid w:val="000F45C4"/>
    <w:rsid w:val="000F4AE2"/>
    <w:rsid w:val="000F5319"/>
    <w:rsid w:val="000F587D"/>
    <w:rsid w:val="000F5CEE"/>
    <w:rsid w:val="000F5FAD"/>
    <w:rsid w:val="000F601C"/>
    <w:rsid w:val="000F6608"/>
    <w:rsid w:val="000F6B01"/>
    <w:rsid w:val="000F7186"/>
    <w:rsid w:val="000F7FBB"/>
    <w:rsid w:val="001002B8"/>
    <w:rsid w:val="0010142C"/>
    <w:rsid w:val="00101AE1"/>
    <w:rsid w:val="00101C0D"/>
    <w:rsid w:val="00101D6F"/>
    <w:rsid w:val="00102731"/>
    <w:rsid w:val="00103583"/>
    <w:rsid w:val="0010382F"/>
    <w:rsid w:val="00104164"/>
    <w:rsid w:val="00104998"/>
    <w:rsid w:val="001058EB"/>
    <w:rsid w:val="00105DA1"/>
    <w:rsid w:val="00105EE3"/>
    <w:rsid w:val="001061F3"/>
    <w:rsid w:val="001065CB"/>
    <w:rsid w:val="001067B4"/>
    <w:rsid w:val="001069F5"/>
    <w:rsid w:val="00106F94"/>
    <w:rsid w:val="001070E6"/>
    <w:rsid w:val="00107B6F"/>
    <w:rsid w:val="00110F1B"/>
    <w:rsid w:val="00111DF4"/>
    <w:rsid w:val="00111FA4"/>
    <w:rsid w:val="00112235"/>
    <w:rsid w:val="001127D1"/>
    <w:rsid w:val="001129C2"/>
    <w:rsid w:val="00112ACC"/>
    <w:rsid w:val="00112B6C"/>
    <w:rsid w:val="00113467"/>
    <w:rsid w:val="00113974"/>
    <w:rsid w:val="00113E22"/>
    <w:rsid w:val="001141AA"/>
    <w:rsid w:val="00114C5E"/>
    <w:rsid w:val="00115996"/>
    <w:rsid w:val="00115B6E"/>
    <w:rsid w:val="00115BEF"/>
    <w:rsid w:val="0011657B"/>
    <w:rsid w:val="001165ED"/>
    <w:rsid w:val="001169BB"/>
    <w:rsid w:val="00116BED"/>
    <w:rsid w:val="00116D23"/>
    <w:rsid w:val="00116D4E"/>
    <w:rsid w:val="00116E05"/>
    <w:rsid w:val="0011743C"/>
    <w:rsid w:val="00117B9B"/>
    <w:rsid w:val="00117FD5"/>
    <w:rsid w:val="00120114"/>
    <w:rsid w:val="001204BC"/>
    <w:rsid w:val="001210FE"/>
    <w:rsid w:val="0012149A"/>
    <w:rsid w:val="00121888"/>
    <w:rsid w:val="00121B3F"/>
    <w:rsid w:val="00121BE7"/>
    <w:rsid w:val="001222AA"/>
    <w:rsid w:val="00123334"/>
    <w:rsid w:val="00123604"/>
    <w:rsid w:val="00123B8B"/>
    <w:rsid w:val="00124847"/>
    <w:rsid w:val="00124866"/>
    <w:rsid w:val="00124A0B"/>
    <w:rsid w:val="00124D16"/>
    <w:rsid w:val="00124DE6"/>
    <w:rsid w:val="00125392"/>
    <w:rsid w:val="001257BE"/>
    <w:rsid w:val="00125825"/>
    <w:rsid w:val="001265C7"/>
    <w:rsid w:val="00126664"/>
    <w:rsid w:val="00127AFD"/>
    <w:rsid w:val="00127B02"/>
    <w:rsid w:val="0013010E"/>
    <w:rsid w:val="0013148E"/>
    <w:rsid w:val="00131BA4"/>
    <w:rsid w:val="00131E01"/>
    <w:rsid w:val="00132D0A"/>
    <w:rsid w:val="00132E37"/>
    <w:rsid w:val="00132F41"/>
    <w:rsid w:val="0013354F"/>
    <w:rsid w:val="00133612"/>
    <w:rsid w:val="001343D6"/>
    <w:rsid w:val="001367F7"/>
    <w:rsid w:val="00136941"/>
    <w:rsid w:val="00137138"/>
    <w:rsid w:val="00137427"/>
    <w:rsid w:val="0013743F"/>
    <w:rsid w:val="00137456"/>
    <w:rsid w:val="00137506"/>
    <w:rsid w:val="00137C7A"/>
    <w:rsid w:val="001402B8"/>
    <w:rsid w:val="00140413"/>
    <w:rsid w:val="001405A1"/>
    <w:rsid w:val="00140D03"/>
    <w:rsid w:val="00140E20"/>
    <w:rsid w:val="00140F60"/>
    <w:rsid w:val="00141039"/>
    <w:rsid w:val="001418AA"/>
    <w:rsid w:val="001420F9"/>
    <w:rsid w:val="0014220C"/>
    <w:rsid w:val="0014229B"/>
    <w:rsid w:val="0014241E"/>
    <w:rsid w:val="00142AC8"/>
    <w:rsid w:val="00143E77"/>
    <w:rsid w:val="0014460F"/>
    <w:rsid w:val="0014485B"/>
    <w:rsid w:val="001453A3"/>
    <w:rsid w:val="001457CE"/>
    <w:rsid w:val="00145863"/>
    <w:rsid w:val="00145921"/>
    <w:rsid w:val="001462FF"/>
    <w:rsid w:val="00146642"/>
    <w:rsid w:val="00146903"/>
    <w:rsid w:val="00146BED"/>
    <w:rsid w:val="001470CC"/>
    <w:rsid w:val="0014749B"/>
    <w:rsid w:val="001504D9"/>
    <w:rsid w:val="001505B4"/>
    <w:rsid w:val="0015082C"/>
    <w:rsid w:val="00150EA3"/>
    <w:rsid w:val="00151673"/>
    <w:rsid w:val="0015171A"/>
    <w:rsid w:val="00152608"/>
    <w:rsid w:val="00152758"/>
    <w:rsid w:val="001531F6"/>
    <w:rsid w:val="0015335C"/>
    <w:rsid w:val="001546B9"/>
    <w:rsid w:val="00154852"/>
    <w:rsid w:val="0015508C"/>
    <w:rsid w:val="0015533E"/>
    <w:rsid w:val="0015560F"/>
    <w:rsid w:val="00155695"/>
    <w:rsid w:val="001557A5"/>
    <w:rsid w:val="00156147"/>
    <w:rsid w:val="0015617E"/>
    <w:rsid w:val="00156825"/>
    <w:rsid w:val="00156D5C"/>
    <w:rsid w:val="00156E7B"/>
    <w:rsid w:val="00157312"/>
    <w:rsid w:val="001574A5"/>
    <w:rsid w:val="001576C7"/>
    <w:rsid w:val="00157E97"/>
    <w:rsid w:val="00160030"/>
    <w:rsid w:val="0016026D"/>
    <w:rsid w:val="0016029B"/>
    <w:rsid w:val="001603D7"/>
    <w:rsid w:val="001612F1"/>
    <w:rsid w:val="0016147F"/>
    <w:rsid w:val="00161DB4"/>
    <w:rsid w:val="00161ED6"/>
    <w:rsid w:val="00161F25"/>
    <w:rsid w:val="0016255E"/>
    <w:rsid w:val="00162761"/>
    <w:rsid w:val="001634BD"/>
    <w:rsid w:val="001638F9"/>
    <w:rsid w:val="00163A63"/>
    <w:rsid w:val="00163DA2"/>
    <w:rsid w:val="001640BD"/>
    <w:rsid w:val="00164C9A"/>
    <w:rsid w:val="00164EFB"/>
    <w:rsid w:val="00164FA5"/>
    <w:rsid w:val="00165FFF"/>
    <w:rsid w:val="00166394"/>
    <w:rsid w:val="00166C47"/>
    <w:rsid w:val="00166CA0"/>
    <w:rsid w:val="00167134"/>
    <w:rsid w:val="00167993"/>
    <w:rsid w:val="001701FC"/>
    <w:rsid w:val="001705A6"/>
    <w:rsid w:val="00170DBD"/>
    <w:rsid w:val="00170F7E"/>
    <w:rsid w:val="001710F2"/>
    <w:rsid w:val="00171318"/>
    <w:rsid w:val="001714E2"/>
    <w:rsid w:val="001719A7"/>
    <w:rsid w:val="0017252D"/>
    <w:rsid w:val="00172F6B"/>
    <w:rsid w:val="0017359C"/>
    <w:rsid w:val="00173E12"/>
    <w:rsid w:val="00173F76"/>
    <w:rsid w:val="001742C5"/>
    <w:rsid w:val="00174504"/>
    <w:rsid w:val="00174EB9"/>
    <w:rsid w:val="00175112"/>
    <w:rsid w:val="00175543"/>
    <w:rsid w:val="00175A29"/>
    <w:rsid w:val="001760C9"/>
    <w:rsid w:val="00176173"/>
    <w:rsid w:val="0017684B"/>
    <w:rsid w:val="00176B0E"/>
    <w:rsid w:val="00176D47"/>
    <w:rsid w:val="00176E39"/>
    <w:rsid w:val="001779BA"/>
    <w:rsid w:val="00177A7A"/>
    <w:rsid w:val="00177D02"/>
    <w:rsid w:val="00177ED4"/>
    <w:rsid w:val="0018014C"/>
    <w:rsid w:val="001802D5"/>
    <w:rsid w:val="001803CF"/>
    <w:rsid w:val="001808AA"/>
    <w:rsid w:val="00180C09"/>
    <w:rsid w:val="001810E5"/>
    <w:rsid w:val="00181551"/>
    <w:rsid w:val="001816AF"/>
    <w:rsid w:val="001818D0"/>
    <w:rsid w:val="00181BF4"/>
    <w:rsid w:val="001821C6"/>
    <w:rsid w:val="001822E0"/>
    <w:rsid w:val="001825AF"/>
    <w:rsid w:val="00182C5D"/>
    <w:rsid w:val="00182F63"/>
    <w:rsid w:val="0018374D"/>
    <w:rsid w:val="00183B83"/>
    <w:rsid w:val="00183C9A"/>
    <w:rsid w:val="00183F47"/>
    <w:rsid w:val="001845B2"/>
    <w:rsid w:val="00184E93"/>
    <w:rsid w:val="00184E95"/>
    <w:rsid w:val="001851E9"/>
    <w:rsid w:val="00185F00"/>
    <w:rsid w:val="00186502"/>
    <w:rsid w:val="00186A17"/>
    <w:rsid w:val="00186ACF"/>
    <w:rsid w:val="00186F58"/>
    <w:rsid w:val="00187651"/>
    <w:rsid w:val="00187C6C"/>
    <w:rsid w:val="00187DCF"/>
    <w:rsid w:val="00187FCB"/>
    <w:rsid w:val="001900AC"/>
    <w:rsid w:val="001900DD"/>
    <w:rsid w:val="00191021"/>
    <w:rsid w:val="00191337"/>
    <w:rsid w:val="00191BB9"/>
    <w:rsid w:val="00192051"/>
    <w:rsid w:val="0019205F"/>
    <w:rsid w:val="00192465"/>
    <w:rsid w:val="0019285D"/>
    <w:rsid w:val="00192B17"/>
    <w:rsid w:val="00192FA0"/>
    <w:rsid w:val="001930B1"/>
    <w:rsid w:val="0019372C"/>
    <w:rsid w:val="00194033"/>
    <w:rsid w:val="00194729"/>
    <w:rsid w:val="0019476A"/>
    <w:rsid w:val="00194859"/>
    <w:rsid w:val="00195211"/>
    <w:rsid w:val="00195962"/>
    <w:rsid w:val="00195A47"/>
    <w:rsid w:val="00195F59"/>
    <w:rsid w:val="00196467"/>
    <w:rsid w:val="0019783A"/>
    <w:rsid w:val="00197B95"/>
    <w:rsid w:val="001A0139"/>
    <w:rsid w:val="001A01C8"/>
    <w:rsid w:val="001A0B7E"/>
    <w:rsid w:val="001A1869"/>
    <w:rsid w:val="001A1953"/>
    <w:rsid w:val="001A24D9"/>
    <w:rsid w:val="001A2BAB"/>
    <w:rsid w:val="001A384A"/>
    <w:rsid w:val="001A45CF"/>
    <w:rsid w:val="001A50A6"/>
    <w:rsid w:val="001A5355"/>
    <w:rsid w:val="001A578B"/>
    <w:rsid w:val="001A5935"/>
    <w:rsid w:val="001A627A"/>
    <w:rsid w:val="001A6410"/>
    <w:rsid w:val="001A672C"/>
    <w:rsid w:val="001A7222"/>
    <w:rsid w:val="001A722E"/>
    <w:rsid w:val="001A7420"/>
    <w:rsid w:val="001B182E"/>
    <w:rsid w:val="001B1C2C"/>
    <w:rsid w:val="001B2172"/>
    <w:rsid w:val="001B2A4E"/>
    <w:rsid w:val="001B2D03"/>
    <w:rsid w:val="001B2D53"/>
    <w:rsid w:val="001B3617"/>
    <w:rsid w:val="001B3AFA"/>
    <w:rsid w:val="001B4634"/>
    <w:rsid w:val="001B4899"/>
    <w:rsid w:val="001B4C62"/>
    <w:rsid w:val="001B4E83"/>
    <w:rsid w:val="001B4E85"/>
    <w:rsid w:val="001B4FD0"/>
    <w:rsid w:val="001B5333"/>
    <w:rsid w:val="001B55CC"/>
    <w:rsid w:val="001B582A"/>
    <w:rsid w:val="001B6012"/>
    <w:rsid w:val="001B6128"/>
    <w:rsid w:val="001B6149"/>
    <w:rsid w:val="001B6486"/>
    <w:rsid w:val="001B7322"/>
    <w:rsid w:val="001B774F"/>
    <w:rsid w:val="001B78EF"/>
    <w:rsid w:val="001C0371"/>
    <w:rsid w:val="001C083D"/>
    <w:rsid w:val="001C0D19"/>
    <w:rsid w:val="001C0F9B"/>
    <w:rsid w:val="001C12C7"/>
    <w:rsid w:val="001C131D"/>
    <w:rsid w:val="001C14E6"/>
    <w:rsid w:val="001C16DF"/>
    <w:rsid w:val="001C17E5"/>
    <w:rsid w:val="001C2201"/>
    <w:rsid w:val="001C22CB"/>
    <w:rsid w:val="001C2802"/>
    <w:rsid w:val="001C38A5"/>
    <w:rsid w:val="001C3C17"/>
    <w:rsid w:val="001C3FB4"/>
    <w:rsid w:val="001C45B9"/>
    <w:rsid w:val="001C46EB"/>
    <w:rsid w:val="001C4CE8"/>
    <w:rsid w:val="001C518C"/>
    <w:rsid w:val="001C52C2"/>
    <w:rsid w:val="001C5A4E"/>
    <w:rsid w:val="001C6316"/>
    <w:rsid w:val="001C6417"/>
    <w:rsid w:val="001C7190"/>
    <w:rsid w:val="001C772D"/>
    <w:rsid w:val="001D0476"/>
    <w:rsid w:val="001D04D4"/>
    <w:rsid w:val="001D0A05"/>
    <w:rsid w:val="001D0DCB"/>
    <w:rsid w:val="001D101C"/>
    <w:rsid w:val="001D11AB"/>
    <w:rsid w:val="001D1A55"/>
    <w:rsid w:val="001D1C2D"/>
    <w:rsid w:val="001D20C4"/>
    <w:rsid w:val="001D285E"/>
    <w:rsid w:val="001D2A9C"/>
    <w:rsid w:val="001D2BF8"/>
    <w:rsid w:val="001D33C3"/>
    <w:rsid w:val="001D3572"/>
    <w:rsid w:val="001D4F1E"/>
    <w:rsid w:val="001D58EE"/>
    <w:rsid w:val="001D633A"/>
    <w:rsid w:val="001D6A53"/>
    <w:rsid w:val="001D78A0"/>
    <w:rsid w:val="001D7E03"/>
    <w:rsid w:val="001E02D5"/>
    <w:rsid w:val="001E0475"/>
    <w:rsid w:val="001E06A5"/>
    <w:rsid w:val="001E125E"/>
    <w:rsid w:val="001E12FA"/>
    <w:rsid w:val="001E14A7"/>
    <w:rsid w:val="001E1D70"/>
    <w:rsid w:val="001E236A"/>
    <w:rsid w:val="001E267C"/>
    <w:rsid w:val="001E29EC"/>
    <w:rsid w:val="001E2A28"/>
    <w:rsid w:val="001E323F"/>
    <w:rsid w:val="001E3E6D"/>
    <w:rsid w:val="001E4671"/>
    <w:rsid w:val="001E49C7"/>
    <w:rsid w:val="001E5105"/>
    <w:rsid w:val="001E5840"/>
    <w:rsid w:val="001E5DB1"/>
    <w:rsid w:val="001E6360"/>
    <w:rsid w:val="001E6B59"/>
    <w:rsid w:val="001E6DF4"/>
    <w:rsid w:val="001E7562"/>
    <w:rsid w:val="001F051A"/>
    <w:rsid w:val="001F1605"/>
    <w:rsid w:val="001F1A7D"/>
    <w:rsid w:val="001F1C20"/>
    <w:rsid w:val="001F2596"/>
    <w:rsid w:val="001F2642"/>
    <w:rsid w:val="001F2E30"/>
    <w:rsid w:val="001F2F2A"/>
    <w:rsid w:val="001F3252"/>
    <w:rsid w:val="001F339B"/>
    <w:rsid w:val="001F36A3"/>
    <w:rsid w:val="001F3BBC"/>
    <w:rsid w:val="001F3EAD"/>
    <w:rsid w:val="001F3F26"/>
    <w:rsid w:val="001F4377"/>
    <w:rsid w:val="001F4DF7"/>
    <w:rsid w:val="001F5539"/>
    <w:rsid w:val="001F5F4F"/>
    <w:rsid w:val="001F6085"/>
    <w:rsid w:val="001F6FED"/>
    <w:rsid w:val="001F707D"/>
    <w:rsid w:val="001F7324"/>
    <w:rsid w:val="001F7738"/>
    <w:rsid w:val="001F7F2C"/>
    <w:rsid w:val="00200137"/>
    <w:rsid w:val="00200420"/>
    <w:rsid w:val="00200DF7"/>
    <w:rsid w:val="00201007"/>
    <w:rsid w:val="002017B7"/>
    <w:rsid w:val="00201BE6"/>
    <w:rsid w:val="00201BFF"/>
    <w:rsid w:val="00201F60"/>
    <w:rsid w:val="00202175"/>
    <w:rsid w:val="0020218F"/>
    <w:rsid w:val="0020234D"/>
    <w:rsid w:val="00202441"/>
    <w:rsid w:val="00202673"/>
    <w:rsid w:val="00202758"/>
    <w:rsid w:val="00202AD8"/>
    <w:rsid w:val="00202EBA"/>
    <w:rsid w:val="0020335F"/>
    <w:rsid w:val="00203AA1"/>
    <w:rsid w:val="00203F33"/>
    <w:rsid w:val="00204235"/>
    <w:rsid w:val="0020435A"/>
    <w:rsid w:val="00205147"/>
    <w:rsid w:val="00205379"/>
    <w:rsid w:val="00205A18"/>
    <w:rsid w:val="00205BE4"/>
    <w:rsid w:val="00205ED3"/>
    <w:rsid w:val="00206B3C"/>
    <w:rsid w:val="00206D92"/>
    <w:rsid w:val="00206F52"/>
    <w:rsid w:val="002072A1"/>
    <w:rsid w:val="00207458"/>
    <w:rsid w:val="00207C9C"/>
    <w:rsid w:val="00210874"/>
    <w:rsid w:val="002108F5"/>
    <w:rsid w:val="00210AC6"/>
    <w:rsid w:val="00210F85"/>
    <w:rsid w:val="002111D9"/>
    <w:rsid w:val="0021120B"/>
    <w:rsid w:val="002121BD"/>
    <w:rsid w:val="00212304"/>
    <w:rsid w:val="00212309"/>
    <w:rsid w:val="00212B38"/>
    <w:rsid w:val="00212DF0"/>
    <w:rsid w:val="00212ECB"/>
    <w:rsid w:val="00213AC4"/>
    <w:rsid w:val="00214CB3"/>
    <w:rsid w:val="0021507E"/>
    <w:rsid w:val="002153CA"/>
    <w:rsid w:val="0021580A"/>
    <w:rsid w:val="00215DF6"/>
    <w:rsid w:val="00215EB1"/>
    <w:rsid w:val="0021606C"/>
    <w:rsid w:val="0021667D"/>
    <w:rsid w:val="002169F7"/>
    <w:rsid w:val="00216C9B"/>
    <w:rsid w:val="00216FD0"/>
    <w:rsid w:val="0021750E"/>
    <w:rsid w:val="00217DCA"/>
    <w:rsid w:val="00220131"/>
    <w:rsid w:val="002202BF"/>
    <w:rsid w:val="0022041E"/>
    <w:rsid w:val="00221234"/>
    <w:rsid w:val="002213DB"/>
    <w:rsid w:val="0022154B"/>
    <w:rsid w:val="00221D00"/>
    <w:rsid w:val="00221E43"/>
    <w:rsid w:val="002221EC"/>
    <w:rsid w:val="002223D7"/>
    <w:rsid w:val="0022255F"/>
    <w:rsid w:val="002226C1"/>
    <w:rsid w:val="00222971"/>
    <w:rsid w:val="00222CEF"/>
    <w:rsid w:val="002232AC"/>
    <w:rsid w:val="00223CED"/>
    <w:rsid w:val="002243FF"/>
    <w:rsid w:val="00224512"/>
    <w:rsid w:val="00224E36"/>
    <w:rsid w:val="00224E92"/>
    <w:rsid w:val="002253CB"/>
    <w:rsid w:val="00225B23"/>
    <w:rsid w:val="002268A8"/>
    <w:rsid w:val="00227209"/>
    <w:rsid w:val="002278C5"/>
    <w:rsid w:val="002303A3"/>
    <w:rsid w:val="002309A4"/>
    <w:rsid w:val="00230D85"/>
    <w:rsid w:val="00230E79"/>
    <w:rsid w:val="00230F64"/>
    <w:rsid w:val="00231977"/>
    <w:rsid w:val="002319AA"/>
    <w:rsid w:val="00231A29"/>
    <w:rsid w:val="00231AC6"/>
    <w:rsid w:val="0023202B"/>
    <w:rsid w:val="00232A83"/>
    <w:rsid w:val="00232E82"/>
    <w:rsid w:val="0023324E"/>
    <w:rsid w:val="002340F2"/>
    <w:rsid w:val="00234498"/>
    <w:rsid w:val="00235190"/>
    <w:rsid w:val="002360F6"/>
    <w:rsid w:val="002361D7"/>
    <w:rsid w:val="002363D4"/>
    <w:rsid w:val="002365E2"/>
    <w:rsid w:val="00236BE8"/>
    <w:rsid w:val="00237CDB"/>
    <w:rsid w:val="00237D36"/>
    <w:rsid w:val="002401E3"/>
    <w:rsid w:val="00240377"/>
    <w:rsid w:val="0024052B"/>
    <w:rsid w:val="00240549"/>
    <w:rsid w:val="00240D78"/>
    <w:rsid w:val="00240FF9"/>
    <w:rsid w:val="00241591"/>
    <w:rsid w:val="00241ED7"/>
    <w:rsid w:val="00242371"/>
    <w:rsid w:val="002423E4"/>
    <w:rsid w:val="00242671"/>
    <w:rsid w:val="00242CB2"/>
    <w:rsid w:val="00242EB0"/>
    <w:rsid w:val="00242FF0"/>
    <w:rsid w:val="00243213"/>
    <w:rsid w:val="00243706"/>
    <w:rsid w:val="0024370A"/>
    <w:rsid w:val="00243F4C"/>
    <w:rsid w:val="00244241"/>
    <w:rsid w:val="002443AB"/>
    <w:rsid w:val="00244A4B"/>
    <w:rsid w:val="00244D36"/>
    <w:rsid w:val="00245B4E"/>
    <w:rsid w:val="0024635A"/>
    <w:rsid w:val="0024658C"/>
    <w:rsid w:val="0024678C"/>
    <w:rsid w:val="00246995"/>
    <w:rsid w:val="00246CAD"/>
    <w:rsid w:val="00246FD0"/>
    <w:rsid w:val="00247122"/>
    <w:rsid w:val="0024740B"/>
    <w:rsid w:val="002474B2"/>
    <w:rsid w:val="002479E1"/>
    <w:rsid w:val="002479E8"/>
    <w:rsid w:val="00247DE6"/>
    <w:rsid w:val="00250998"/>
    <w:rsid w:val="00250F74"/>
    <w:rsid w:val="002510EB"/>
    <w:rsid w:val="00251332"/>
    <w:rsid w:val="00251694"/>
    <w:rsid w:val="0025205C"/>
    <w:rsid w:val="00252360"/>
    <w:rsid w:val="002524FE"/>
    <w:rsid w:val="00253004"/>
    <w:rsid w:val="002536AE"/>
    <w:rsid w:val="002539D2"/>
    <w:rsid w:val="00253A9A"/>
    <w:rsid w:val="00253D75"/>
    <w:rsid w:val="0025441B"/>
    <w:rsid w:val="002544DB"/>
    <w:rsid w:val="0025481F"/>
    <w:rsid w:val="00254DD7"/>
    <w:rsid w:val="0025500C"/>
    <w:rsid w:val="00255FC6"/>
    <w:rsid w:val="0025678A"/>
    <w:rsid w:val="002572E9"/>
    <w:rsid w:val="00257809"/>
    <w:rsid w:val="00260741"/>
    <w:rsid w:val="0026080B"/>
    <w:rsid w:val="00260C13"/>
    <w:rsid w:val="002611F4"/>
    <w:rsid w:val="00261C16"/>
    <w:rsid w:val="00262267"/>
    <w:rsid w:val="002628A7"/>
    <w:rsid w:val="00263030"/>
    <w:rsid w:val="002636AB"/>
    <w:rsid w:val="002636DD"/>
    <w:rsid w:val="002637F7"/>
    <w:rsid w:val="00263BCC"/>
    <w:rsid w:val="00263C74"/>
    <w:rsid w:val="00264384"/>
    <w:rsid w:val="00264766"/>
    <w:rsid w:val="0026489B"/>
    <w:rsid w:val="00264985"/>
    <w:rsid w:val="00264ED2"/>
    <w:rsid w:val="0026505F"/>
    <w:rsid w:val="00265459"/>
    <w:rsid w:val="00265743"/>
    <w:rsid w:val="00265F76"/>
    <w:rsid w:val="00265F81"/>
    <w:rsid w:val="00266065"/>
    <w:rsid w:val="00266355"/>
    <w:rsid w:val="00266D3C"/>
    <w:rsid w:val="00266EB8"/>
    <w:rsid w:val="00267419"/>
    <w:rsid w:val="0026759D"/>
    <w:rsid w:val="00267A54"/>
    <w:rsid w:val="002703E4"/>
    <w:rsid w:val="00270C5F"/>
    <w:rsid w:val="00270CAC"/>
    <w:rsid w:val="00271045"/>
    <w:rsid w:val="002715DF"/>
    <w:rsid w:val="00271948"/>
    <w:rsid w:val="00271D79"/>
    <w:rsid w:val="00271EF8"/>
    <w:rsid w:val="002722A5"/>
    <w:rsid w:val="00272875"/>
    <w:rsid w:val="002728F5"/>
    <w:rsid w:val="00273139"/>
    <w:rsid w:val="00273680"/>
    <w:rsid w:val="00273E26"/>
    <w:rsid w:val="0027421B"/>
    <w:rsid w:val="002742F6"/>
    <w:rsid w:val="00274687"/>
    <w:rsid w:val="002747AC"/>
    <w:rsid w:val="002747AE"/>
    <w:rsid w:val="002747F3"/>
    <w:rsid w:val="002749AA"/>
    <w:rsid w:val="00274D37"/>
    <w:rsid w:val="002751B7"/>
    <w:rsid w:val="002752D1"/>
    <w:rsid w:val="00275C9C"/>
    <w:rsid w:val="00275F4A"/>
    <w:rsid w:val="002760E5"/>
    <w:rsid w:val="00276104"/>
    <w:rsid w:val="00276356"/>
    <w:rsid w:val="002763A0"/>
    <w:rsid w:val="00277324"/>
    <w:rsid w:val="00277483"/>
    <w:rsid w:val="002811DA"/>
    <w:rsid w:val="00281573"/>
    <w:rsid w:val="00281BD4"/>
    <w:rsid w:val="002826AC"/>
    <w:rsid w:val="00282973"/>
    <w:rsid w:val="00282B4A"/>
    <w:rsid w:val="00282E48"/>
    <w:rsid w:val="00283126"/>
    <w:rsid w:val="00283BD2"/>
    <w:rsid w:val="00285A28"/>
    <w:rsid w:val="002860AD"/>
    <w:rsid w:val="002866E2"/>
    <w:rsid w:val="00286E79"/>
    <w:rsid w:val="00286EC0"/>
    <w:rsid w:val="002873EC"/>
    <w:rsid w:val="002875FE"/>
    <w:rsid w:val="00287693"/>
    <w:rsid w:val="00290408"/>
    <w:rsid w:val="00290557"/>
    <w:rsid w:val="002905B0"/>
    <w:rsid w:val="00290C9D"/>
    <w:rsid w:val="00292160"/>
    <w:rsid w:val="00293808"/>
    <w:rsid w:val="00293C33"/>
    <w:rsid w:val="00293D6D"/>
    <w:rsid w:val="00293F9F"/>
    <w:rsid w:val="00294424"/>
    <w:rsid w:val="00294AD7"/>
    <w:rsid w:val="00294D0F"/>
    <w:rsid w:val="0029517F"/>
    <w:rsid w:val="002954F9"/>
    <w:rsid w:val="0029569C"/>
    <w:rsid w:val="00295762"/>
    <w:rsid w:val="0029592B"/>
    <w:rsid w:val="00295BCA"/>
    <w:rsid w:val="00295E2F"/>
    <w:rsid w:val="002967F8"/>
    <w:rsid w:val="00296806"/>
    <w:rsid w:val="00297A1E"/>
    <w:rsid w:val="002A011F"/>
    <w:rsid w:val="002A07C8"/>
    <w:rsid w:val="002A1F28"/>
    <w:rsid w:val="002A266E"/>
    <w:rsid w:val="002A2F21"/>
    <w:rsid w:val="002A3669"/>
    <w:rsid w:val="002A367A"/>
    <w:rsid w:val="002A37A0"/>
    <w:rsid w:val="002A3C71"/>
    <w:rsid w:val="002A41B4"/>
    <w:rsid w:val="002A4288"/>
    <w:rsid w:val="002A4424"/>
    <w:rsid w:val="002A457E"/>
    <w:rsid w:val="002A4B86"/>
    <w:rsid w:val="002A4E21"/>
    <w:rsid w:val="002A50E3"/>
    <w:rsid w:val="002A532F"/>
    <w:rsid w:val="002A548B"/>
    <w:rsid w:val="002A54FE"/>
    <w:rsid w:val="002A5CB6"/>
    <w:rsid w:val="002A5CD3"/>
    <w:rsid w:val="002A5D05"/>
    <w:rsid w:val="002A617F"/>
    <w:rsid w:val="002A6C68"/>
    <w:rsid w:val="002A6CB1"/>
    <w:rsid w:val="002B0446"/>
    <w:rsid w:val="002B09CC"/>
    <w:rsid w:val="002B0A9A"/>
    <w:rsid w:val="002B10BC"/>
    <w:rsid w:val="002B16C2"/>
    <w:rsid w:val="002B17E3"/>
    <w:rsid w:val="002B1A63"/>
    <w:rsid w:val="002B28FE"/>
    <w:rsid w:val="002B2DD3"/>
    <w:rsid w:val="002B3111"/>
    <w:rsid w:val="002B34BA"/>
    <w:rsid w:val="002B34D9"/>
    <w:rsid w:val="002B3DAE"/>
    <w:rsid w:val="002B4116"/>
    <w:rsid w:val="002B4157"/>
    <w:rsid w:val="002B4299"/>
    <w:rsid w:val="002B4B48"/>
    <w:rsid w:val="002B4D86"/>
    <w:rsid w:val="002B4FF3"/>
    <w:rsid w:val="002B523D"/>
    <w:rsid w:val="002B540D"/>
    <w:rsid w:val="002B5B8A"/>
    <w:rsid w:val="002B621B"/>
    <w:rsid w:val="002B675F"/>
    <w:rsid w:val="002B67FC"/>
    <w:rsid w:val="002B6BBA"/>
    <w:rsid w:val="002B6DA9"/>
    <w:rsid w:val="002B76FB"/>
    <w:rsid w:val="002B77CE"/>
    <w:rsid w:val="002B7865"/>
    <w:rsid w:val="002C03AB"/>
    <w:rsid w:val="002C150C"/>
    <w:rsid w:val="002C1748"/>
    <w:rsid w:val="002C183E"/>
    <w:rsid w:val="002C1C65"/>
    <w:rsid w:val="002C2165"/>
    <w:rsid w:val="002C245D"/>
    <w:rsid w:val="002C304D"/>
    <w:rsid w:val="002C35E3"/>
    <w:rsid w:val="002C38EA"/>
    <w:rsid w:val="002C3AD8"/>
    <w:rsid w:val="002C402A"/>
    <w:rsid w:val="002C4107"/>
    <w:rsid w:val="002C43ED"/>
    <w:rsid w:val="002C48E7"/>
    <w:rsid w:val="002C4947"/>
    <w:rsid w:val="002C50FA"/>
    <w:rsid w:val="002C5339"/>
    <w:rsid w:val="002C5471"/>
    <w:rsid w:val="002C5A3C"/>
    <w:rsid w:val="002C5AF2"/>
    <w:rsid w:val="002C5DD7"/>
    <w:rsid w:val="002C5FAF"/>
    <w:rsid w:val="002C6574"/>
    <w:rsid w:val="002C68A8"/>
    <w:rsid w:val="002C6C31"/>
    <w:rsid w:val="002C6EC3"/>
    <w:rsid w:val="002C75F6"/>
    <w:rsid w:val="002D022F"/>
    <w:rsid w:val="002D0525"/>
    <w:rsid w:val="002D07C7"/>
    <w:rsid w:val="002D0A8F"/>
    <w:rsid w:val="002D0B87"/>
    <w:rsid w:val="002D0D6D"/>
    <w:rsid w:val="002D0F71"/>
    <w:rsid w:val="002D1451"/>
    <w:rsid w:val="002D197F"/>
    <w:rsid w:val="002D21BD"/>
    <w:rsid w:val="002D226F"/>
    <w:rsid w:val="002D28DE"/>
    <w:rsid w:val="002D29CD"/>
    <w:rsid w:val="002D319E"/>
    <w:rsid w:val="002D3225"/>
    <w:rsid w:val="002D3AAB"/>
    <w:rsid w:val="002D4321"/>
    <w:rsid w:val="002D44D5"/>
    <w:rsid w:val="002D4F1D"/>
    <w:rsid w:val="002D508C"/>
    <w:rsid w:val="002D5518"/>
    <w:rsid w:val="002D5D87"/>
    <w:rsid w:val="002D66B0"/>
    <w:rsid w:val="002D739C"/>
    <w:rsid w:val="002D7400"/>
    <w:rsid w:val="002D7ACD"/>
    <w:rsid w:val="002E0560"/>
    <w:rsid w:val="002E07A6"/>
    <w:rsid w:val="002E174F"/>
    <w:rsid w:val="002E2165"/>
    <w:rsid w:val="002E21EC"/>
    <w:rsid w:val="002E2D26"/>
    <w:rsid w:val="002E2F36"/>
    <w:rsid w:val="002E39A8"/>
    <w:rsid w:val="002E3E8E"/>
    <w:rsid w:val="002E4308"/>
    <w:rsid w:val="002E44D9"/>
    <w:rsid w:val="002E56A1"/>
    <w:rsid w:val="002E5CE8"/>
    <w:rsid w:val="002E5F05"/>
    <w:rsid w:val="002E60DD"/>
    <w:rsid w:val="002E615B"/>
    <w:rsid w:val="002E660F"/>
    <w:rsid w:val="002E6D66"/>
    <w:rsid w:val="002E72E9"/>
    <w:rsid w:val="002E754F"/>
    <w:rsid w:val="002E75A6"/>
    <w:rsid w:val="002F00B6"/>
    <w:rsid w:val="002F0399"/>
    <w:rsid w:val="002F060D"/>
    <w:rsid w:val="002F06A5"/>
    <w:rsid w:val="002F0F7A"/>
    <w:rsid w:val="002F1232"/>
    <w:rsid w:val="002F12AA"/>
    <w:rsid w:val="002F12E9"/>
    <w:rsid w:val="002F1528"/>
    <w:rsid w:val="002F20A2"/>
    <w:rsid w:val="002F3038"/>
    <w:rsid w:val="002F3F38"/>
    <w:rsid w:val="002F402F"/>
    <w:rsid w:val="002F408D"/>
    <w:rsid w:val="002F43A0"/>
    <w:rsid w:val="002F49EE"/>
    <w:rsid w:val="002F4D6E"/>
    <w:rsid w:val="002F64CA"/>
    <w:rsid w:val="002F6A46"/>
    <w:rsid w:val="002F75E7"/>
    <w:rsid w:val="002F76B4"/>
    <w:rsid w:val="002F781B"/>
    <w:rsid w:val="002F7882"/>
    <w:rsid w:val="002F7BB7"/>
    <w:rsid w:val="00300308"/>
    <w:rsid w:val="00300643"/>
    <w:rsid w:val="00301077"/>
    <w:rsid w:val="00302960"/>
    <w:rsid w:val="00302E74"/>
    <w:rsid w:val="00303004"/>
    <w:rsid w:val="0030316C"/>
    <w:rsid w:val="003033C2"/>
    <w:rsid w:val="003037F0"/>
    <w:rsid w:val="0030524D"/>
    <w:rsid w:val="003056CD"/>
    <w:rsid w:val="003056E1"/>
    <w:rsid w:val="00305A79"/>
    <w:rsid w:val="00305CD4"/>
    <w:rsid w:val="00305E3F"/>
    <w:rsid w:val="00305E41"/>
    <w:rsid w:val="00306266"/>
    <w:rsid w:val="00306C55"/>
    <w:rsid w:val="00306E29"/>
    <w:rsid w:val="0030710A"/>
    <w:rsid w:val="003071FC"/>
    <w:rsid w:val="003072A6"/>
    <w:rsid w:val="00307A6D"/>
    <w:rsid w:val="00307BDE"/>
    <w:rsid w:val="00310580"/>
    <w:rsid w:val="0031162B"/>
    <w:rsid w:val="00311DDF"/>
    <w:rsid w:val="00312290"/>
    <w:rsid w:val="0031260F"/>
    <w:rsid w:val="00312F27"/>
    <w:rsid w:val="0031314D"/>
    <w:rsid w:val="00313272"/>
    <w:rsid w:val="0031357F"/>
    <w:rsid w:val="003139FA"/>
    <w:rsid w:val="003140D9"/>
    <w:rsid w:val="003147BA"/>
    <w:rsid w:val="00314F02"/>
    <w:rsid w:val="00315F11"/>
    <w:rsid w:val="003165F8"/>
    <w:rsid w:val="00317253"/>
    <w:rsid w:val="0031755B"/>
    <w:rsid w:val="003175DE"/>
    <w:rsid w:val="0031773E"/>
    <w:rsid w:val="003179E9"/>
    <w:rsid w:val="00317DF2"/>
    <w:rsid w:val="0032063D"/>
    <w:rsid w:val="00320BE3"/>
    <w:rsid w:val="00320DC2"/>
    <w:rsid w:val="00321CBA"/>
    <w:rsid w:val="00322393"/>
    <w:rsid w:val="00322773"/>
    <w:rsid w:val="00322A71"/>
    <w:rsid w:val="003231CE"/>
    <w:rsid w:val="00323278"/>
    <w:rsid w:val="003233F7"/>
    <w:rsid w:val="00323A6A"/>
    <w:rsid w:val="00323B28"/>
    <w:rsid w:val="00324009"/>
    <w:rsid w:val="00324657"/>
    <w:rsid w:val="00325B80"/>
    <w:rsid w:val="00325C79"/>
    <w:rsid w:val="00326477"/>
    <w:rsid w:val="0032648C"/>
    <w:rsid w:val="00326781"/>
    <w:rsid w:val="003269BC"/>
    <w:rsid w:val="00326A7B"/>
    <w:rsid w:val="00326DE7"/>
    <w:rsid w:val="0032733C"/>
    <w:rsid w:val="00327FD7"/>
    <w:rsid w:val="00330331"/>
    <w:rsid w:val="003306B7"/>
    <w:rsid w:val="00330817"/>
    <w:rsid w:val="00330CCE"/>
    <w:rsid w:val="00330CF1"/>
    <w:rsid w:val="00330D5B"/>
    <w:rsid w:val="00330D97"/>
    <w:rsid w:val="0033100D"/>
    <w:rsid w:val="0033129C"/>
    <w:rsid w:val="003314CD"/>
    <w:rsid w:val="00331E40"/>
    <w:rsid w:val="00331EB9"/>
    <w:rsid w:val="00331F52"/>
    <w:rsid w:val="00332438"/>
    <w:rsid w:val="00332623"/>
    <w:rsid w:val="003335D0"/>
    <w:rsid w:val="003337CA"/>
    <w:rsid w:val="00333F78"/>
    <w:rsid w:val="0033529D"/>
    <w:rsid w:val="00336D67"/>
    <w:rsid w:val="00336DDE"/>
    <w:rsid w:val="00337080"/>
    <w:rsid w:val="003370DE"/>
    <w:rsid w:val="00337331"/>
    <w:rsid w:val="003374D1"/>
    <w:rsid w:val="003375D0"/>
    <w:rsid w:val="003403C4"/>
    <w:rsid w:val="003405C2"/>
    <w:rsid w:val="0034178E"/>
    <w:rsid w:val="003419CB"/>
    <w:rsid w:val="00341E05"/>
    <w:rsid w:val="003424FC"/>
    <w:rsid w:val="0034265F"/>
    <w:rsid w:val="003427F6"/>
    <w:rsid w:val="00342D10"/>
    <w:rsid w:val="0034302F"/>
    <w:rsid w:val="00343432"/>
    <w:rsid w:val="003435D0"/>
    <w:rsid w:val="00343649"/>
    <w:rsid w:val="0034399C"/>
    <w:rsid w:val="0034417C"/>
    <w:rsid w:val="003446DD"/>
    <w:rsid w:val="003448E2"/>
    <w:rsid w:val="00344EAB"/>
    <w:rsid w:val="00345BE2"/>
    <w:rsid w:val="00346455"/>
    <w:rsid w:val="003464D3"/>
    <w:rsid w:val="0034659A"/>
    <w:rsid w:val="003466E7"/>
    <w:rsid w:val="00346838"/>
    <w:rsid w:val="00346EF9"/>
    <w:rsid w:val="00347718"/>
    <w:rsid w:val="00347FD1"/>
    <w:rsid w:val="00350268"/>
    <w:rsid w:val="0035049A"/>
    <w:rsid w:val="003504A5"/>
    <w:rsid w:val="003509C4"/>
    <w:rsid w:val="003514AC"/>
    <w:rsid w:val="0035187B"/>
    <w:rsid w:val="00351CCA"/>
    <w:rsid w:val="0035234E"/>
    <w:rsid w:val="003527AF"/>
    <w:rsid w:val="00352D89"/>
    <w:rsid w:val="0035349C"/>
    <w:rsid w:val="003539D8"/>
    <w:rsid w:val="00353A1E"/>
    <w:rsid w:val="0035470A"/>
    <w:rsid w:val="00354B79"/>
    <w:rsid w:val="00356CC8"/>
    <w:rsid w:val="00356E50"/>
    <w:rsid w:val="00356EF1"/>
    <w:rsid w:val="0035754B"/>
    <w:rsid w:val="00357919"/>
    <w:rsid w:val="00357AE5"/>
    <w:rsid w:val="00357BEB"/>
    <w:rsid w:val="00360AFE"/>
    <w:rsid w:val="003615DD"/>
    <w:rsid w:val="00362123"/>
    <w:rsid w:val="00362A49"/>
    <w:rsid w:val="00362D4C"/>
    <w:rsid w:val="00362F78"/>
    <w:rsid w:val="0036389F"/>
    <w:rsid w:val="00364360"/>
    <w:rsid w:val="00364665"/>
    <w:rsid w:val="003649D8"/>
    <w:rsid w:val="00364C3D"/>
    <w:rsid w:val="0036528F"/>
    <w:rsid w:val="003652B6"/>
    <w:rsid w:val="003652E5"/>
    <w:rsid w:val="00365A0A"/>
    <w:rsid w:val="0036600F"/>
    <w:rsid w:val="00366178"/>
    <w:rsid w:val="0036635F"/>
    <w:rsid w:val="003665A4"/>
    <w:rsid w:val="003670E2"/>
    <w:rsid w:val="003675D9"/>
    <w:rsid w:val="00367E35"/>
    <w:rsid w:val="0037109A"/>
    <w:rsid w:val="003715AD"/>
    <w:rsid w:val="00371962"/>
    <w:rsid w:val="003719ED"/>
    <w:rsid w:val="00371BD4"/>
    <w:rsid w:val="00372C31"/>
    <w:rsid w:val="00372C64"/>
    <w:rsid w:val="00372E8E"/>
    <w:rsid w:val="003732AE"/>
    <w:rsid w:val="00373777"/>
    <w:rsid w:val="003737DC"/>
    <w:rsid w:val="00373E28"/>
    <w:rsid w:val="00374379"/>
    <w:rsid w:val="00374619"/>
    <w:rsid w:val="00374A9D"/>
    <w:rsid w:val="00374D8B"/>
    <w:rsid w:val="00374F60"/>
    <w:rsid w:val="00374F67"/>
    <w:rsid w:val="0037505D"/>
    <w:rsid w:val="003757D8"/>
    <w:rsid w:val="00375BE5"/>
    <w:rsid w:val="00376313"/>
    <w:rsid w:val="00376F3C"/>
    <w:rsid w:val="0038014D"/>
    <w:rsid w:val="0038051D"/>
    <w:rsid w:val="00380B3E"/>
    <w:rsid w:val="00380ED6"/>
    <w:rsid w:val="00381479"/>
    <w:rsid w:val="003814BA"/>
    <w:rsid w:val="003816B4"/>
    <w:rsid w:val="00382435"/>
    <w:rsid w:val="00382908"/>
    <w:rsid w:val="00383084"/>
    <w:rsid w:val="0038327F"/>
    <w:rsid w:val="003832D8"/>
    <w:rsid w:val="0038367F"/>
    <w:rsid w:val="00383E26"/>
    <w:rsid w:val="003844E6"/>
    <w:rsid w:val="00384A53"/>
    <w:rsid w:val="00385C4A"/>
    <w:rsid w:val="00385CC6"/>
    <w:rsid w:val="00386150"/>
    <w:rsid w:val="0038639F"/>
    <w:rsid w:val="00386450"/>
    <w:rsid w:val="00387045"/>
    <w:rsid w:val="00387BF4"/>
    <w:rsid w:val="00390268"/>
    <w:rsid w:val="003910A0"/>
    <w:rsid w:val="003910FD"/>
    <w:rsid w:val="00391297"/>
    <w:rsid w:val="003912F7"/>
    <w:rsid w:val="00392562"/>
    <w:rsid w:val="00392C67"/>
    <w:rsid w:val="00392E52"/>
    <w:rsid w:val="0039309A"/>
    <w:rsid w:val="00393350"/>
    <w:rsid w:val="00393A42"/>
    <w:rsid w:val="00394134"/>
    <w:rsid w:val="00394434"/>
    <w:rsid w:val="0039482A"/>
    <w:rsid w:val="003955A1"/>
    <w:rsid w:val="00395C40"/>
    <w:rsid w:val="00395C66"/>
    <w:rsid w:val="00395E18"/>
    <w:rsid w:val="00395EBD"/>
    <w:rsid w:val="003964AE"/>
    <w:rsid w:val="00396904"/>
    <w:rsid w:val="003969FD"/>
    <w:rsid w:val="00396CB9"/>
    <w:rsid w:val="003970FD"/>
    <w:rsid w:val="00397B68"/>
    <w:rsid w:val="003A00AF"/>
    <w:rsid w:val="003A0AB4"/>
    <w:rsid w:val="003A0BD9"/>
    <w:rsid w:val="003A0C40"/>
    <w:rsid w:val="003A2200"/>
    <w:rsid w:val="003A27D1"/>
    <w:rsid w:val="003A2B61"/>
    <w:rsid w:val="003A3363"/>
    <w:rsid w:val="003A348F"/>
    <w:rsid w:val="003A4189"/>
    <w:rsid w:val="003A41AB"/>
    <w:rsid w:val="003A4597"/>
    <w:rsid w:val="003A5172"/>
    <w:rsid w:val="003A53F6"/>
    <w:rsid w:val="003A555B"/>
    <w:rsid w:val="003A5DAE"/>
    <w:rsid w:val="003A629A"/>
    <w:rsid w:val="003A641E"/>
    <w:rsid w:val="003A6922"/>
    <w:rsid w:val="003A7204"/>
    <w:rsid w:val="003A73D5"/>
    <w:rsid w:val="003A76D0"/>
    <w:rsid w:val="003A7BA3"/>
    <w:rsid w:val="003B0149"/>
    <w:rsid w:val="003B05EC"/>
    <w:rsid w:val="003B1070"/>
    <w:rsid w:val="003B1272"/>
    <w:rsid w:val="003B13EA"/>
    <w:rsid w:val="003B15A9"/>
    <w:rsid w:val="003B17BD"/>
    <w:rsid w:val="003B1D8B"/>
    <w:rsid w:val="003B231C"/>
    <w:rsid w:val="003B29F2"/>
    <w:rsid w:val="003B2E39"/>
    <w:rsid w:val="003B3B57"/>
    <w:rsid w:val="003B421C"/>
    <w:rsid w:val="003B442C"/>
    <w:rsid w:val="003B45E7"/>
    <w:rsid w:val="003B4C45"/>
    <w:rsid w:val="003B4C6E"/>
    <w:rsid w:val="003B516E"/>
    <w:rsid w:val="003B5195"/>
    <w:rsid w:val="003B52E4"/>
    <w:rsid w:val="003B5996"/>
    <w:rsid w:val="003B5AD9"/>
    <w:rsid w:val="003B5D6D"/>
    <w:rsid w:val="003B60BA"/>
    <w:rsid w:val="003B6601"/>
    <w:rsid w:val="003B6612"/>
    <w:rsid w:val="003B69C4"/>
    <w:rsid w:val="003B6C26"/>
    <w:rsid w:val="003B6C85"/>
    <w:rsid w:val="003B746D"/>
    <w:rsid w:val="003B7C2C"/>
    <w:rsid w:val="003C0C17"/>
    <w:rsid w:val="003C114E"/>
    <w:rsid w:val="003C1331"/>
    <w:rsid w:val="003C18D8"/>
    <w:rsid w:val="003C1CA2"/>
    <w:rsid w:val="003C1EB8"/>
    <w:rsid w:val="003C21AF"/>
    <w:rsid w:val="003C2E52"/>
    <w:rsid w:val="003C3152"/>
    <w:rsid w:val="003C3432"/>
    <w:rsid w:val="003C37DD"/>
    <w:rsid w:val="003C3AFA"/>
    <w:rsid w:val="003C3C48"/>
    <w:rsid w:val="003C3D9D"/>
    <w:rsid w:val="003C3FF6"/>
    <w:rsid w:val="003C43ED"/>
    <w:rsid w:val="003C46C2"/>
    <w:rsid w:val="003C543A"/>
    <w:rsid w:val="003C573F"/>
    <w:rsid w:val="003C67B9"/>
    <w:rsid w:val="003C6877"/>
    <w:rsid w:val="003C69F5"/>
    <w:rsid w:val="003C6D6F"/>
    <w:rsid w:val="003C6DBC"/>
    <w:rsid w:val="003C76CC"/>
    <w:rsid w:val="003D0356"/>
    <w:rsid w:val="003D08D2"/>
    <w:rsid w:val="003D1BEF"/>
    <w:rsid w:val="003D2023"/>
    <w:rsid w:val="003D2251"/>
    <w:rsid w:val="003D22C6"/>
    <w:rsid w:val="003D2BB8"/>
    <w:rsid w:val="003D2E39"/>
    <w:rsid w:val="003D329F"/>
    <w:rsid w:val="003D3329"/>
    <w:rsid w:val="003D364B"/>
    <w:rsid w:val="003D3AC5"/>
    <w:rsid w:val="003D3D4A"/>
    <w:rsid w:val="003D3F53"/>
    <w:rsid w:val="003D410E"/>
    <w:rsid w:val="003D439B"/>
    <w:rsid w:val="003D45FE"/>
    <w:rsid w:val="003D4A0F"/>
    <w:rsid w:val="003D54F2"/>
    <w:rsid w:val="003D5565"/>
    <w:rsid w:val="003D55D1"/>
    <w:rsid w:val="003D5C48"/>
    <w:rsid w:val="003D6199"/>
    <w:rsid w:val="003D6380"/>
    <w:rsid w:val="003D6640"/>
    <w:rsid w:val="003D68FD"/>
    <w:rsid w:val="003D71AC"/>
    <w:rsid w:val="003D73E9"/>
    <w:rsid w:val="003D7471"/>
    <w:rsid w:val="003E03A1"/>
    <w:rsid w:val="003E0DD4"/>
    <w:rsid w:val="003E12BB"/>
    <w:rsid w:val="003E149E"/>
    <w:rsid w:val="003E160A"/>
    <w:rsid w:val="003E1654"/>
    <w:rsid w:val="003E1AA7"/>
    <w:rsid w:val="003E2466"/>
    <w:rsid w:val="003E288F"/>
    <w:rsid w:val="003E299A"/>
    <w:rsid w:val="003E29A9"/>
    <w:rsid w:val="003E2AEA"/>
    <w:rsid w:val="003E2B54"/>
    <w:rsid w:val="003E3168"/>
    <w:rsid w:val="003E3221"/>
    <w:rsid w:val="003E35C2"/>
    <w:rsid w:val="003E38F5"/>
    <w:rsid w:val="003E39F4"/>
    <w:rsid w:val="003E44EB"/>
    <w:rsid w:val="003E4B07"/>
    <w:rsid w:val="003E4B09"/>
    <w:rsid w:val="003E4FAF"/>
    <w:rsid w:val="003E51FB"/>
    <w:rsid w:val="003E56FD"/>
    <w:rsid w:val="003E59E9"/>
    <w:rsid w:val="003E5AD3"/>
    <w:rsid w:val="003E5C11"/>
    <w:rsid w:val="003E5D94"/>
    <w:rsid w:val="003E5F57"/>
    <w:rsid w:val="003E697C"/>
    <w:rsid w:val="003E7014"/>
    <w:rsid w:val="003E72F9"/>
    <w:rsid w:val="003E752E"/>
    <w:rsid w:val="003E7E56"/>
    <w:rsid w:val="003E7F6B"/>
    <w:rsid w:val="003F027D"/>
    <w:rsid w:val="003F0C20"/>
    <w:rsid w:val="003F117E"/>
    <w:rsid w:val="003F1298"/>
    <w:rsid w:val="003F19AC"/>
    <w:rsid w:val="003F1C4B"/>
    <w:rsid w:val="003F1CA0"/>
    <w:rsid w:val="003F20A7"/>
    <w:rsid w:val="003F26F4"/>
    <w:rsid w:val="003F2BE2"/>
    <w:rsid w:val="003F348E"/>
    <w:rsid w:val="003F392B"/>
    <w:rsid w:val="003F4552"/>
    <w:rsid w:val="003F456B"/>
    <w:rsid w:val="003F4B2A"/>
    <w:rsid w:val="003F4E27"/>
    <w:rsid w:val="003F516D"/>
    <w:rsid w:val="003F5DB0"/>
    <w:rsid w:val="003F5F02"/>
    <w:rsid w:val="003F6030"/>
    <w:rsid w:val="003F659B"/>
    <w:rsid w:val="003F65AE"/>
    <w:rsid w:val="003F68D5"/>
    <w:rsid w:val="003F703D"/>
    <w:rsid w:val="003F73BD"/>
    <w:rsid w:val="003F78DE"/>
    <w:rsid w:val="004005D6"/>
    <w:rsid w:val="00400A08"/>
    <w:rsid w:val="0040118D"/>
    <w:rsid w:val="00401489"/>
    <w:rsid w:val="00401AD9"/>
    <w:rsid w:val="00401F87"/>
    <w:rsid w:val="00402432"/>
    <w:rsid w:val="004034CC"/>
    <w:rsid w:val="00403527"/>
    <w:rsid w:val="004035BF"/>
    <w:rsid w:val="004038C6"/>
    <w:rsid w:val="00403C29"/>
    <w:rsid w:val="0040506B"/>
    <w:rsid w:val="004054BB"/>
    <w:rsid w:val="0040574C"/>
    <w:rsid w:val="00405DAF"/>
    <w:rsid w:val="00405FAC"/>
    <w:rsid w:val="00406AB5"/>
    <w:rsid w:val="004070B7"/>
    <w:rsid w:val="004075F6"/>
    <w:rsid w:val="004077D5"/>
    <w:rsid w:val="0041031B"/>
    <w:rsid w:val="0041080A"/>
    <w:rsid w:val="004109F7"/>
    <w:rsid w:val="00410B88"/>
    <w:rsid w:val="00410CD6"/>
    <w:rsid w:val="00410FFF"/>
    <w:rsid w:val="004113D4"/>
    <w:rsid w:val="0041268D"/>
    <w:rsid w:val="004127D7"/>
    <w:rsid w:val="00412D1F"/>
    <w:rsid w:val="00412D9C"/>
    <w:rsid w:val="004142D5"/>
    <w:rsid w:val="00414495"/>
    <w:rsid w:val="0041534A"/>
    <w:rsid w:val="004155F5"/>
    <w:rsid w:val="004156AB"/>
    <w:rsid w:val="00415C1C"/>
    <w:rsid w:val="00416FFB"/>
    <w:rsid w:val="004171FF"/>
    <w:rsid w:val="0041776E"/>
    <w:rsid w:val="0041781E"/>
    <w:rsid w:val="00417C18"/>
    <w:rsid w:val="00420946"/>
    <w:rsid w:val="00422176"/>
    <w:rsid w:val="00422576"/>
    <w:rsid w:val="004226B7"/>
    <w:rsid w:val="00422AE5"/>
    <w:rsid w:val="00422B94"/>
    <w:rsid w:val="00422C76"/>
    <w:rsid w:val="00422CF1"/>
    <w:rsid w:val="00424263"/>
    <w:rsid w:val="0042435E"/>
    <w:rsid w:val="004258C1"/>
    <w:rsid w:val="0042634E"/>
    <w:rsid w:val="00426396"/>
    <w:rsid w:val="004265EB"/>
    <w:rsid w:val="004279A1"/>
    <w:rsid w:val="00427AA2"/>
    <w:rsid w:val="0043068C"/>
    <w:rsid w:val="00430B02"/>
    <w:rsid w:val="00430E77"/>
    <w:rsid w:val="00430F87"/>
    <w:rsid w:val="0043156D"/>
    <w:rsid w:val="00431789"/>
    <w:rsid w:val="004317AB"/>
    <w:rsid w:val="00431952"/>
    <w:rsid w:val="00431B3A"/>
    <w:rsid w:val="00431D0C"/>
    <w:rsid w:val="00432993"/>
    <w:rsid w:val="00432A0E"/>
    <w:rsid w:val="00432BF5"/>
    <w:rsid w:val="00433008"/>
    <w:rsid w:val="00433073"/>
    <w:rsid w:val="00433F2C"/>
    <w:rsid w:val="004349C8"/>
    <w:rsid w:val="00434CAA"/>
    <w:rsid w:val="0043547F"/>
    <w:rsid w:val="00435589"/>
    <w:rsid w:val="0043576F"/>
    <w:rsid w:val="004359CC"/>
    <w:rsid w:val="00435BD3"/>
    <w:rsid w:val="00436150"/>
    <w:rsid w:val="00437048"/>
    <w:rsid w:val="00437641"/>
    <w:rsid w:val="00437F67"/>
    <w:rsid w:val="004401A6"/>
    <w:rsid w:val="00440B9A"/>
    <w:rsid w:val="00440F75"/>
    <w:rsid w:val="004415E6"/>
    <w:rsid w:val="00441AA9"/>
    <w:rsid w:val="00441C83"/>
    <w:rsid w:val="00441D8B"/>
    <w:rsid w:val="0044208C"/>
    <w:rsid w:val="0044281B"/>
    <w:rsid w:val="00442E75"/>
    <w:rsid w:val="004436E7"/>
    <w:rsid w:val="00444027"/>
    <w:rsid w:val="00445579"/>
    <w:rsid w:val="00445DDA"/>
    <w:rsid w:val="00446416"/>
    <w:rsid w:val="00446856"/>
    <w:rsid w:val="00446962"/>
    <w:rsid w:val="00447B07"/>
    <w:rsid w:val="00447F8D"/>
    <w:rsid w:val="004504D2"/>
    <w:rsid w:val="00450547"/>
    <w:rsid w:val="004509DE"/>
    <w:rsid w:val="00450A51"/>
    <w:rsid w:val="00450AAA"/>
    <w:rsid w:val="004513B1"/>
    <w:rsid w:val="0045145C"/>
    <w:rsid w:val="00451AF9"/>
    <w:rsid w:val="00453272"/>
    <w:rsid w:val="00453A88"/>
    <w:rsid w:val="00453AE8"/>
    <w:rsid w:val="0045404D"/>
    <w:rsid w:val="004547D6"/>
    <w:rsid w:val="00454F98"/>
    <w:rsid w:val="004551F5"/>
    <w:rsid w:val="00455449"/>
    <w:rsid w:val="004563A1"/>
    <w:rsid w:val="00456667"/>
    <w:rsid w:val="004566D8"/>
    <w:rsid w:val="004567E7"/>
    <w:rsid w:val="00456C35"/>
    <w:rsid w:val="004571E4"/>
    <w:rsid w:val="00457629"/>
    <w:rsid w:val="00457843"/>
    <w:rsid w:val="00457A13"/>
    <w:rsid w:val="00457E5A"/>
    <w:rsid w:val="00460064"/>
    <w:rsid w:val="004600F8"/>
    <w:rsid w:val="00460133"/>
    <w:rsid w:val="00460DC4"/>
    <w:rsid w:val="00460E7A"/>
    <w:rsid w:val="00461151"/>
    <w:rsid w:val="004621E2"/>
    <w:rsid w:val="0046267B"/>
    <w:rsid w:val="00463C85"/>
    <w:rsid w:val="00463F43"/>
    <w:rsid w:val="00464132"/>
    <w:rsid w:val="004642E9"/>
    <w:rsid w:val="0046490B"/>
    <w:rsid w:val="00464B4D"/>
    <w:rsid w:val="00464CF7"/>
    <w:rsid w:val="00465403"/>
    <w:rsid w:val="004660B1"/>
    <w:rsid w:val="004662B4"/>
    <w:rsid w:val="004662B8"/>
    <w:rsid w:val="00466BDC"/>
    <w:rsid w:val="00466C22"/>
    <w:rsid w:val="00466E47"/>
    <w:rsid w:val="00466F62"/>
    <w:rsid w:val="00467130"/>
    <w:rsid w:val="0046763A"/>
    <w:rsid w:val="00467788"/>
    <w:rsid w:val="00467985"/>
    <w:rsid w:val="00467B92"/>
    <w:rsid w:val="00467DDB"/>
    <w:rsid w:val="00470318"/>
    <w:rsid w:val="00470365"/>
    <w:rsid w:val="00471244"/>
    <w:rsid w:val="00471299"/>
    <w:rsid w:val="004716C7"/>
    <w:rsid w:val="0047174E"/>
    <w:rsid w:val="004718BB"/>
    <w:rsid w:val="0047195F"/>
    <w:rsid w:val="0047242F"/>
    <w:rsid w:val="00472D8E"/>
    <w:rsid w:val="00473519"/>
    <w:rsid w:val="0047388A"/>
    <w:rsid w:val="0047479A"/>
    <w:rsid w:val="00474A63"/>
    <w:rsid w:val="00475232"/>
    <w:rsid w:val="0047553C"/>
    <w:rsid w:val="00475921"/>
    <w:rsid w:val="00476088"/>
    <w:rsid w:val="00476379"/>
    <w:rsid w:val="004765A4"/>
    <w:rsid w:val="00476C67"/>
    <w:rsid w:val="00477222"/>
    <w:rsid w:val="00477660"/>
    <w:rsid w:val="00480329"/>
    <w:rsid w:val="0048076D"/>
    <w:rsid w:val="00481871"/>
    <w:rsid w:val="00481FEB"/>
    <w:rsid w:val="0048225C"/>
    <w:rsid w:val="00482286"/>
    <w:rsid w:val="00482EA5"/>
    <w:rsid w:val="00483188"/>
    <w:rsid w:val="004832CD"/>
    <w:rsid w:val="00483CC4"/>
    <w:rsid w:val="00483DF0"/>
    <w:rsid w:val="00483F76"/>
    <w:rsid w:val="00484594"/>
    <w:rsid w:val="004848CC"/>
    <w:rsid w:val="00484FAF"/>
    <w:rsid w:val="004855FC"/>
    <w:rsid w:val="004857E3"/>
    <w:rsid w:val="00485AE9"/>
    <w:rsid w:val="00485EB8"/>
    <w:rsid w:val="00486701"/>
    <w:rsid w:val="00486844"/>
    <w:rsid w:val="00486F1F"/>
    <w:rsid w:val="004872E2"/>
    <w:rsid w:val="004879C8"/>
    <w:rsid w:val="00487C1F"/>
    <w:rsid w:val="00487D90"/>
    <w:rsid w:val="0049034D"/>
    <w:rsid w:val="004903D0"/>
    <w:rsid w:val="00490856"/>
    <w:rsid w:val="00490C45"/>
    <w:rsid w:val="00490EB3"/>
    <w:rsid w:val="0049102D"/>
    <w:rsid w:val="0049148E"/>
    <w:rsid w:val="00491893"/>
    <w:rsid w:val="00491B11"/>
    <w:rsid w:val="00492304"/>
    <w:rsid w:val="004927BC"/>
    <w:rsid w:val="00492C8D"/>
    <w:rsid w:val="00492D55"/>
    <w:rsid w:val="00492DAA"/>
    <w:rsid w:val="004938C1"/>
    <w:rsid w:val="00495319"/>
    <w:rsid w:val="004954C5"/>
    <w:rsid w:val="0049558C"/>
    <w:rsid w:val="00495E1F"/>
    <w:rsid w:val="00496CD8"/>
    <w:rsid w:val="004979AC"/>
    <w:rsid w:val="004979D4"/>
    <w:rsid w:val="00497A6A"/>
    <w:rsid w:val="00497AFA"/>
    <w:rsid w:val="004A0048"/>
    <w:rsid w:val="004A02BF"/>
    <w:rsid w:val="004A0886"/>
    <w:rsid w:val="004A09ED"/>
    <w:rsid w:val="004A0DD0"/>
    <w:rsid w:val="004A0FCD"/>
    <w:rsid w:val="004A1904"/>
    <w:rsid w:val="004A1CE2"/>
    <w:rsid w:val="004A24D5"/>
    <w:rsid w:val="004A2779"/>
    <w:rsid w:val="004A2A70"/>
    <w:rsid w:val="004A3737"/>
    <w:rsid w:val="004A3F85"/>
    <w:rsid w:val="004A47F9"/>
    <w:rsid w:val="004A4B90"/>
    <w:rsid w:val="004A4BA2"/>
    <w:rsid w:val="004A5907"/>
    <w:rsid w:val="004A6174"/>
    <w:rsid w:val="004A6E0C"/>
    <w:rsid w:val="004A6E43"/>
    <w:rsid w:val="004A7DAD"/>
    <w:rsid w:val="004A7FCB"/>
    <w:rsid w:val="004B0693"/>
    <w:rsid w:val="004B072E"/>
    <w:rsid w:val="004B0CBD"/>
    <w:rsid w:val="004B10F6"/>
    <w:rsid w:val="004B1550"/>
    <w:rsid w:val="004B1F6A"/>
    <w:rsid w:val="004B21A0"/>
    <w:rsid w:val="004B25E3"/>
    <w:rsid w:val="004B2999"/>
    <w:rsid w:val="004B3410"/>
    <w:rsid w:val="004B343A"/>
    <w:rsid w:val="004B35A5"/>
    <w:rsid w:val="004B3736"/>
    <w:rsid w:val="004B3919"/>
    <w:rsid w:val="004B3CB1"/>
    <w:rsid w:val="004B3CFD"/>
    <w:rsid w:val="004B3D18"/>
    <w:rsid w:val="004B4455"/>
    <w:rsid w:val="004B503C"/>
    <w:rsid w:val="004B50C2"/>
    <w:rsid w:val="004B5332"/>
    <w:rsid w:val="004B5896"/>
    <w:rsid w:val="004B63D8"/>
    <w:rsid w:val="004B66BA"/>
    <w:rsid w:val="004B6809"/>
    <w:rsid w:val="004B6A86"/>
    <w:rsid w:val="004B7587"/>
    <w:rsid w:val="004B79D3"/>
    <w:rsid w:val="004B7D00"/>
    <w:rsid w:val="004B7F03"/>
    <w:rsid w:val="004C0032"/>
    <w:rsid w:val="004C0AB5"/>
    <w:rsid w:val="004C0AC7"/>
    <w:rsid w:val="004C0FBF"/>
    <w:rsid w:val="004C1390"/>
    <w:rsid w:val="004C14F4"/>
    <w:rsid w:val="004C1553"/>
    <w:rsid w:val="004C1928"/>
    <w:rsid w:val="004C1ACD"/>
    <w:rsid w:val="004C1C48"/>
    <w:rsid w:val="004C1E99"/>
    <w:rsid w:val="004C25E7"/>
    <w:rsid w:val="004C4481"/>
    <w:rsid w:val="004C483F"/>
    <w:rsid w:val="004C4D9C"/>
    <w:rsid w:val="004C5F34"/>
    <w:rsid w:val="004C6094"/>
    <w:rsid w:val="004C6C03"/>
    <w:rsid w:val="004C6DEF"/>
    <w:rsid w:val="004C73E4"/>
    <w:rsid w:val="004C75C9"/>
    <w:rsid w:val="004C7ED4"/>
    <w:rsid w:val="004D017C"/>
    <w:rsid w:val="004D01A7"/>
    <w:rsid w:val="004D02B0"/>
    <w:rsid w:val="004D035C"/>
    <w:rsid w:val="004D0380"/>
    <w:rsid w:val="004D1375"/>
    <w:rsid w:val="004D19AF"/>
    <w:rsid w:val="004D1FEB"/>
    <w:rsid w:val="004D2138"/>
    <w:rsid w:val="004D23B5"/>
    <w:rsid w:val="004D2488"/>
    <w:rsid w:val="004D25D9"/>
    <w:rsid w:val="004D25EA"/>
    <w:rsid w:val="004D44C4"/>
    <w:rsid w:val="004D454E"/>
    <w:rsid w:val="004D48F6"/>
    <w:rsid w:val="004D4AA3"/>
    <w:rsid w:val="004D4C75"/>
    <w:rsid w:val="004D56AA"/>
    <w:rsid w:val="004D6074"/>
    <w:rsid w:val="004D682A"/>
    <w:rsid w:val="004D6A78"/>
    <w:rsid w:val="004D7D46"/>
    <w:rsid w:val="004E1833"/>
    <w:rsid w:val="004E1D18"/>
    <w:rsid w:val="004E2075"/>
    <w:rsid w:val="004E2A8B"/>
    <w:rsid w:val="004E2F96"/>
    <w:rsid w:val="004E32FA"/>
    <w:rsid w:val="004E4448"/>
    <w:rsid w:val="004E46B1"/>
    <w:rsid w:val="004E4724"/>
    <w:rsid w:val="004E499F"/>
    <w:rsid w:val="004E4A0D"/>
    <w:rsid w:val="004E4AFB"/>
    <w:rsid w:val="004E52E4"/>
    <w:rsid w:val="004E53B4"/>
    <w:rsid w:val="004E5812"/>
    <w:rsid w:val="004E59F0"/>
    <w:rsid w:val="004E5F40"/>
    <w:rsid w:val="004E638E"/>
    <w:rsid w:val="004E680E"/>
    <w:rsid w:val="004E6C39"/>
    <w:rsid w:val="004E708F"/>
    <w:rsid w:val="004E72F7"/>
    <w:rsid w:val="004E7475"/>
    <w:rsid w:val="004E761E"/>
    <w:rsid w:val="004F03CF"/>
    <w:rsid w:val="004F0AEF"/>
    <w:rsid w:val="004F0D0A"/>
    <w:rsid w:val="004F117E"/>
    <w:rsid w:val="004F14FB"/>
    <w:rsid w:val="004F184E"/>
    <w:rsid w:val="004F1B52"/>
    <w:rsid w:val="004F1F43"/>
    <w:rsid w:val="004F22FF"/>
    <w:rsid w:val="004F25D1"/>
    <w:rsid w:val="004F2C4D"/>
    <w:rsid w:val="004F2F2D"/>
    <w:rsid w:val="004F2F69"/>
    <w:rsid w:val="004F345B"/>
    <w:rsid w:val="004F38CC"/>
    <w:rsid w:val="004F3C2D"/>
    <w:rsid w:val="004F3D4B"/>
    <w:rsid w:val="004F4079"/>
    <w:rsid w:val="004F40C1"/>
    <w:rsid w:val="004F4689"/>
    <w:rsid w:val="004F48E8"/>
    <w:rsid w:val="004F504D"/>
    <w:rsid w:val="004F5133"/>
    <w:rsid w:val="004F5330"/>
    <w:rsid w:val="004F537C"/>
    <w:rsid w:val="004F557D"/>
    <w:rsid w:val="004F5743"/>
    <w:rsid w:val="004F5804"/>
    <w:rsid w:val="004F634B"/>
    <w:rsid w:val="004F6691"/>
    <w:rsid w:val="004F6AD5"/>
    <w:rsid w:val="004F714D"/>
    <w:rsid w:val="004F75C6"/>
    <w:rsid w:val="004F75E1"/>
    <w:rsid w:val="004F7688"/>
    <w:rsid w:val="00500426"/>
    <w:rsid w:val="00500575"/>
    <w:rsid w:val="00500A82"/>
    <w:rsid w:val="00501505"/>
    <w:rsid w:val="00501A75"/>
    <w:rsid w:val="00501B07"/>
    <w:rsid w:val="00501D83"/>
    <w:rsid w:val="005020E7"/>
    <w:rsid w:val="0050234B"/>
    <w:rsid w:val="00503A2C"/>
    <w:rsid w:val="00503C8C"/>
    <w:rsid w:val="00503D11"/>
    <w:rsid w:val="0050496D"/>
    <w:rsid w:val="00505CB3"/>
    <w:rsid w:val="005067EE"/>
    <w:rsid w:val="00506CB1"/>
    <w:rsid w:val="00506F08"/>
    <w:rsid w:val="00506FE6"/>
    <w:rsid w:val="005075B0"/>
    <w:rsid w:val="00507853"/>
    <w:rsid w:val="005079F6"/>
    <w:rsid w:val="00507F19"/>
    <w:rsid w:val="005105E7"/>
    <w:rsid w:val="005109CD"/>
    <w:rsid w:val="00510E8F"/>
    <w:rsid w:val="005113C8"/>
    <w:rsid w:val="00511623"/>
    <w:rsid w:val="00511D13"/>
    <w:rsid w:val="00511FAB"/>
    <w:rsid w:val="0051226E"/>
    <w:rsid w:val="0051298A"/>
    <w:rsid w:val="005131D0"/>
    <w:rsid w:val="0051390B"/>
    <w:rsid w:val="00513D4F"/>
    <w:rsid w:val="00513FFB"/>
    <w:rsid w:val="00514A13"/>
    <w:rsid w:val="00515300"/>
    <w:rsid w:val="00515C9E"/>
    <w:rsid w:val="00516BF1"/>
    <w:rsid w:val="00516D60"/>
    <w:rsid w:val="0051769C"/>
    <w:rsid w:val="0051773A"/>
    <w:rsid w:val="00517B66"/>
    <w:rsid w:val="00517E6D"/>
    <w:rsid w:val="00520506"/>
    <w:rsid w:val="00521333"/>
    <w:rsid w:val="0052147B"/>
    <w:rsid w:val="00522242"/>
    <w:rsid w:val="005231B8"/>
    <w:rsid w:val="005237C6"/>
    <w:rsid w:val="00523C65"/>
    <w:rsid w:val="00523DD8"/>
    <w:rsid w:val="0052421C"/>
    <w:rsid w:val="00524605"/>
    <w:rsid w:val="00524F88"/>
    <w:rsid w:val="00525467"/>
    <w:rsid w:val="0052546A"/>
    <w:rsid w:val="00525987"/>
    <w:rsid w:val="005259C9"/>
    <w:rsid w:val="00525DDD"/>
    <w:rsid w:val="005267DE"/>
    <w:rsid w:val="00526BFD"/>
    <w:rsid w:val="00526FCA"/>
    <w:rsid w:val="005273A9"/>
    <w:rsid w:val="00530D90"/>
    <w:rsid w:val="005311C9"/>
    <w:rsid w:val="0053306B"/>
    <w:rsid w:val="005332F9"/>
    <w:rsid w:val="005341F4"/>
    <w:rsid w:val="005347B1"/>
    <w:rsid w:val="00534A84"/>
    <w:rsid w:val="005352E9"/>
    <w:rsid w:val="00535574"/>
    <w:rsid w:val="005355A6"/>
    <w:rsid w:val="005370C5"/>
    <w:rsid w:val="00540B53"/>
    <w:rsid w:val="00540C47"/>
    <w:rsid w:val="00541932"/>
    <w:rsid w:val="0054218C"/>
    <w:rsid w:val="0054226C"/>
    <w:rsid w:val="00542A26"/>
    <w:rsid w:val="0054312B"/>
    <w:rsid w:val="005433D3"/>
    <w:rsid w:val="00543B4E"/>
    <w:rsid w:val="00544733"/>
    <w:rsid w:val="00544E82"/>
    <w:rsid w:val="00544E92"/>
    <w:rsid w:val="0054513C"/>
    <w:rsid w:val="0054517D"/>
    <w:rsid w:val="0054551C"/>
    <w:rsid w:val="005455B3"/>
    <w:rsid w:val="00545650"/>
    <w:rsid w:val="005457B5"/>
    <w:rsid w:val="00545993"/>
    <w:rsid w:val="00546005"/>
    <w:rsid w:val="005466E7"/>
    <w:rsid w:val="00546E4A"/>
    <w:rsid w:val="00547017"/>
    <w:rsid w:val="005470BE"/>
    <w:rsid w:val="00547BBD"/>
    <w:rsid w:val="00550D8D"/>
    <w:rsid w:val="00551144"/>
    <w:rsid w:val="00551554"/>
    <w:rsid w:val="005517BA"/>
    <w:rsid w:val="00551817"/>
    <w:rsid w:val="005520A4"/>
    <w:rsid w:val="0055219B"/>
    <w:rsid w:val="00552866"/>
    <w:rsid w:val="00552E50"/>
    <w:rsid w:val="005539A7"/>
    <w:rsid w:val="00554FA3"/>
    <w:rsid w:val="005554B3"/>
    <w:rsid w:val="00555FB6"/>
    <w:rsid w:val="00556014"/>
    <w:rsid w:val="00556304"/>
    <w:rsid w:val="00556342"/>
    <w:rsid w:val="005563A9"/>
    <w:rsid w:val="00556C4B"/>
    <w:rsid w:val="00557324"/>
    <w:rsid w:val="005576C0"/>
    <w:rsid w:val="00557BCE"/>
    <w:rsid w:val="00557F47"/>
    <w:rsid w:val="005614AF"/>
    <w:rsid w:val="00561861"/>
    <w:rsid w:val="00561B1C"/>
    <w:rsid w:val="00562117"/>
    <w:rsid w:val="005622E8"/>
    <w:rsid w:val="0056292F"/>
    <w:rsid w:val="00562B92"/>
    <w:rsid w:val="00562D35"/>
    <w:rsid w:val="00562E14"/>
    <w:rsid w:val="00563B0E"/>
    <w:rsid w:val="005640D9"/>
    <w:rsid w:val="0056478A"/>
    <w:rsid w:val="00564F6D"/>
    <w:rsid w:val="005652FF"/>
    <w:rsid w:val="00565446"/>
    <w:rsid w:val="00567CAA"/>
    <w:rsid w:val="005704BB"/>
    <w:rsid w:val="0057054F"/>
    <w:rsid w:val="00570850"/>
    <w:rsid w:val="00570BB9"/>
    <w:rsid w:val="00570DDB"/>
    <w:rsid w:val="00570F2E"/>
    <w:rsid w:val="005710FC"/>
    <w:rsid w:val="005711D6"/>
    <w:rsid w:val="00571F07"/>
    <w:rsid w:val="005720F6"/>
    <w:rsid w:val="005723D2"/>
    <w:rsid w:val="005727C1"/>
    <w:rsid w:val="00572892"/>
    <w:rsid w:val="005728E6"/>
    <w:rsid w:val="0057297E"/>
    <w:rsid w:val="00572B2B"/>
    <w:rsid w:val="00572FCD"/>
    <w:rsid w:val="00573412"/>
    <w:rsid w:val="00573BE9"/>
    <w:rsid w:val="005744A0"/>
    <w:rsid w:val="00575039"/>
    <w:rsid w:val="00575D44"/>
    <w:rsid w:val="00576893"/>
    <w:rsid w:val="00576D85"/>
    <w:rsid w:val="00576F91"/>
    <w:rsid w:val="005772CA"/>
    <w:rsid w:val="005802AB"/>
    <w:rsid w:val="00580BF3"/>
    <w:rsid w:val="0058274A"/>
    <w:rsid w:val="0058297D"/>
    <w:rsid w:val="00582A07"/>
    <w:rsid w:val="00582FAD"/>
    <w:rsid w:val="005830AF"/>
    <w:rsid w:val="005831AD"/>
    <w:rsid w:val="0058365F"/>
    <w:rsid w:val="005840DC"/>
    <w:rsid w:val="005844CA"/>
    <w:rsid w:val="00584603"/>
    <w:rsid w:val="0058465A"/>
    <w:rsid w:val="00584CE1"/>
    <w:rsid w:val="00584E1A"/>
    <w:rsid w:val="005850C5"/>
    <w:rsid w:val="0058578B"/>
    <w:rsid w:val="00585D69"/>
    <w:rsid w:val="00586069"/>
    <w:rsid w:val="00586869"/>
    <w:rsid w:val="00586BE5"/>
    <w:rsid w:val="00587121"/>
    <w:rsid w:val="00587340"/>
    <w:rsid w:val="005876F0"/>
    <w:rsid w:val="00587C8B"/>
    <w:rsid w:val="00590270"/>
    <w:rsid w:val="005915E2"/>
    <w:rsid w:val="00592820"/>
    <w:rsid w:val="005928EC"/>
    <w:rsid w:val="005930AF"/>
    <w:rsid w:val="00593516"/>
    <w:rsid w:val="005938D4"/>
    <w:rsid w:val="00593B25"/>
    <w:rsid w:val="00593FCA"/>
    <w:rsid w:val="00594030"/>
    <w:rsid w:val="00594129"/>
    <w:rsid w:val="00594F7D"/>
    <w:rsid w:val="00595429"/>
    <w:rsid w:val="005956AB"/>
    <w:rsid w:val="00595DE1"/>
    <w:rsid w:val="00596941"/>
    <w:rsid w:val="005972FF"/>
    <w:rsid w:val="0059771D"/>
    <w:rsid w:val="0059779C"/>
    <w:rsid w:val="00597A03"/>
    <w:rsid w:val="005A0431"/>
    <w:rsid w:val="005A06CE"/>
    <w:rsid w:val="005A0A7C"/>
    <w:rsid w:val="005A0D30"/>
    <w:rsid w:val="005A1300"/>
    <w:rsid w:val="005A1355"/>
    <w:rsid w:val="005A19C2"/>
    <w:rsid w:val="005A218C"/>
    <w:rsid w:val="005A2361"/>
    <w:rsid w:val="005A3248"/>
    <w:rsid w:val="005A4796"/>
    <w:rsid w:val="005A5109"/>
    <w:rsid w:val="005A5D15"/>
    <w:rsid w:val="005A6652"/>
    <w:rsid w:val="005A6965"/>
    <w:rsid w:val="005A6F62"/>
    <w:rsid w:val="005A7806"/>
    <w:rsid w:val="005A7961"/>
    <w:rsid w:val="005B0FFB"/>
    <w:rsid w:val="005B157E"/>
    <w:rsid w:val="005B17F4"/>
    <w:rsid w:val="005B1F38"/>
    <w:rsid w:val="005B1F43"/>
    <w:rsid w:val="005B25C7"/>
    <w:rsid w:val="005B308C"/>
    <w:rsid w:val="005B3575"/>
    <w:rsid w:val="005B3596"/>
    <w:rsid w:val="005B369B"/>
    <w:rsid w:val="005B3E2F"/>
    <w:rsid w:val="005B3FE8"/>
    <w:rsid w:val="005B421A"/>
    <w:rsid w:val="005B46E0"/>
    <w:rsid w:val="005B4BCF"/>
    <w:rsid w:val="005B5816"/>
    <w:rsid w:val="005B585E"/>
    <w:rsid w:val="005B5ABA"/>
    <w:rsid w:val="005B6359"/>
    <w:rsid w:val="005B65E6"/>
    <w:rsid w:val="005B6A4E"/>
    <w:rsid w:val="005B6AD4"/>
    <w:rsid w:val="005B6EA0"/>
    <w:rsid w:val="005B6F24"/>
    <w:rsid w:val="005B6FBC"/>
    <w:rsid w:val="005B6FE6"/>
    <w:rsid w:val="005B7415"/>
    <w:rsid w:val="005B7490"/>
    <w:rsid w:val="005B763D"/>
    <w:rsid w:val="005C0079"/>
    <w:rsid w:val="005C075C"/>
    <w:rsid w:val="005C1815"/>
    <w:rsid w:val="005C1955"/>
    <w:rsid w:val="005C1D97"/>
    <w:rsid w:val="005C21EF"/>
    <w:rsid w:val="005C2FAB"/>
    <w:rsid w:val="005C311E"/>
    <w:rsid w:val="005C3396"/>
    <w:rsid w:val="005C4461"/>
    <w:rsid w:val="005C47AC"/>
    <w:rsid w:val="005C48DB"/>
    <w:rsid w:val="005C499D"/>
    <w:rsid w:val="005C4C01"/>
    <w:rsid w:val="005C4D64"/>
    <w:rsid w:val="005C5134"/>
    <w:rsid w:val="005C59E2"/>
    <w:rsid w:val="005C6162"/>
    <w:rsid w:val="005C6EFC"/>
    <w:rsid w:val="005C708E"/>
    <w:rsid w:val="005D007E"/>
    <w:rsid w:val="005D0303"/>
    <w:rsid w:val="005D0B54"/>
    <w:rsid w:val="005D10E7"/>
    <w:rsid w:val="005D1220"/>
    <w:rsid w:val="005D137E"/>
    <w:rsid w:val="005D1894"/>
    <w:rsid w:val="005D2232"/>
    <w:rsid w:val="005D283F"/>
    <w:rsid w:val="005D2CC1"/>
    <w:rsid w:val="005D2EE5"/>
    <w:rsid w:val="005D313E"/>
    <w:rsid w:val="005D3297"/>
    <w:rsid w:val="005D34A3"/>
    <w:rsid w:val="005D3966"/>
    <w:rsid w:val="005D3C66"/>
    <w:rsid w:val="005D4679"/>
    <w:rsid w:val="005D4951"/>
    <w:rsid w:val="005D49C6"/>
    <w:rsid w:val="005D4ADC"/>
    <w:rsid w:val="005D4E73"/>
    <w:rsid w:val="005D56B6"/>
    <w:rsid w:val="005D5729"/>
    <w:rsid w:val="005D57A9"/>
    <w:rsid w:val="005D62C2"/>
    <w:rsid w:val="005D662D"/>
    <w:rsid w:val="005D67E8"/>
    <w:rsid w:val="005D6F6E"/>
    <w:rsid w:val="005D72CC"/>
    <w:rsid w:val="005D7916"/>
    <w:rsid w:val="005E0335"/>
    <w:rsid w:val="005E05C4"/>
    <w:rsid w:val="005E0DED"/>
    <w:rsid w:val="005E0E20"/>
    <w:rsid w:val="005E1159"/>
    <w:rsid w:val="005E149B"/>
    <w:rsid w:val="005E18A3"/>
    <w:rsid w:val="005E1CBA"/>
    <w:rsid w:val="005E1D22"/>
    <w:rsid w:val="005E1E85"/>
    <w:rsid w:val="005E2602"/>
    <w:rsid w:val="005E2611"/>
    <w:rsid w:val="005E28DE"/>
    <w:rsid w:val="005E2F97"/>
    <w:rsid w:val="005E332A"/>
    <w:rsid w:val="005E4006"/>
    <w:rsid w:val="005E414E"/>
    <w:rsid w:val="005E4BE4"/>
    <w:rsid w:val="005E4CAE"/>
    <w:rsid w:val="005E5899"/>
    <w:rsid w:val="005E5C04"/>
    <w:rsid w:val="005E5E5E"/>
    <w:rsid w:val="005E6012"/>
    <w:rsid w:val="005E63BA"/>
    <w:rsid w:val="005E662E"/>
    <w:rsid w:val="005E6B10"/>
    <w:rsid w:val="005E6C12"/>
    <w:rsid w:val="005E6EE2"/>
    <w:rsid w:val="005E74CC"/>
    <w:rsid w:val="005E7ACF"/>
    <w:rsid w:val="005F083B"/>
    <w:rsid w:val="005F0DFD"/>
    <w:rsid w:val="005F1104"/>
    <w:rsid w:val="005F124A"/>
    <w:rsid w:val="005F25C5"/>
    <w:rsid w:val="005F279A"/>
    <w:rsid w:val="005F31D0"/>
    <w:rsid w:val="005F358E"/>
    <w:rsid w:val="005F3BD5"/>
    <w:rsid w:val="005F3BDA"/>
    <w:rsid w:val="005F3E22"/>
    <w:rsid w:val="005F3FE0"/>
    <w:rsid w:val="005F41CB"/>
    <w:rsid w:val="005F4470"/>
    <w:rsid w:val="005F44A9"/>
    <w:rsid w:val="005F501C"/>
    <w:rsid w:val="005F51DC"/>
    <w:rsid w:val="005F5585"/>
    <w:rsid w:val="005F5BED"/>
    <w:rsid w:val="005F5C73"/>
    <w:rsid w:val="005F6808"/>
    <w:rsid w:val="005F7103"/>
    <w:rsid w:val="005F7A02"/>
    <w:rsid w:val="005F7FB1"/>
    <w:rsid w:val="00600484"/>
    <w:rsid w:val="00600DBC"/>
    <w:rsid w:val="0060115A"/>
    <w:rsid w:val="00601CDD"/>
    <w:rsid w:val="00602C46"/>
    <w:rsid w:val="00604119"/>
    <w:rsid w:val="006041A5"/>
    <w:rsid w:val="00604203"/>
    <w:rsid w:val="00604306"/>
    <w:rsid w:val="00604579"/>
    <w:rsid w:val="0060460F"/>
    <w:rsid w:val="0060463C"/>
    <w:rsid w:val="00604AE9"/>
    <w:rsid w:val="00604D17"/>
    <w:rsid w:val="00604F00"/>
    <w:rsid w:val="006050B9"/>
    <w:rsid w:val="00605644"/>
    <w:rsid w:val="006056AA"/>
    <w:rsid w:val="006057BB"/>
    <w:rsid w:val="00605875"/>
    <w:rsid w:val="00605DBD"/>
    <w:rsid w:val="0060670E"/>
    <w:rsid w:val="00606A7E"/>
    <w:rsid w:val="00606C16"/>
    <w:rsid w:val="006070DC"/>
    <w:rsid w:val="00610084"/>
    <w:rsid w:val="006110B2"/>
    <w:rsid w:val="0061124B"/>
    <w:rsid w:val="00612028"/>
    <w:rsid w:val="0061291E"/>
    <w:rsid w:val="00612A7E"/>
    <w:rsid w:val="0061308B"/>
    <w:rsid w:val="0061317A"/>
    <w:rsid w:val="00613206"/>
    <w:rsid w:val="006134F6"/>
    <w:rsid w:val="006136DE"/>
    <w:rsid w:val="00613772"/>
    <w:rsid w:val="0061383F"/>
    <w:rsid w:val="006138CF"/>
    <w:rsid w:val="006144DD"/>
    <w:rsid w:val="00614534"/>
    <w:rsid w:val="006145C8"/>
    <w:rsid w:val="00614BFD"/>
    <w:rsid w:val="00614C14"/>
    <w:rsid w:val="00614C6A"/>
    <w:rsid w:val="00614F21"/>
    <w:rsid w:val="0061500F"/>
    <w:rsid w:val="006151E9"/>
    <w:rsid w:val="006152A9"/>
    <w:rsid w:val="006159BB"/>
    <w:rsid w:val="0061612A"/>
    <w:rsid w:val="006169C5"/>
    <w:rsid w:val="00617172"/>
    <w:rsid w:val="006201E8"/>
    <w:rsid w:val="00620290"/>
    <w:rsid w:val="0062032B"/>
    <w:rsid w:val="00620FBF"/>
    <w:rsid w:val="0062104E"/>
    <w:rsid w:val="006213BC"/>
    <w:rsid w:val="0062163E"/>
    <w:rsid w:val="0062180C"/>
    <w:rsid w:val="0062193C"/>
    <w:rsid w:val="00621FA5"/>
    <w:rsid w:val="00622027"/>
    <w:rsid w:val="00622526"/>
    <w:rsid w:val="006226CD"/>
    <w:rsid w:val="0062311C"/>
    <w:rsid w:val="006238FC"/>
    <w:rsid w:val="00623F87"/>
    <w:rsid w:val="00624002"/>
    <w:rsid w:val="0062427C"/>
    <w:rsid w:val="00624E95"/>
    <w:rsid w:val="00625033"/>
    <w:rsid w:val="00625414"/>
    <w:rsid w:val="00625A86"/>
    <w:rsid w:val="00625B95"/>
    <w:rsid w:val="00625D70"/>
    <w:rsid w:val="0062614F"/>
    <w:rsid w:val="006276C6"/>
    <w:rsid w:val="0063035B"/>
    <w:rsid w:val="00630F49"/>
    <w:rsid w:val="00631406"/>
    <w:rsid w:val="0063208D"/>
    <w:rsid w:val="0063233F"/>
    <w:rsid w:val="006327BA"/>
    <w:rsid w:val="00632ACE"/>
    <w:rsid w:val="00632F41"/>
    <w:rsid w:val="00632FF6"/>
    <w:rsid w:val="00633638"/>
    <w:rsid w:val="0063382A"/>
    <w:rsid w:val="006339A0"/>
    <w:rsid w:val="00633ADA"/>
    <w:rsid w:val="006341A3"/>
    <w:rsid w:val="0063442C"/>
    <w:rsid w:val="00634D1D"/>
    <w:rsid w:val="00635187"/>
    <w:rsid w:val="00635BE8"/>
    <w:rsid w:val="00636DB1"/>
    <w:rsid w:val="00636E50"/>
    <w:rsid w:val="00637063"/>
    <w:rsid w:val="006371E4"/>
    <w:rsid w:val="006376C2"/>
    <w:rsid w:val="00640231"/>
    <w:rsid w:val="00640760"/>
    <w:rsid w:val="00640915"/>
    <w:rsid w:val="00640AAF"/>
    <w:rsid w:val="0064124F"/>
    <w:rsid w:val="00642561"/>
    <w:rsid w:val="006425E9"/>
    <w:rsid w:val="006436BD"/>
    <w:rsid w:val="006438F1"/>
    <w:rsid w:val="006440A2"/>
    <w:rsid w:val="0064447E"/>
    <w:rsid w:val="006445F4"/>
    <w:rsid w:val="0064498F"/>
    <w:rsid w:val="00644E08"/>
    <w:rsid w:val="00645366"/>
    <w:rsid w:val="00645B29"/>
    <w:rsid w:val="00646C19"/>
    <w:rsid w:val="00646F88"/>
    <w:rsid w:val="006507C0"/>
    <w:rsid w:val="00650ED7"/>
    <w:rsid w:val="006512E5"/>
    <w:rsid w:val="006512F6"/>
    <w:rsid w:val="00651DDF"/>
    <w:rsid w:val="0065231D"/>
    <w:rsid w:val="006528E9"/>
    <w:rsid w:val="006529C7"/>
    <w:rsid w:val="00652A69"/>
    <w:rsid w:val="00652E79"/>
    <w:rsid w:val="00652FD6"/>
    <w:rsid w:val="00653BA4"/>
    <w:rsid w:val="00653ED4"/>
    <w:rsid w:val="00653FF9"/>
    <w:rsid w:val="00654E57"/>
    <w:rsid w:val="00655292"/>
    <w:rsid w:val="00655639"/>
    <w:rsid w:val="0065599C"/>
    <w:rsid w:val="00655B90"/>
    <w:rsid w:val="00656AC7"/>
    <w:rsid w:val="00657184"/>
    <w:rsid w:val="006571A1"/>
    <w:rsid w:val="00657CC1"/>
    <w:rsid w:val="006603B1"/>
    <w:rsid w:val="00660899"/>
    <w:rsid w:val="00660A46"/>
    <w:rsid w:val="00660BBA"/>
    <w:rsid w:val="00660C01"/>
    <w:rsid w:val="00660C9A"/>
    <w:rsid w:val="00660D4E"/>
    <w:rsid w:val="0066163F"/>
    <w:rsid w:val="00661DF0"/>
    <w:rsid w:val="00661F4E"/>
    <w:rsid w:val="00662F75"/>
    <w:rsid w:val="00663277"/>
    <w:rsid w:val="0066349A"/>
    <w:rsid w:val="006647D1"/>
    <w:rsid w:val="00664847"/>
    <w:rsid w:val="00664A65"/>
    <w:rsid w:val="00664CE9"/>
    <w:rsid w:val="00665705"/>
    <w:rsid w:val="00665F65"/>
    <w:rsid w:val="00666A42"/>
    <w:rsid w:val="00666E03"/>
    <w:rsid w:val="006673DA"/>
    <w:rsid w:val="00667464"/>
    <w:rsid w:val="006676D6"/>
    <w:rsid w:val="006676F5"/>
    <w:rsid w:val="00667A4B"/>
    <w:rsid w:val="00667A78"/>
    <w:rsid w:val="00667C36"/>
    <w:rsid w:val="00667F68"/>
    <w:rsid w:val="006701AD"/>
    <w:rsid w:val="006701C3"/>
    <w:rsid w:val="006713F7"/>
    <w:rsid w:val="00671AAE"/>
    <w:rsid w:val="006722AC"/>
    <w:rsid w:val="00672776"/>
    <w:rsid w:val="00672F53"/>
    <w:rsid w:val="00673567"/>
    <w:rsid w:val="006737DA"/>
    <w:rsid w:val="00673D34"/>
    <w:rsid w:val="00674732"/>
    <w:rsid w:val="00674AC9"/>
    <w:rsid w:val="006751FC"/>
    <w:rsid w:val="00675332"/>
    <w:rsid w:val="006753EB"/>
    <w:rsid w:val="00676324"/>
    <w:rsid w:val="00677428"/>
    <w:rsid w:val="00677D94"/>
    <w:rsid w:val="00677E2D"/>
    <w:rsid w:val="00677EA6"/>
    <w:rsid w:val="00680007"/>
    <w:rsid w:val="00680AED"/>
    <w:rsid w:val="006814AB"/>
    <w:rsid w:val="0068222C"/>
    <w:rsid w:val="006830A5"/>
    <w:rsid w:val="00683DCB"/>
    <w:rsid w:val="00683FDA"/>
    <w:rsid w:val="00684180"/>
    <w:rsid w:val="006849A5"/>
    <w:rsid w:val="00684D72"/>
    <w:rsid w:val="006851BC"/>
    <w:rsid w:val="006854CA"/>
    <w:rsid w:val="006855E3"/>
    <w:rsid w:val="00685956"/>
    <w:rsid w:val="00685E30"/>
    <w:rsid w:val="00686FEB"/>
    <w:rsid w:val="00687BC6"/>
    <w:rsid w:val="00690560"/>
    <w:rsid w:val="006908A3"/>
    <w:rsid w:val="00690A93"/>
    <w:rsid w:val="00690D3B"/>
    <w:rsid w:val="00690DEB"/>
    <w:rsid w:val="00690E50"/>
    <w:rsid w:val="00691315"/>
    <w:rsid w:val="00691339"/>
    <w:rsid w:val="00691495"/>
    <w:rsid w:val="006915D6"/>
    <w:rsid w:val="006916D5"/>
    <w:rsid w:val="00691AF7"/>
    <w:rsid w:val="00691C52"/>
    <w:rsid w:val="006925A6"/>
    <w:rsid w:val="00692B89"/>
    <w:rsid w:val="00692EB0"/>
    <w:rsid w:val="00693068"/>
    <w:rsid w:val="006932AC"/>
    <w:rsid w:val="00693482"/>
    <w:rsid w:val="00693D62"/>
    <w:rsid w:val="00694170"/>
    <w:rsid w:val="00694342"/>
    <w:rsid w:val="00694481"/>
    <w:rsid w:val="006948BA"/>
    <w:rsid w:val="00694B1D"/>
    <w:rsid w:val="006951D1"/>
    <w:rsid w:val="0069528B"/>
    <w:rsid w:val="0069588D"/>
    <w:rsid w:val="0069605A"/>
    <w:rsid w:val="00696413"/>
    <w:rsid w:val="006967BA"/>
    <w:rsid w:val="00696BD5"/>
    <w:rsid w:val="0069714B"/>
    <w:rsid w:val="00697FFA"/>
    <w:rsid w:val="006A0B99"/>
    <w:rsid w:val="006A0D47"/>
    <w:rsid w:val="006A0F0E"/>
    <w:rsid w:val="006A1371"/>
    <w:rsid w:val="006A147D"/>
    <w:rsid w:val="006A17D5"/>
    <w:rsid w:val="006A18B0"/>
    <w:rsid w:val="006A197B"/>
    <w:rsid w:val="006A1D12"/>
    <w:rsid w:val="006A1E96"/>
    <w:rsid w:val="006A1F1B"/>
    <w:rsid w:val="006A212F"/>
    <w:rsid w:val="006A25C9"/>
    <w:rsid w:val="006A2C0F"/>
    <w:rsid w:val="006A3386"/>
    <w:rsid w:val="006A3703"/>
    <w:rsid w:val="006A389B"/>
    <w:rsid w:val="006A3A7C"/>
    <w:rsid w:val="006A3F91"/>
    <w:rsid w:val="006A3F93"/>
    <w:rsid w:val="006A437A"/>
    <w:rsid w:val="006A4E3A"/>
    <w:rsid w:val="006A531E"/>
    <w:rsid w:val="006A53BC"/>
    <w:rsid w:val="006A5BBB"/>
    <w:rsid w:val="006A5EB3"/>
    <w:rsid w:val="006A6AC7"/>
    <w:rsid w:val="006A71CB"/>
    <w:rsid w:val="006A7431"/>
    <w:rsid w:val="006A7A84"/>
    <w:rsid w:val="006B0559"/>
    <w:rsid w:val="006B071D"/>
    <w:rsid w:val="006B07FF"/>
    <w:rsid w:val="006B2228"/>
    <w:rsid w:val="006B2945"/>
    <w:rsid w:val="006B34D6"/>
    <w:rsid w:val="006B355C"/>
    <w:rsid w:val="006B38A1"/>
    <w:rsid w:val="006B3B1F"/>
    <w:rsid w:val="006B3DDF"/>
    <w:rsid w:val="006B4037"/>
    <w:rsid w:val="006B50A6"/>
    <w:rsid w:val="006B50C9"/>
    <w:rsid w:val="006B50DF"/>
    <w:rsid w:val="006B51DB"/>
    <w:rsid w:val="006B545B"/>
    <w:rsid w:val="006B5CA9"/>
    <w:rsid w:val="006B5F3E"/>
    <w:rsid w:val="006B6B1A"/>
    <w:rsid w:val="006B72F0"/>
    <w:rsid w:val="006B75BE"/>
    <w:rsid w:val="006B77C3"/>
    <w:rsid w:val="006B795E"/>
    <w:rsid w:val="006B798F"/>
    <w:rsid w:val="006C058F"/>
    <w:rsid w:val="006C05DE"/>
    <w:rsid w:val="006C0AB9"/>
    <w:rsid w:val="006C1F18"/>
    <w:rsid w:val="006C2815"/>
    <w:rsid w:val="006C2F25"/>
    <w:rsid w:val="006C2FE2"/>
    <w:rsid w:val="006C3644"/>
    <w:rsid w:val="006C3EA1"/>
    <w:rsid w:val="006C40CC"/>
    <w:rsid w:val="006C4421"/>
    <w:rsid w:val="006C5CE4"/>
    <w:rsid w:val="006C745E"/>
    <w:rsid w:val="006C7736"/>
    <w:rsid w:val="006C7B3F"/>
    <w:rsid w:val="006D0155"/>
    <w:rsid w:val="006D08AF"/>
    <w:rsid w:val="006D0BD2"/>
    <w:rsid w:val="006D0F1A"/>
    <w:rsid w:val="006D10E0"/>
    <w:rsid w:val="006D1240"/>
    <w:rsid w:val="006D1D4A"/>
    <w:rsid w:val="006D1F76"/>
    <w:rsid w:val="006D20B6"/>
    <w:rsid w:val="006D2713"/>
    <w:rsid w:val="006D29A2"/>
    <w:rsid w:val="006D2F4D"/>
    <w:rsid w:val="006D311A"/>
    <w:rsid w:val="006D3400"/>
    <w:rsid w:val="006D35BC"/>
    <w:rsid w:val="006D3FAD"/>
    <w:rsid w:val="006D432D"/>
    <w:rsid w:val="006D6614"/>
    <w:rsid w:val="006D6DA5"/>
    <w:rsid w:val="006D70F3"/>
    <w:rsid w:val="006D714F"/>
    <w:rsid w:val="006D72F6"/>
    <w:rsid w:val="006D7742"/>
    <w:rsid w:val="006D7831"/>
    <w:rsid w:val="006D7C4A"/>
    <w:rsid w:val="006D7EDF"/>
    <w:rsid w:val="006E0C1C"/>
    <w:rsid w:val="006E131B"/>
    <w:rsid w:val="006E1D6C"/>
    <w:rsid w:val="006E24A5"/>
    <w:rsid w:val="006E2D22"/>
    <w:rsid w:val="006E312E"/>
    <w:rsid w:val="006E351C"/>
    <w:rsid w:val="006E3559"/>
    <w:rsid w:val="006E3A0D"/>
    <w:rsid w:val="006E4475"/>
    <w:rsid w:val="006E48CF"/>
    <w:rsid w:val="006E4D4D"/>
    <w:rsid w:val="006E5505"/>
    <w:rsid w:val="006E5813"/>
    <w:rsid w:val="006E5BB2"/>
    <w:rsid w:val="006E5BF9"/>
    <w:rsid w:val="006E67D3"/>
    <w:rsid w:val="006E6AB4"/>
    <w:rsid w:val="006E6C37"/>
    <w:rsid w:val="006E6F69"/>
    <w:rsid w:val="006E7CCC"/>
    <w:rsid w:val="006E7EC5"/>
    <w:rsid w:val="006F0427"/>
    <w:rsid w:val="006F04E8"/>
    <w:rsid w:val="006F0B53"/>
    <w:rsid w:val="006F1537"/>
    <w:rsid w:val="006F1AFE"/>
    <w:rsid w:val="006F2177"/>
    <w:rsid w:val="006F2246"/>
    <w:rsid w:val="006F25CF"/>
    <w:rsid w:val="006F2ED5"/>
    <w:rsid w:val="006F3421"/>
    <w:rsid w:val="006F3AED"/>
    <w:rsid w:val="006F3E39"/>
    <w:rsid w:val="006F4DC3"/>
    <w:rsid w:val="006F52EB"/>
    <w:rsid w:val="006F54BC"/>
    <w:rsid w:val="006F55A7"/>
    <w:rsid w:val="006F55F3"/>
    <w:rsid w:val="006F5CC9"/>
    <w:rsid w:val="006F5DB2"/>
    <w:rsid w:val="006F5E32"/>
    <w:rsid w:val="006F6056"/>
    <w:rsid w:val="006F6B99"/>
    <w:rsid w:val="006F74A8"/>
    <w:rsid w:val="0070031B"/>
    <w:rsid w:val="007004D2"/>
    <w:rsid w:val="0070093B"/>
    <w:rsid w:val="00700AFB"/>
    <w:rsid w:val="00700B6E"/>
    <w:rsid w:val="00700C56"/>
    <w:rsid w:val="007010A9"/>
    <w:rsid w:val="0070112D"/>
    <w:rsid w:val="00701F8C"/>
    <w:rsid w:val="00702DC3"/>
    <w:rsid w:val="00703010"/>
    <w:rsid w:val="007034E3"/>
    <w:rsid w:val="0070366F"/>
    <w:rsid w:val="00703752"/>
    <w:rsid w:val="00703945"/>
    <w:rsid w:val="00703961"/>
    <w:rsid w:val="00703F84"/>
    <w:rsid w:val="007040C9"/>
    <w:rsid w:val="00704366"/>
    <w:rsid w:val="007048E4"/>
    <w:rsid w:val="00704E2C"/>
    <w:rsid w:val="0070656D"/>
    <w:rsid w:val="0070670B"/>
    <w:rsid w:val="00706BA3"/>
    <w:rsid w:val="00706C61"/>
    <w:rsid w:val="00706F9D"/>
    <w:rsid w:val="0070717B"/>
    <w:rsid w:val="00707AAD"/>
    <w:rsid w:val="00707B54"/>
    <w:rsid w:val="00707C3A"/>
    <w:rsid w:val="00707D8A"/>
    <w:rsid w:val="007102D5"/>
    <w:rsid w:val="00710567"/>
    <w:rsid w:val="007105FC"/>
    <w:rsid w:val="00710713"/>
    <w:rsid w:val="007112D0"/>
    <w:rsid w:val="007119A6"/>
    <w:rsid w:val="00711C94"/>
    <w:rsid w:val="00711F60"/>
    <w:rsid w:val="007124B4"/>
    <w:rsid w:val="0071276A"/>
    <w:rsid w:val="0071327A"/>
    <w:rsid w:val="00714074"/>
    <w:rsid w:val="00714247"/>
    <w:rsid w:val="007143FB"/>
    <w:rsid w:val="00714617"/>
    <w:rsid w:val="00714B24"/>
    <w:rsid w:val="00714D44"/>
    <w:rsid w:val="007151FD"/>
    <w:rsid w:val="0071530B"/>
    <w:rsid w:val="00715382"/>
    <w:rsid w:val="00715399"/>
    <w:rsid w:val="007157EF"/>
    <w:rsid w:val="00715A12"/>
    <w:rsid w:val="00715F47"/>
    <w:rsid w:val="00717095"/>
    <w:rsid w:val="0071766A"/>
    <w:rsid w:val="0071768B"/>
    <w:rsid w:val="00717693"/>
    <w:rsid w:val="00717993"/>
    <w:rsid w:val="00717FDA"/>
    <w:rsid w:val="007203F0"/>
    <w:rsid w:val="00720420"/>
    <w:rsid w:val="007205C0"/>
    <w:rsid w:val="007205E9"/>
    <w:rsid w:val="00721AAA"/>
    <w:rsid w:val="00721B17"/>
    <w:rsid w:val="00721EE6"/>
    <w:rsid w:val="007227C5"/>
    <w:rsid w:val="00722BD9"/>
    <w:rsid w:val="00722F5E"/>
    <w:rsid w:val="007232EB"/>
    <w:rsid w:val="007233CD"/>
    <w:rsid w:val="00723CDA"/>
    <w:rsid w:val="00723D69"/>
    <w:rsid w:val="007257C2"/>
    <w:rsid w:val="00725801"/>
    <w:rsid w:val="00725B3B"/>
    <w:rsid w:val="00726721"/>
    <w:rsid w:val="00727B7C"/>
    <w:rsid w:val="0073077B"/>
    <w:rsid w:val="00730ADE"/>
    <w:rsid w:val="00730DAC"/>
    <w:rsid w:val="0073132B"/>
    <w:rsid w:val="0073141E"/>
    <w:rsid w:val="007314C8"/>
    <w:rsid w:val="007316A2"/>
    <w:rsid w:val="00731F90"/>
    <w:rsid w:val="00732114"/>
    <w:rsid w:val="0073222C"/>
    <w:rsid w:val="007323F6"/>
    <w:rsid w:val="00732603"/>
    <w:rsid w:val="0073269C"/>
    <w:rsid w:val="00733C50"/>
    <w:rsid w:val="007341A4"/>
    <w:rsid w:val="0073423D"/>
    <w:rsid w:val="00734769"/>
    <w:rsid w:val="00734BA6"/>
    <w:rsid w:val="00734CE4"/>
    <w:rsid w:val="007352EB"/>
    <w:rsid w:val="00735460"/>
    <w:rsid w:val="0073679C"/>
    <w:rsid w:val="0073780E"/>
    <w:rsid w:val="00737A05"/>
    <w:rsid w:val="00740966"/>
    <w:rsid w:val="00740E53"/>
    <w:rsid w:val="0074146B"/>
    <w:rsid w:val="00741752"/>
    <w:rsid w:val="00741F2A"/>
    <w:rsid w:val="007423C9"/>
    <w:rsid w:val="007436EE"/>
    <w:rsid w:val="00743968"/>
    <w:rsid w:val="00743B14"/>
    <w:rsid w:val="00744B7D"/>
    <w:rsid w:val="00744B9F"/>
    <w:rsid w:val="00744EF3"/>
    <w:rsid w:val="007454AB"/>
    <w:rsid w:val="00745AC3"/>
    <w:rsid w:val="007469CC"/>
    <w:rsid w:val="00746E83"/>
    <w:rsid w:val="007477D3"/>
    <w:rsid w:val="00747A6E"/>
    <w:rsid w:val="00747C46"/>
    <w:rsid w:val="0075044E"/>
    <w:rsid w:val="00750C22"/>
    <w:rsid w:val="007510C5"/>
    <w:rsid w:val="0075125E"/>
    <w:rsid w:val="007518D8"/>
    <w:rsid w:val="007521F8"/>
    <w:rsid w:val="007523ED"/>
    <w:rsid w:val="00752A38"/>
    <w:rsid w:val="0075347D"/>
    <w:rsid w:val="00753749"/>
    <w:rsid w:val="00753C3F"/>
    <w:rsid w:val="0075433F"/>
    <w:rsid w:val="007546E0"/>
    <w:rsid w:val="007547B4"/>
    <w:rsid w:val="00754FB0"/>
    <w:rsid w:val="00755E03"/>
    <w:rsid w:val="00756130"/>
    <w:rsid w:val="00756AB3"/>
    <w:rsid w:val="00756EBC"/>
    <w:rsid w:val="0075770F"/>
    <w:rsid w:val="0075781D"/>
    <w:rsid w:val="00757D9F"/>
    <w:rsid w:val="00760035"/>
    <w:rsid w:val="00760129"/>
    <w:rsid w:val="007606E4"/>
    <w:rsid w:val="00760FBF"/>
    <w:rsid w:val="00761445"/>
    <w:rsid w:val="007620DD"/>
    <w:rsid w:val="0076237D"/>
    <w:rsid w:val="007629CB"/>
    <w:rsid w:val="00763070"/>
    <w:rsid w:val="007634A9"/>
    <w:rsid w:val="00763C11"/>
    <w:rsid w:val="00764A43"/>
    <w:rsid w:val="00764A4F"/>
    <w:rsid w:val="00764A8D"/>
    <w:rsid w:val="00764EAF"/>
    <w:rsid w:val="007653D1"/>
    <w:rsid w:val="00766618"/>
    <w:rsid w:val="00766778"/>
    <w:rsid w:val="00766842"/>
    <w:rsid w:val="00766C19"/>
    <w:rsid w:val="00767380"/>
    <w:rsid w:val="007675F4"/>
    <w:rsid w:val="00767702"/>
    <w:rsid w:val="00767825"/>
    <w:rsid w:val="007678AC"/>
    <w:rsid w:val="00767A0A"/>
    <w:rsid w:val="0077014E"/>
    <w:rsid w:val="0077055A"/>
    <w:rsid w:val="00770769"/>
    <w:rsid w:val="00770828"/>
    <w:rsid w:val="00771583"/>
    <w:rsid w:val="00771791"/>
    <w:rsid w:val="00772083"/>
    <w:rsid w:val="007735CC"/>
    <w:rsid w:val="00773805"/>
    <w:rsid w:val="00773809"/>
    <w:rsid w:val="00773C68"/>
    <w:rsid w:val="00773D4F"/>
    <w:rsid w:val="007742E8"/>
    <w:rsid w:val="00774534"/>
    <w:rsid w:val="007745B7"/>
    <w:rsid w:val="00774997"/>
    <w:rsid w:val="00774B7A"/>
    <w:rsid w:val="00775153"/>
    <w:rsid w:val="00775AB9"/>
    <w:rsid w:val="00775EBB"/>
    <w:rsid w:val="0077660A"/>
    <w:rsid w:val="00776788"/>
    <w:rsid w:val="00776974"/>
    <w:rsid w:val="00776A12"/>
    <w:rsid w:val="00777762"/>
    <w:rsid w:val="00781077"/>
    <w:rsid w:val="0078164F"/>
    <w:rsid w:val="00781692"/>
    <w:rsid w:val="007822AB"/>
    <w:rsid w:val="007825BB"/>
    <w:rsid w:val="00783551"/>
    <w:rsid w:val="007843A8"/>
    <w:rsid w:val="00784B60"/>
    <w:rsid w:val="00784C3A"/>
    <w:rsid w:val="00784F25"/>
    <w:rsid w:val="007850DD"/>
    <w:rsid w:val="007856AC"/>
    <w:rsid w:val="00785862"/>
    <w:rsid w:val="00785FCD"/>
    <w:rsid w:val="007867AE"/>
    <w:rsid w:val="00786F77"/>
    <w:rsid w:val="00786FDE"/>
    <w:rsid w:val="007870F9"/>
    <w:rsid w:val="00787D36"/>
    <w:rsid w:val="00790592"/>
    <w:rsid w:val="007907F3"/>
    <w:rsid w:val="00790B10"/>
    <w:rsid w:val="0079278D"/>
    <w:rsid w:val="007928AD"/>
    <w:rsid w:val="00792A40"/>
    <w:rsid w:val="00792B93"/>
    <w:rsid w:val="00792CC6"/>
    <w:rsid w:val="00792FC9"/>
    <w:rsid w:val="00793094"/>
    <w:rsid w:val="00793880"/>
    <w:rsid w:val="00793A03"/>
    <w:rsid w:val="00793BAB"/>
    <w:rsid w:val="00794502"/>
    <w:rsid w:val="0079477F"/>
    <w:rsid w:val="00794950"/>
    <w:rsid w:val="00794AC7"/>
    <w:rsid w:val="00794F59"/>
    <w:rsid w:val="0079516E"/>
    <w:rsid w:val="00795681"/>
    <w:rsid w:val="00795982"/>
    <w:rsid w:val="00795B72"/>
    <w:rsid w:val="00795C4A"/>
    <w:rsid w:val="00795C78"/>
    <w:rsid w:val="00796212"/>
    <w:rsid w:val="0079639E"/>
    <w:rsid w:val="007963D9"/>
    <w:rsid w:val="00796E94"/>
    <w:rsid w:val="0079712A"/>
    <w:rsid w:val="00797635"/>
    <w:rsid w:val="007A0170"/>
    <w:rsid w:val="007A0387"/>
    <w:rsid w:val="007A0434"/>
    <w:rsid w:val="007A05A8"/>
    <w:rsid w:val="007A0D0B"/>
    <w:rsid w:val="007A1168"/>
    <w:rsid w:val="007A1AA2"/>
    <w:rsid w:val="007A1EAC"/>
    <w:rsid w:val="007A1EF5"/>
    <w:rsid w:val="007A2225"/>
    <w:rsid w:val="007A24F1"/>
    <w:rsid w:val="007A2810"/>
    <w:rsid w:val="007A2CA4"/>
    <w:rsid w:val="007A2F6D"/>
    <w:rsid w:val="007A3463"/>
    <w:rsid w:val="007A376B"/>
    <w:rsid w:val="007A3901"/>
    <w:rsid w:val="007A395B"/>
    <w:rsid w:val="007A4628"/>
    <w:rsid w:val="007A4B81"/>
    <w:rsid w:val="007A501A"/>
    <w:rsid w:val="007A5B46"/>
    <w:rsid w:val="007A5B4E"/>
    <w:rsid w:val="007A5BF9"/>
    <w:rsid w:val="007A644E"/>
    <w:rsid w:val="007A7042"/>
    <w:rsid w:val="007A738F"/>
    <w:rsid w:val="007B002D"/>
    <w:rsid w:val="007B011C"/>
    <w:rsid w:val="007B013A"/>
    <w:rsid w:val="007B0793"/>
    <w:rsid w:val="007B246F"/>
    <w:rsid w:val="007B28A2"/>
    <w:rsid w:val="007B2ADA"/>
    <w:rsid w:val="007B2F77"/>
    <w:rsid w:val="007B351B"/>
    <w:rsid w:val="007B428F"/>
    <w:rsid w:val="007B542E"/>
    <w:rsid w:val="007B5BCE"/>
    <w:rsid w:val="007B5C46"/>
    <w:rsid w:val="007B620C"/>
    <w:rsid w:val="007B6329"/>
    <w:rsid w:val="007B7228"/>
    <w:rsid w:val="007B76DE"/>
    <w:rsid w:val="007B799D"/>
    <w:rsid w:val="007B7C82"/>
    <w:rsid w:val="007C076F"/>
    <w:rsid w:val="007C0A77"/>
    <w:rsid w:val="007C0A7C"/>
    <w:rsid w:val="007C150D"/>
    <w:rsid w:val="007C1AC1"/>
    <w:rsid w:val="007C2EB9"/>
    <w:rsid w:val="007C36CF"/>
    <w:rsid w:val="007C392F"/>
    <w:rsid w:val="007C3D7A"/>
    <w:rsid w:val="007C3FBF"/>
    <w:rsid w:val="007C44EF"/>
    <w:rsid w:val="007C47EB"/>
    <w:rsid w:val="007C4F3F"/>
    <w:rsid w:val="007C5033"/>
    <w:rsid w:val="007C542E"/>
    <w:rsid w:val="007C5BD9"/>
    <w:rsid w:val="007C5FCC"/>
    <w:rsid w:val="007C6170"/>
    <w:rsid w:val="007C64C0"/>
    <w:rsid w:val="007C6606"/>
    <w:rsid w:val="007C6874"/>
    <w:rsid w:val="007C69B3"/>
    <w:rsid w:val="007C6EDB"/>
    <w:rsid w:val="007C71BB"/>
    <w:rsid w:val="007C72B3"/>
    <w:rsid w:val="007C72D1"/>
    <w:rsid w:val="007C7794"/>
    <w:rsid w:val="007C7873"/>
    <w:rsid w:val="007C7AC4"/>
    <w:rsid w:val="007C7B56"/>
    <w:rsid w:val="007C7C5D"/>
    <w:rsid w:val="007C7CC4"/>
    <w:rsid w:val="007D001C"/>
    <w:rsid w:val="007D0486"/>
    <w:rsid w:val="007D0AAF"/>
    <w:rsid w:val="007D0ED4"/>
    <w:rsid w:val="007D1174"/>
    <w:rsid w:val="007D1176"/>
    <w:rsid w:val="007D1BE4"/>
    <w:rsid w:val="007D1DAC"/>
    <w:rsid w:val="007D2445"/>
    <w:rsid w:val="007D2982"/>
    <w:rsid w:val="007D2D76"/>
    <w:rsid w:val="007D3379"/>
    <w:rsid w:val="007D36ED"/>
    <w:rsid w:val="007D4DA0"/>
    <w:rsid w:val="007D58E9"/>
    <w:rsid w:val="007D5A22"/>
    <w:rsid w:val="007D707A"/>
    <w:rsid w:val="007D7A27"/>
    <w:rsid w:val="007E0239"/>
    <w:rsid w:val="007E0911"/>
    <w:rsid w:val="007E0951"/>
    <w:rsid w:val="007E17D6"/>
    <w:rsid w:val="007E1887"/>
    <w:rsid w:val="007E1AC0"/>
    <w:rsid w:val="007E1D38"/>
    <w:rsid w:val="007E25F9"/>
    <w:rsid w:val="007E2711"/>
    <w:rsid w:val="007E27F5"/>
    <w:rsid w:val="007E2BC2"/>
    <w:rsid w:val="007E3514"/>
    <w:rsid w:val="007E3530"/>
    <w:rsid w:val="007E4077"/>
    <w:rsid w:val="007E52B3"/>
    <w:rsid w:val="007E59A3"/>
    <w:rsid w:val="007E5E44"/>
    <w:rsid w:val="007E5E69"/>
    <w:rsid w:val="007E62E1"/>
    <w:rsid w:val="007E6530"/>
    <w:rsid w:val="007E7189"/>
    <w:rsid w:val="007E7706"/>
    <w:rsid w:val="007E79D9"/>
    <w:rsid w:val="007F048A"/>
    <w:rsid w:val="007F14D7"/>
    <w:rsid w:val="007F1BBB"/>
    <w:rsid w:val="007F1C89"/>
    <w:rsid w:val="007F1D31"/>
    <w:rsid w:val="007F21FB"/>
    <w:rsid w:val="007F2E95"/>
    <w:rsid w:val="007F2EFF"/>
    <w:rsid w:val="007F3673"/>
    <w:rsid w:val="007F38BD"/>
    <w:rsid w:val="007F3D49"/>
    <w:rsid w:val="007F4479"/>
    <w:rsid w:val="007F4493"/>
    <w:rsid w:val="007F454D"/>
    <w:rsid w:val="007F52FE"/>
    <w:rsid w:val="007F55CA"/>
    <w:rsid w:val="007F5DCE"/>
    <w:rsid w:val="007F6AD2"/>
    <w:rsid w:val="007F79A0"/>
    <w:rsid w:val="007F7A0F"/>
    <w:rsid w:val="007F7B5A"/>
    <w:rsid w:val="0080017A"/>
    <w:rsid w:val="0080033F"/>
    <w:rsid w:val="0080041B"/>
    <w:rsid w:val="008006FD"/>
    <w:rsid w:val="00801375"/>
    <w:rsid w:val="00801925"/>
    <w:rsid w:val="00801ABD"/>
    <w:rsid w:val="00801B6A"/>
    <w:rsid w:val="00801BDD"/>
    <w:rsid w:val="00801F65"/>
    <w:rsid w:val="00801FAE"/>
    <w:rsid w:val="008023EB"/>
    <w:rsid w:val="0080285A"/>
    <w:rsid w:val="00802D0D"/>
    <w:rsid w:val="00802EFC"/>
    <w:rsid w:val="0080379D"/>
    <w:rsid w:val="0080389C"/>
    <w:rsid w:val="00803E98"/>
    <w:rsid w:val="00804179"/>
    <w:rsid w:val="00804302"/>
    <w:rsid w:val="00804FF2"/>
    <w:rsid w:val="00805792"/>
    <w:rsid w:val="008058CB"/>
    <w:rsid w:val="00805CB5"/>
    <w:rsid w:val="008070BA"/>
    <w:rsid w:val="00807136"/>
    <w:rsid w:val="008076D9"/>
    <w:rsid w:val="0081017C"/>
    <w:rsid w:val="00810D1A"/>
    <w:rsid w:val="0081132D"/>
    <w:rsid w:val="00811406"/>
    <w:rsid w:val="00811CDF"/>
    <w:rsid w:val="00812009"/>
    <w:rsid w:val="008121FE"/>
    <w:rsid w:val="00812726"/>
    <w:rsid w:val="00813838"/>
    <w:rsid w:val="00813C32"/>
    <w:rsid w:val="00813D2B"/>
    <w:rsid w:val="0081410E"/>
    <w:rsid w:val="0081439F"/>
    <w:rsid w:val="008144FE"/>
    <w:rsid w:val="00814B51"/>
    <w:rsid w:val="00814EA8"/>
    <w:rsid w:val="0081514B"/>
    <w:rsid w:val="00816795"/>
    <w:rsid w:val="00816A5E"/>
    <w:rsid w:val="00816DCF"/>
    <w:rsid w:val="00817AFE"/>
    <w:rsid w:val="00820137"/>
    <w:rsid w:val="00820407"/>
    <w:rsid w:val="008205CF"/>
    <w:rsid w:val="00820BD9"/>
    <w:rsid w:val="00821372"/>
    <w:rsid w:val="008221CA"/>
    <w:rsid w:val="00822241"/>
    <w:rsid w:val="008223C3"/>
    <w:rsid w:val="00822786"/>
    <w:rsid w:val="00822F62"/>
    <w:rsid w:val="00823424"/>
    <w:rsid w:val="008234FC"/>
    <w:rsid w:val="008245C2"/>
    <w:rsid w:val="008248B4"/>
    <w:rsid w:val="00824C15"/>
    <w:rsid w:val="00824F61"/>
    <w:rsid w:val="0082532F"/>
    <w:rsid w:val="00825B87"/>
    <w:rsid w:val="0082741E"/>
    <w:rsid w:val="0082789D"/>
    <w:rsid w:val="00827A67"/>
    <w:rsid w:val="008307B6"/>
    <w:rsid w:val="00830854"/>
    <w:rsid w:val="00830B7A"/>
    <w:rsid w:val="00830EAC"/>
    <w:rsid w:val="008310DC"/>
    <w:rsid w:val="00831252"/>
    <w:rsid w:val="00831646"/>
    <w:rsid w:val="00831B2B"/>
    <w:rsid w:val="008322D4"/>
    <w:rsid w:val="00832804"/>
    <w:rsid w:val="00832831"/>
    <w:rsid w:val="00832FB0"/>
    <w:rsid w:val="00833581"/>
    <w:rsid w:val="00833705"/>
    <w:rsid w:val="008337C5"/>
    <w:rsid w:val="00833B15"/>
    <w:rsid w:val="008340C8"/>
    <w:rsid w:val="00834150"/>
    <w:rsid w:val="008351B6"/>
    <w:rsid w:val="00835590"/>
    <w:rsid w:val="008355A9"/>
    <w:rsid w:val="00835870"/>
    <w:rsid w:val="00835A97"/>
    <w:rsid w:val="00835B0C"/>
    <w:rsid w:val="0083602F"/>
    <w:rsid w:val="00836175"/>
    <w:rsid w:val="008375CB"/>
    <w:rsid w:val="00837C05"/>
    <w:rsid w:val="008404CB"/>
    <w:rsid w:val="00840704"/>
    <w:rsid w:val="00841458"/>
    <w:rsid w:val="00841663"/>
    <w:rsid w:val="0084173A"/>
    <w:rsid w:val="00841CBE"/>
    <w:rsid w:val="00841CEE"/>
    <w:rsid w:val="0084205A"/>
    <w:rsid w:val="008421DE"/>
    <w:rsid w:val="00842920"/>
    <w:rsid w:val="00842BE9"/>
    <w:rsid w:val="00843843"/>
    <w:rsid w:val="00843A95"/>
    <w:rsid w:val="00843BA9"/>
    <w:rsid w:val="00843D6A"/>
    <w:rsid w:val="00844058"/>
    <w:rsid w:val="008448A3"/>
    <w:rsid w:val="00846A2F"/>
    <w:rsid w:val="00846A44"/>
    <w:rsid w:val="00846AA9"/>
    <w:rsid w:val="0084707C"/>
    <w:rsid w:val="00847ADC"/>
    <w:rsid w:val="00847F0F"/>
    <w:rsid w:val="00847F86"/>
    <w:rsid w:val="008500D7"/>
    <w:rsid w:val="008507AF"/>
    <w:rsid w:val="00851A12"/>
    <w:rsid w:val="0085211D"/>
    <w:rsid w:val="00852361"/>
    <w:rsid w:val="0085348B"/>
    <w:rsid w:val="00853978"/>
    <w:rsid w:val="00853D5A"/>
    <w:rsid w:val="008540DA"/>
    <w:rsid w:val="008546B2"/>
    <w:rsid w:val="00855789"/>
    <w:rsid w:val="008565B4"/>
    <w:rsid w:val="008565F2"/>
    <w:rsid w:val="00856C20"/>
    <w:rsid w:val="00856FFE"/>
    <w:rsid w:val="0085723B"/>
    <w:rsid w:val="00857C79"/>
    <w:rsid w:val="00860307"/>
    <w:rsid w:val="0086073F"/>
    <w:rsid w:val="008609A1"/>
    <w:rsid w:val="008609F8"/>
    <w:rsid w:val="00860C72"/>
    <w:rsid w:val="008612F1"/>
    <w:rsid w:val="00861488"/>
    <w:rsid w:val="0086148D"/>
    <w:rsid w:val="00861FB5"/>
    <w:rsid w:val="00862477"/>
    <w:rsid w:val="0086263B"/>
    <w:rsid w:val="00862F20"/>
    <w:rsid w:val="00862FE2"/>
    <w:rsid w:val="00863BF9"/>
    <w:rsid w:val="00864602"/>
    <w:rsid w:val="0086466E"/>
    <w:rsid w:val="00864979"/>
    <w:rsid w:val="00865293"/>
    <w:rsid w:val="008656C9"/>
    <w:rsid w:val="0086594F"/>
    <w:rsid w:val="00865BBF"/>
    <w:rsid w:val="00866279"/>
    <w:rsid w:val="0086649C"/>
    <w:rsid w:val="0086665B"/>
    <w:rsid w:val="0086798D"/>
    <w:rsid w:val="00871562"/>
    <w:rsid w:val="00871D3D"/>
    <w:rsid w:val="00871EB3"/>
    <w:rsid w:val="008720CC"/>
    <w:rsid w:val="00872680"/>
    <w:rsid w:val="00872DDF"/>
    <w:rsid w:val="008734AD"/>
    <w:rsid w:val="00873579"/>
    <w:rsid w:val="00873AE5"/>
    <w:rsid w:val="008740C0"/>
    <w:rsid w:val="008746C6"/>
    <w:rsid w:val="00875E69"/>
    <w:rsid w:val="0087624E"/>
    <w:rsid w:val="00876537"/>
    <w:rsid w:val="008770BA"/>
    <w:rsid w:val="008771D1"/>
    <w:rsid w:val="008777D9"/>
    <w:rsid w:val="008800AD"/>
    <w:rsid w:val="008804AB"/>
    <w:rsid w:val="00880B63"/>
    <w:rsid w:val="00881127"/>
    <w:rsid w:val="00881331"/>
    <w:rsid w:val="008824F4"/>
    <w:rsid w:val="00882568"/>
    <w:rsid w:val="0088263C"/>
    <w:rsid w:val="00882B61"/>
    <w:rsid w:val="00882BB0"/>
    <w:rsid w:val="00882C2D"/>
    <w:rsid w:val="00883046"/>
    <w:rsid w:val="0088354B"/>
    <w:rsid w:val="00883611"/>
    <w:rsid w:val="00883760"/>
    <w:rsid w:val="0088416C"/>
    <w:rsid w:val="008842B9"/>
    <w:rsid w:val="0088637D"/>
    <w:rsid w:val="0088692F"/>
    <w:rsid w:val="0088694D"/>
    <w:rsid w:val="0088723B"/>
    <w:rsid w:val="008878A0"/>
    <w:rsid w:val="00887E44"/>
    <w:rsid w:val="00890460"/>
    <w:rsid w:val="00890891"/>
    <w:rsid w:val="00890A45"/>
    <w:rsid w:val="00890CB7"/>
    <w:rsid w:val="00892724"/>
    <w:rsid w:val="008927D4"/>
    <w:rsid w:val="008928D6"/>
    <w:rsid w:val="00892916"/>
    <w:rsid w:val="00892ED5"/>
    <w:rsid w:val="008937C1"/>
    <w:rsid w:val="00893973"/>
    <w:rsid w:val="008945EF"/>
    <w:rsid w:val="00895874"/>
    <w:rsid w:val="00895AF3"/>
    <w:rsid w:val="00896320"/>
    <w:rsid w:val="00896513"/>
    <w:rsid w:val="0089657E"/>
    <w:rsid w:val="00896729"/>
    <w:rsid w:val="008969B6"/>
    <w:rsid w:val="00896B99"/>
    <w:rsid w:val="00897108"/>
    <w:rsid w:val="00897170"/>
    <w:rsid w:val="00897488"/>
    <w:rsid w:val="0089765F"/>
    <w:rsid w:val="008976AA"/>
    <w:rsid w:val="008976C9"/>
    <w:rsid w:val="00897B45"/>
    <w:rsid w:val="008A027B"/>
    <w:rsid w:val="008A03F4"/>
    <w:rsid w:val="008A043C"/>
    <w:rsid w:val="008A117E"/>
    <w:rsid w:val="008A12C4"/>
    <w:rsid w:val="008A140F"/>
    <w:rsid w:val="008A145A"/>
    <w:rsid w:val="008A17CF"/>
    <w:rsid w:val="008A18F2"/>
    <w:rsid w:val="008A1BCA"/>
    <w:rsid w:val="008A2247"/>
    <w:rsid w:val="008A225B"/>
    <w:rsid w:val="008A2317"/>
    <w:rsid w:val="008A2A41"/>
    <w:rsid w:val="008A32B9"/>
    <w:rsid w:val="008A32F3"/>
    <w:rsid w:val="008A3440"/>
    <w:rsid w:val="008A3BCA"/>
    <w:rsid w:val="008A4288"/>
    <w:rsid w:val="008A431B"/>
    <w:rsid w:val="008A4673"/>
    <w:rsid w:val="008A490B"/>
    <w:rsid w:val="008A4F57"/>
    <w:rsid w:val="008A5247"/>
    <w:rsid w:val="008A563E"/>
    <w:rsid w:val="008A6CB2"/>
    <w:rsid w:val="008A7BA5"/>
    <w:rsid w:val="008B0565"/>
    <w:rsid w:val="008B0D95"/>
    <w:rsid w:val="008B0DE9"/>
    <w:rsid w:val="008B0F4C"/>
    <w:rsid w:val="008B13DB"/>
    <w:rsid w:val="008B1CED"/>
    <w:rsid w:val="008B1FDE"/>
    <w:rsid w:val="008B26E3"/>
    <w:rsid w:val="008B280A"/>
    <w:rsid w:val="008B401A"/>
    <w:rsid w:val="008B444D"/>
    <w:rsid w:val="008B459E"/>
    <w:rsid w:val="008B480C"/>
    <w:rsid w:val="008B4B78"/>
    <w:rsid w:val="008B4FBD"/>
    <w:rsid w:val="008B531B"/>
    <w:rsid w:val="008B591C"/>
    <w:rsid w:val="008B599D"/>
    <w:rsid w:val="008B6107"/>
    <w:rsid w:val="008B6162"/>
    <w:rsid w:val="008B7FEF"/>
    <w:rsid w:val="008C018B"/>
    <w:rsid w:val="008C01E6"/>
    <w:rsid w:val="008C0F3B"/>
    <w:rsid w:val="008C18E9"/>
    <w:rsid w:val="008C25B7"/>
    <w:rsid w:val="008C29DD"/>
    <w:rsid w:val="008C31E8"/>
    <w:rsid w:val="008C32C9"/>
    <w:rsid w:val="008C33BB"/>
    <w:rsid w:val="008C3667"/>
    <w:rsid w:val="008C3851"/>
    <w:rsid w:val="008C4243"/>
    <w:rsid w:val="008C47EC"/>
    <w:rsid w:val="008C4C79"/>
    <w:rsid w:val="008C5BC3"/>
    <w:rsid w:val="008C5E91"/>
    <w:rsid w:val="008C5FBC"/>
    <w:rsid w:val="008C614F"/>
    <w:rsid w:val="008C69F6"/>
    <w:rsid w:val="008C6AAE"/>
    <w:rsid w:val="008C6B84"/>
    <w:rsid w:val="008C6D43"/>
    <w:rsid w:val="008C6D55"/>
    <w:rsid w:val="008C760E"/>
    <w:rsid w:val="008C7666"/>
    <w:rsid w:val="008C77A3"/>
    <w:rsid w:val="008C7864"/>
    <w:rsid w:val="008C7B23"/>
    <w:rsid w:val="008D01E4"/>
    <w:rsid w:val="008D052A"/>
    <w:rsid w:val="008D07F1"/>
    <w:rsid w:val="008D149B"/>
    <w:rsid w:val="008D196C"/>
    <w:rsid w:val="008D1A92"/>
    <w:rsid w:val="008D1B4E"/>
    <w:rsid w:val="008D1E61"/>
    <w:rsid w:val="008D23FF"/>
    <w:rsid w:val="008D286F"/>
    <w:rsid w:val="008D2886"/>
    <w:rsid w:val="008D2A71"/>
    <w:rsid w:val="008D2AEA"/>
    <w:rsid w:val="008D33A5"/>
    <w:rsid w:val="008D33D2"/>
    <w:rsid w:val="008D348B"/>
    <w:rsid w:val="008D368C"/>
    <w:rsid w:val="008D3B20"/>
    <w:rsid w:val="008D4560"/>
    <w:rsid w:val="008D498D"/>
    <w:rsid w:val="008D4E8B"/>
    <w:rsid w:val="008D5004"/>
    <w:rsid w:val="008D5994"/>
    <w:rsid w:val="008D5EBD"/>
    <w:rsid w:val="008D5EBE"/>
    <w:rsid w:val="008D5FB8"/>
    <w:rsid w:val="008D609B"/>
    <w:rsid w:val="008D64F4"/>
    <w:rsid w:val="008D6BB1"/>
    <w:rsid w:val="008D6EFE"/>
    <w:rsid w:val="008D747F"/>
    <w:rsid w:val="008D7516"/>
    <w:rsid w:val="008D7E7D"/>
    <w:rsid w:val="008D7FB4"/>
    <w:rsid w:val="008E0545"/>
    <w:rsid w:val="008E05C2"/>
    <w:rsid w:val="008E06A6"/>
    <w:rsid w:val="008E07E1"/>
    <w:rsid w:val="008E0A17"/>
    <w:rsid w:val="008E0DF9"/>
    <w:rsid w:val="008E0E1C"/>
    <w:rsid w:val="008E1447"/>
    <w:rsid w:val="008E15C2"/>
    <w:rsid w:val="008E1A21"/>
    <w:rsid w:val="008E1C36"/>
    <w:rsid w:val="008E247A"/>
    <w:rsid w:val="008E2482"/>
    <w:rsid w:val="008E2599"/>
    <w:rsid w:val="008E2A55"/>
    <w:rsid w:val="008E30C6"/>
    <w:rsid w:val="008E344E"/>
    <w:rsid w:val="008E3889"/>
    <w:rsid w:val="008E39DB"/>
    <w:rsid w:val="008E3A5D"/>
    <w:rsid w:val="008E481D"/>
    <w:rsid w:val="008E4FAB"/>
    <w:rsid w:val="008E5A0C"/>
    <w:rsid w:val="008E5BC4"/>
    <w:rsid w:val="008E5D0C"/>
    <w:rsid w:val="008E60F1"/>
    <w:rsid w:val="008E6128"/>
    <w:rsid w:val="008E616A"/>
    <w:rsid w:val="008E6656"/>
    <w:rsid w:val="008E6A13"/>
    <w:rsid w:val="008E71D9"/>
    <w:rsid w:val="008E7778"/>
    <w:rsid w:val="008E77C0"/>
    <w:rsid w:val="008F0075"/>
    <w:rsid w:val="008F04FD"/>
    <w:rsid w:val="008F075D"/>
    <w:rsid w:val="008F0AA1"/>
    <w:rsid w:val="008F143E"/>
    <w:rsid w:val="008F1E63"/>
    <w:rsid w:val="008F21E7"/>
    <w:rsid w:val="008F2228"/>
    <w:rsid w:val="008F24EB"/>
    <w:rsid w:val="008F26B1"/>
    <w:rsid w:val="008F2BD8"/>
    <w:rsid w:val="008F2CB2"/>
    <w:rsid w:val="008F2E6C"/>
    <w:rsid w:val="008F30FC"/>
    <w:rsid w:val="008F3517"/>
    <w:rsid w:val="008F392B"/>
    <w:rsid w:val="008F406C"/>
    <w:rsid w:val="008F449C"/>
    <w:rsid w:val="008F47D3"/>
    <w:rsid w:val="008F4D0B"/>
    <w:rsid w:val="008F580D"/>
    <w:rsid w:val="008F58D2"/>
    <w:rsid w:val="008F5D03"/>
    <w:rsid w:val="008F6111"/>
    <w:rsid w:val="008F61F6"/>
    <w:rsid w:val="008F6ACC"/>
    <w:rsid w:val="00900954"/>
    <w:rsid w:val="00900BB7"/>
    <w:rsid w:val="009016CC"/>
    <w:rsid w:val="00901BB9"/>
    <w:rsid w:val="00901CAA"/>
    <w:rsid w:val="0090208B"/>
    <w:rsid w:val="00902108"/>
    <w:rsid w:val="00902191"/>
    <w:rsid w:val="00902832"/>
    <w:rsid w:val="00902CAE"/>
    <w:rsid w:val="00902CFE"/>
    <w:rsid w:val="00902D71"/>
    <w:rsid w:val="00902F76"/>
    <w:rsid w:val="009033AB"/>
    <w:rsid w:val="0090358F"/>
    <w:rsid w:val="00903A84"/>
    <w:rsid w:val="00903D00"/>
    <w:rsid w:val="00903D5F"/>
    <w:rsid w:val="00904450"/>
    <w:rsid w:val="00904586"/>
    <w:rsid w:val="00904755"/>
    <w:rsid w:val="00904A57"/>
    <w:rsid w:val="00904AF9"/>
    <w:rsid w:val="00904EA4"/>
    <w:rsid w:val="00904FD9"/>
    <w:rsid w:val="00905384"/>
    <w:rsid w:val="00905448"/>
    <w:rsid w:val="00905875"/>
    <w:rsid w:val="009064EB"/>
    <w:rsid w:val="009069D2"/>
    <w:rsid w:val="00907024"/>
    <w:rsid w:val="009070F6"/>
    <w:rsid w:val="00907255"/>
    <w:rsid w:val="00907679"/>
    <w:rsid w:val="009076B3"/>
    <w:rsid w:val="00907724"/>
    <w:rsid w:val="00907EA2"/>
    <w:rsid w:val="009100D5"/>
    <w:rsid w:val="00910281"/>
    <w:rsid w:val="00910916"/>
    <w:rsid w:val="009109CC"/>
    <w:rsid w:val="00910BB7"/>
    <w:rsid w:val="00911D11"/>
    <w:rsid w:val="00912154"/>
    <w:rsid w:val="009124C4"/>
    <w:rsid w:val="00912BDE"/>
    <w:rsid w:val="0091305D"/>
    <w:rsid w:val="00913060"/>
    <w:rsid w:val="00913638"/>
    <w:rsid w:val="00914AA5"/>
    <w:rsid w:val="009155E5"/>
    <w:rsid w:val="009157C9"/>
    <w:rsid w:val="009167E0"/>
    <w:rsid w:val="00917059"/>
    <w:rsid w:val="009170E4"/>
    <w:rsid w:val="009174DF"/>
    <w:rsid w:val="009174FC"/>
    <w:rsid w:val="00917DCE"/>
    <w:rsid w:val="009201F3"/>
    <w:rsid w:val="00920746"/>
    <w:rsid w:val="0092074E"/>
    <w:rsid w:val="00921DD3"/>
    <w:rsid w:val="00921DEB"/>
    <w:rsid w:val="00922177"/>
    <w:rsid w:val="00922730"/>
    <w:rsid w:val="00922746"/>
    <w:rsid w:val="00922AEF"/>
    <w:rsid w:val="00922B45"/>
    <w:rsid w:val="009231EB"/>
    <w:rsid w:val="00923481"/>
    <w:rsid w:val="00923D9C"/>
    <w:rsid w:val="00924196"/>
    <w:rsid w:val="00924508"/>
    <w:rsid w:val="00925084"/>
    <w:rsid w:val="00925381"/>
    <w:rsid w:val="0092565F"/>
    <w:rsid w:val="00925B6A"/>
    <w:rsid w:val="0092630D"/>
    <w:rsid w:val="0092656E"/>
    <w:rsid w:val="00926796"/>
    <w:rsid w:val="00926A7A"/>
    <w:rsid w:val="00926C39"/>
    <w:rsid w:val="009270AD"/>
    <w:rsid w:val="00927680"/>
    <w:rsid w:val="009306D0"/>
    <w:rsid w:val="00931BBC"/>
    <w:rsid w:val="009324AA"/>
    <w:rsid w:val="00932AA5"/>
    <w:rsid w:val="00932F04"/>
    <w:rsid w:val="00933B7C"/>
    <w:rsid w:val="00933BBD"/>
    <w:rsid w:val="00933D2A"/>
    <w:rsid w:val="00934044"/>
    <w:rsid w:val="0093463D"/>
    <w:rsid w:val="009349CC"/>
    <w:rsid w:val="00934A3A"/>
    <w:rsid w:val="00934D3F"/>
    <w:rsid w:val="00934DE2"/>
    <w:rsid w:val="00934FB3"/>
    <w:rsid w:val="00935281"/>
    <w:rsid w:val="009355C6"/>
    <w:rsid w:val="00935BCD"/>
    <w:rsid w:val="00935F5A"/>
    <w:rsid w:val="00935F7E"/>
    <w:rsid w:val="00935FEB"/>
    <w:rsid w:val="009367F5"/>
    <w:rsid w:val="00936CF7"/>
    <w:rsid w:val="009376EC"/>
    <w:rsid w:val="00937910"/>
    <w:rsid w:val="00937950"/>
    <w:rsid w:val="00937D2A"/>
    <w:rsid w:val="00940069"/>
    <w:rsid w:val="00941C40"/>
    <w:rsid w:val="00942129"/>
    <w:rsid w:val="009425B8"/>
    <w:rsid w:val="009427F5"/>
    <w:rsid w:val="00942D42"/>
    <w:rsid w:val="00943BFE"/>
    <w:rsid w:val="00943C64"/>
    <w:rsid w:val="00943FD4"/>
    <w:rsid w:val="00944439"/>
    <w:rsid w:val="00944642"/>
    <w:rsid w:val="00944925"/>
    <w:rsid w:val="00944CE3"/>
    <w:rsid w:val="00944EA8"/>
    <w:rsid w:val="00945522"/>
    <w:rsid w:val="009455ED"/>
    <w:rsid w:val="009457CC"/>
    <w:rsid w:val="009466D7"/>
    <w:rsid w:val="00947409"/>
    <w:rsid w:val="0094763B"/>
    <w:rsid w:val="009479FC"/>
    <w:rsid w:val="00950087"/>
    <w:rsid w:val="009503DE"/>
    <w:rsid w:val="0095054F"/>
    <w:rsid w:val="00950AE9"/>
    <w:rsid w:val="0095106E"/>
    <w:rsid w:val="009510A4"/>
    <w:rsid w:val="00951149"/>
    <w:rsid w:val="00951220"/>
    <w:rsid w:val="009513C1"/>
    <w:rsid w:val="0095194E"/>
    <w:rsid w:val="00951958"/>
    <w:rsid w:val="00951B8D"/>
    <w:rsid w:val="009525EA"/>
    <w:rsid w:val="0095292B"/>
    <w:rsid w:val="0095355F"/>
    <w:rsid w:val="009540F5"/>
    <w:rsid w:val="00954F4E"/>
    <w:rsid w:val="00955CA7"/>
    <w:rsid w:val="00956268"/>
    <w:rsid w:val="00956B70"/>
    <w:rsid w:val="00956BF2"/>
    <w:rsid w:val="009571CC"/>
    <w:rsid w:val="00957377"/>
    <w:rsid w:val="00957BAF"/>
    <w:rsid w:val="0096019C"/>
    <w:rsid w:val="009603EE"/>
    <w:rsid w:val="0096079B"/>
    <w:rsid w:val="009611F3"/>
    <w:rsid w:val="00961832"/>
    <w:rsid w:val="009628BC"/>
    <w:rsid w:val="00962A75"/>
    <w:rsid w:val="00962D44"/>
    <w:rsid w:val="00962E80"/>
    <w:rsid w:val="009633BF"/>
    <w:rsid w:val="00963601"/>
    <w:rsid w:val="009641E7"/>
    <w:rsid w:val="009644CF"/>
    <w:rsid w:val="00964599"/>
    <w:rsid w:val="00964CC5"/>
    <w:rsid w:val="00964FE7"/>
    <w:rsid w:val="00965501"/>
    <w:rsid w:val="00965658"/>
    <w:rsid w:val="00965C13"/>
    <w:rsid w:val="009660F8"/>
    <w:rsid w:val="009661A9"/>
    <w:rsid w:val="009661D6"/>
    <w:rsid w:val="0096625F"/>
    <w:rsid w:val="00966D1B"/>
    <w:rsid w:val="00966F22"/>
    <w:rsid w:val="00966F75"/>
    <w:rsid w:val="009671DA"/>
    <w:rsid w:val="00967D35"/>
    <w:rsid w:val="00970107"/>
    <w:rsid w:val="009701E4"/>
    <w:rsid w:val="00970684"/>
    <w:rsid w:val="009706B1"/>
    <w:rsid w:val="00970994"/>
    <w:rsid w:val="00970A85"/>
    <w:rsid w:val="00970D2E"/>
    <w:rsid w:val="00970DB9"/>
    <w:rsid w:val="00970E3B"/>
    <w:rsid w:val="00971410"/>
    <w:rsid w:val="009719DD"/>
    <w:rsid w:val="00971D9A"/>
    <w:rsid w:val="00972B5B"/>
    <w:rsid w:val="00972BFE"/>
    <w:rsid w:val="00973C9E"/>
    <w:rsid w:val="00973E01"/>
    <w:rsid w:val="00974CFF"/>
    <w:rsid w:val="00974DB6"/>
    <w:rsid w:val="00974E19"/>
    <w:rsid w:val="00974F64"/>
    <w:rsid w:val="009763D9"/>
    <w:rsid w:val="00976BE5"/>
    <w:rsid w:val="00976D7F"/>
    <w:rsid w:val="00976DF5"/>
    <w:rsid w:val="0097701B"/>
    <w:rsid w:val="0097713A"/>
    <w:rsid w:val="009772D4"/>
    <w:rsid w:val="00977767"/>
    <w:rsid w:val="00977791"/>
    <w:rsid w:val="0097789D"/>
    <w:rsid w:val="00980594"/>
    <w:rsid w:val="00981018"/>
    <w:rsid w:val="00981A1C"/>
    <w:rsid w:val="00981B57"/>
    <w:rsid w:val="00982479"/>
    <w:rsid w:val="0098270E"/>
    <w:rsid w:val="00982DCE"/>
    <w:rsid w:val="00983028"/>
    <w:rsid w:val="009832EA"/>
    <w:rsid w:val="0098422C"/>
    <w:rsid w:val="009844F4"/>
    <w:rsid w:val="00984619"/>
    <w:rsid w:val="00984870"/>
    <w:rsid w:val="00984C85"/>
    <w:rsid w:val="00984F96"/>
    <w:rsid w:val="009853A3"/>
    <w:rsid w:val="00985429"/>
    <w:rsid w:val="00985688"/>
    <w:rsid w:val="00985951"/>
    <w:rsid w:val="00985FCE"/>
    <w:rsid w:val="0098676D"/>
    <w:rsid w:val="00986813"/>
    <w:rsid w:val="009869C5"/>
    <w:rsid w:val="00986E90"/>
    <w:rsid w:val="00986F78"/>
    <w:rsid w:val="00987660"/>
    <w:rsid w:val="009879D7"/>
    <w:rsid w:val="00987F18"/>
    <w:rsid w:val="00987F43"/>
    <w:rsid w:val="00991150"/>
    <w:rsid w:val="009911EF"/>
    <w:rsid w:val="009915FC"/>
    <w:rsid w:val="00991D5C"/>
    <w:rsid w:val="00991E20"/>
    <w:rsid w:val="00992194"/>
    <w:rsid w:val="00992B12"/>
    <w:rsid w:val="0099406B"/>
    <w:rsid w:val="00994102"/>
    <w:rsid w:val="009944E3"/>
    <w:rsid w:val="00994849"/>
    <w:rsid w:val="00994977"/>
    <w:rsid w:val="00994B6F"/>
    <w:rsid w:val="00994D68"/>
    <w:rsid w:val="009951AE"/>
    <w:rsid w:val="0099521C"/>
    <w:rsid w:val="009953A2"/>
    <w:rsid w:val="009955BE"/>
    <w:rsid w:val="00995868"/>
    <w:rsid w:val="00996317"/>
    <w:rsid w:val="00996B50"/>
    <w:rsid w:val="00997568"/>
    <w:rsid w:val="009A0416"/>
    <w:rsid w:val="009A04AA"/>
    <w:rsid w:val="009A0779"/>
    <w:rsid w:val="009A0859"/>
    <w:rsid w:val="009A0C97"/>
    <w:rsid w:val="009A0D34"/>
    <w:rsid w:val="009A0F16"/>
    <w:rsid w:val="009A1057"/>
    <w:rsid w:val="009A11C5"/>
    <w:rsid w:val="009A12D8"/>
    <w:rsid w:val="009A16E3"/>
    <w:rsid w:val="009A1B41"/>
    <w:rsid w:val="009A1F2B"/>
    <w:rsid w:val="009A209B"/>
    <w:rsid w:val="009A2292"/>
    <w:rsid w:val="009A2617"/>
    <w:rsid w:val="009A2AD3"/>
    <w:rsid w:val="009A2C0B"/>
    <w:rsid w:val="009A3228"/>
    <w:rsid w:val="009A37D2"/>
    <w:rsid w:val="009A3994"/>
    <w:rsid w:val="009A3C9B"/>
    <w:rsid w:val="009A41BD"/>
    <w:rsid w:val="009A495E"/>
    <w:rsid w:val="009A498B"/>
    <w:rsid w:val="009A4A7E"/>
    <w:rsid w:val="009A5C30"/>
    <w:rsid w:val="009A600E"/>
    <w:rsid w:val="009A64F9"/>
    <w:rsid w:val="009A665A"/>
    <w:rsid w:val="009A6782"/>
    <w:rsid w:val="009A6B7C"/>
    <w:rsid w:val="009A6EA0"/>
    <w:rsid w:val="009A75A8"/>
    <w:rsid w:val="009A7980"/>
    <w:rsid w:val="009A7ED7"/>
    <w:rsid w:val="009B064F"/>
    <w:rsid w:val="009B0EF9"/>
    <w:rsid w:val="009B1760"/>
    <w:rsid w:val="009B219B"/>
    <w:rsid w:val="009B2728"/>
    <w:rsid w:val="009B27A0"/>
    <w:rsid w:val="009B27B1"/>
    <w:rsid w:val="009B2C3B"/>
    <w:rsid w:val="009B2F11"/>
    <w:rsid w:val="009B3135"/>
    <w:rsid w:val="009B341A"/>
    <w:rsid w:val="009B35BD"/>
    <w:rsid w:val="009B38F6"/>
    <w:rsid w:val="009B3DB3"/>
    <w:rsid w:val="009B4339"/>
    <w:rsid w:val="009B444D"/>
    <w:rsid w:val="009B45E6"/>
    <w:rsid w:val="009B49B4"/>
    <w:rsid w:val="009B4DC4"/>
    <w:rsid w:val="009B5520"/>
    <w:rsid w:val="009B5805"/>
    <w:rsid w:val="009B5A72"/>
    <w:rsid w:val="009B5CB5"/>
    <w:rsid w:val="009B5FB8"/>
    <w:rsid w:val="009B64CF"/>
    <w:rsid w:val="009B6BE3"/>
    <w:rsid w:val="009B6DAD"/>
    <w:rsid w:val="009B7935"/>
    <w:rsid w:val="009B793E"/>
    <w:rsid w:val="009C081D"/>
    <w:rsid w:val="009C0D08"/>
    <w:rsid w:val="009C0F9A"/>
    <w:rsid w:val="009C12BF"/>
    <w:rsid w:val="009C18FD"/>
    <w:rsid w:val="009C1CDE"/>
    <w:rsid w:val="009C319A"/>
    <w:rsid w:val="009C325A"/>
    <w:rsid w:val="009C3338"/>
    <w:rsid w:val="009C3DDE"/>
    <w:rsid w:val="009C3E67"/>
    <w:rsid w:val="009C3F05"/>
    <w:rsid w:val="009C44DF"/>
    <w:rsid w:val="009C48B0"/>
    <w:rsid w:val="009C4CDF"/>
    <w:rsid w:val="009C5472"/>
    <w:rsid w:val="009C564F"/>
    <w:rsid w:val="009C5B56"/>
    <w:rsid w:val="009C6AE7"/>
    <w:rsid w:val="009C6CF7"/>
    <w:rsid w:val="009C707C"/>
    <w:rsid w:val="009C7863"/>
    <w:rsid w:val="009D041A"/>
    <w:rsid w:val="009D06C0"/>
    <w:rsid w:val="009D098C"/>
    <w:rsid w:val="009D1340"/>
    <w:rsid w:val="009D163E"/>
    <w:rsid w:val="009D18B5"/>
    <w:rsid w:val="009D1C60"/>
    <w:rsid w:val="009D1F01"/>
    <w:rsid w:val="009D2189"/>
    <w:rsid w:val="009D2442"/>
    <w:rsid w:val="009D2A9E"/>
    <w:rsid w:val="009D3229"/>
    <w:rsid w:val="009D37B3"/>
    <w:rsid w:val="009D38C2"/>
    <w:rsid w:val="009D4448"/>
    <w:rsid w:val="009D46AB"/>
    <w:rsid w:val="009D4C52"/>
    <w:rsid w:val="009D4EF0"/>
    <w:rsid w:val="009D5332"/>
    <w:rsid w:val="009D5FBB"/>
    <w:rsid w:val="009D6FFD"/>
    <w:rsid w:val="009D7068"/>
    <w:rsid w:val="009D7559"/>
    <w:rsid w:val="009D78BB"/>
    <w:rsid w:val="009D7A49"/>
    <w:rsid w:val="009D7B6E"/>
    <w:rsid w:val="009D7CE5"/>
    <w:rsid w:val="009E0365"/>
    <w:rsid w:val="009E089E"/>
    <w:rsid w:val="009E09DD"/>
    <w:rsid w:val="009E0C56"/>
    <w:rsid w:val="009E0DDA"/>
    <w:rsid w:val="009E15FC"/>
    <w:rsid w:val="009E1679"/>
    <w:rsid w:val="009E1EAB"/>
    <w:rsid w:val="009E2618"/>
    <w:rsid w:val="009E288A"/>
    <w:rsid w:val="009E2A18"/>
    <w:rsid w:val="009E35E5"/>
    <w:rsid w:val="009E3822"/>
    <w:rsid w:val="009E3AF6"/>
    <w:rsid w:val="009E3D80"/>
    <w:rsid w:val="009E4230"/>
    <w:rsid w:val="009E519C"/>
    <w:rsid w:val="009E53B1"/>
    <w:rsid w:val="009E550E"/>
    <w:rsid w:val="009E5670"/>
    <w:rsid w:val="009E5997"/>
    <w:rsid w:val="009E5A16"/>
    <w:rsid w:val="009E62A4"/>
    <w:rsid w:val="009E6567"/>
    <w:rsid w:val="009E77C7"/>
    <w:rsid w:val="009F1290"/>
    <w:rsid w:val="009F16FA"/>
    <w:rsid w:val="009F1D69"/>
    <w:rsid w:val="009F1DE0"/>
    <w:rsid w:val="009F223F"/>
    <w:rsid w:val="009F26C4"/>
    <w:rsid w:val="009F2E1D"/>
    <w:rsid w:val="009F3003"/>
    <w:rsid w:val="009F414E"/>
    <w:rsid w:val="009F45D9"/>
    <w:rsid w:val="009F4AF3"/>
    <w:rsid w:val="009F4AF6"/>
    <w:rsid w:val="009F5250"/>
    <w:rsid w:val="009F53D7"/>
    <w:rsid w:val="009F56CC"/>
    <w:rsid w:val="009F5FCB"/>
    <w:rsid w:val="009F61E8"/>
    <w:rsid w:val="009F64EF"/>
    <w:rsid w:val="009F6F13"/>
    <w:rsid w:val="009F71EC"/>
    <w:rsid w:val="009F7B52"/>
    <w:rsid w:val="009F7E4A"/>
    <w:rsid w:val="00A000C8"/>
    <w:rsid w:val="00A00DD8"/>
    <w:rsid w:val="00A015F5"/>
    <w:rsid w:val="00A0234B"/>
    <w:rsid w:val="00A02AFC"/>
    <w:rsid w:val="00A0343B"/>
    <w:rsid w:val="00A03E59"/>
    <w:rsid w:val="00A04817"/>
    <w:rsid w:val="00A04B05"/>
    <w:rsid w:val="00A04D88"/>
    <w:rsid w:val="00A06090"/>
    <w:rsid w:val="00A0657C"/>
    <w:rsid w:val="00A06DA2"/>
    <w:rsid w:val="00A06DB7"/>
    <w:rsid w:val="00A07917"/>
    <w:rsid w:val="00A10330"/>
    <w:rsid w:val="00A1038C"/>
    <w:rsid w:val="00A10B3C"/>
    <w:rsid w:val="00A10F81"/>
    <w:rsid w:val="00A11C00"/>
    <w:rsid w:val="00A12532"/>
    <w:rsid w:val="00A12962"/>
    <w:rsid w:val="00A12C7A"/>
    <w:rsid w:val="00A12DBD"/>
    <w:rsid w:val="00A12DFC"/>
    <w:rsid w:val="00A12E16"/>
    <w:rsid w:val="00A1327D"/>
    <w:rsid w:val="00A136AA"/>
    <w:rsid w:val="00A1392E"/>
    <w:rsid w:val="00A13A3A"/>
    <w:rsid w:val="00A13CC8"/>
    <w:rsid w:val="00A1412B"/>
    <w:rsid w:val="00A142AD"/>
    <w:rsid w:val="00A142B4"/>
    <w:rsid w:val="00A14374"/>
    <w:rsid w:val="00A15038"/>
    <w:rsid w:val="00A151D6"/>
    <w:rsid w:val="00A152FE"/>
    <w:rsid w:val="00A1532A"/>
    <w:rsid w:val="00A1580A"/>
    <w:rsid w:val="00A15987"/>
    <w:rsid w:val="00A15E9E"/>
    <w:rsid w:val="00A15F83"/>
    <w:rsid w:val="00A16436"/>
    <w:rsid w:val="00A16A41"/>
    <w:rsid w:val="00A17043"/>
    <w:rsid w:val="00A17290"/>
    <w:rsid w:val="00A205FE"/>
    <w:rsid w:val="00A207E8"/>
    <w:rsid w:val="00A210C9"/>
    <w:rsid w:val="00A2113E"/>
    <w:rsid w:val="00A220E2"/>
    <w:rsid w:val="00A22263"/>
    <w:rsid w:val="00A22489"/>
    <w:rsid w:val="00A2277A"/>
    <w:rsid w:val="00A236DC"/>
    <w:rsid w:val="00A239F6"/>
    <w:rsid w:val="00A2441A"/>
    <w:rsid w:val="00A246C0"/>
    <w:rsid w:val="00A24A2E"/>
    <w:rsid w:val="00A24D79"/>
    <w:rsid w:val="00A25182"/>
    <w:rsid w:val="00A25C60"/>
    <w:rsid w:val="00A26942"/>
    <w:rsid w:val="00A27022"/>
    <w:rsid w:val="00A27336"/>
    <w:rsid w:val="00A27429"/>
    <w:rsid w:val="00A27D83"/>
    <w:rsid w:val="00A30AC0"/>
    <w:rsid w:val="00A313EB"/>
    <w:rsid w:val="00A315F0"/>
    <w:rsid w:val="00A31BA4"/>
    <w:rsid w:val="00A31EF8"/>
    <w:rsid w:val="00A320B3"/>
    <w:rsid w:val="00A324F3"/>
    <w:rsid w:val="00A3282F"/>
    <w:rsid w:val="00A32A2A"/>
    <w:rsid w:val="00A3308C"/>
    <w:rsid w:val="00A330B1"/>
    <w:rsid w:val="00A3340E"/>
    <w:rsid w:val="00A33748"/>
    <w:rsid w:val="00A33966"/>
    <w:rsid w:val="00A34237"/>
    <w:rsid w:val="00A34F2F"/>
    <w:rsid w:val="00A3508B"/>
    <w:rsid w:val="00A350A2"/>
    <w:rsid w:val="00A3538F"/>
    <w:rsid w:val="00A357AF"/>
    <w:rsid w:val="00A358EC"/>
    <w:rsid w:val="00A362BF"/>
    <w:rsid w:val="00A36953"/>
    <w:rsid w:val="00A37652"/>
    <w:rsid w:val="00A37E86"/>
    <w:rsid w:val="00A37FAA"/>
    <w:rsid w:val="00A403B5"/>
    <w:rsid w:val="00A403F0"/>
    <w:rsid w:val="00A40449"/>
    <w:rsid w:val="00A407F6"/>
    <w:rsid w:val="00A408F2"/>
    <w:rsid w:val="00A40E49"/>
    <w:rsid w:val="00A410B0"/>
    <w:rsid w:val="00A411C3"/>
    <w:rsid w:val="00A4135E"/>
    <w:rsid w:val="00A415B4"/>
    <w:rsid w:val="00A41732"/>
    <w:rsid w:val="00A4179E"/>
    <w:rsid w:val="00A4188F"/>
    <w:rsid w:val="00A418EF"/>
    <w:rsid w:val="00A421E3"/>
    <w:rsid w:val="00A42569"/>
    <w:rsid w:val="00A425AE"/>
    <w:rsid w:val="00A426C4"/>
    <w:rsid w:val="00A42B0D"/>
    <w:rsid w:val="00A42EAE"/>
    <w:rsid w:val="00A4313E"/>
    <w:rsid w:val="00A43707"/>
    <w:rsid w:val="00A43A78"/>
    <w:rsid w:val="00A43AA3"/>
    <w:rsid w:val="00A43CF2"/>
    <w:rsid w:val="00A446C5"/>
    <w:rsid w:val="00A44783"/>
    <w:rsid w:val="00A4503D"/>
    <w:rsid w:val="00A45183"/>
    <w:rsid w:val="00A4558F"/>
    <w:rsid w:val="00A45834"/>
    <w:rsid w:val="00A45949"/>
    <w:rsid w:val="00A459DC"/>
    <w:rsid w:val="00A464F3"/>
    <w:rsid w:val="00A46C56"/>
    <w:rsid w:val="00A46D0C"/>
    <w:rsid w:val="00A470D4"/>
    <w:rsid w:val="00A473AC"/>
    <w:rsid w:val="00A4752C"/>
    <w:rsid w:val="00A47A0D"/>
    <w:rsid w:val="00A50033"/>
    <w:rsid w:val="00A50039"/>
    <w:rsid w:val="00A505E1"/>
    <w:rsid w:val="00A50848"/>
    <w:rsid w:val="00A51EBD"/>
    <w:rsid w:val="00A52127"/>
    <w:rsid w:val="00A52A86"/>
    <w:rsid w:val="00A52B93"/>
    <w:rsid w:val="00A52CB6"/>
    <w:rsid w:val="00A53024"/>
    <w:rsid w:val="00A53C92"/>
    <w:rsid w:val="00A545BD"/>
    <w:rsid w:val="00A54610"/>
    <w:rsid w:val="00A54EBF"/>
    <w:rsid w:val="00A54F8B"/>
    <w:rsid w:val="00A55718"/>
    <w:rsid w:val="00A55943"/>
    <w:rsid w:val="00A55967"/>
    <w:rsid w:val="00A5596C"/>
    <w:rsid w:val="00A55A91"/>
    <w:rsid w:val="00A55FED"/>
    <w:rsid w:val="00A56CC1"/>
    <w:rsid w:val="00A57CDB"/>
    <w:rsid w:val="00A60078"/>
    <w:rsid w:val="00A60138"/>
    <w:rsid w:val="00A601DB"/>
    <w:rsid w:val="00A603D2"/>
    <w:rsid w:val="00A60F82"/>
    <w:rsid w:val="00A61FD9"/>
    <w:rsid w:val="00A62134"/>
    <w:rsid w:val="00A621CD"/>
    <w:rsid w:val="00A6275A"/>
    <w:rsid w:val="00A62989"/>
    <w:rsid w:val="00A62A19"/>
    <w:rsid w:val="00A62D6E"/>
    <w:rsid w:val="00A62DDA"/>
    <w:rsid w:val="00A62E1F"/>
    <w:rsid w:val="00A62E4F"/>
    <w:rsid w:val="00A62FD2"/>
    <w:rsid w:val="00A633E9"/>
    <w:rsid w:val="00A64782"/>
    <w:rsid w:val="00A64D2D"/>
    <w:rsid w:val="00A651E1"/>
    <w:rsid w:val="00A65619"/>
    <w:rsid w:val="00A6585C"/>
    <w:rsid w:val="00A65B43"/>
    <w:rsid w:val="00A662E4"/>
    <w:rsid w:val="00A67FD9"/>
    <w:rsid w:val="00A705ED"/>
    <w:rsid w:val="00A707E8"/>
    <w:rsid w:val="00A70BC9"/>
    <w:rsid w:val="00A70CF3"/>
    <w:rsid w:val="00A70EE6"/>
    <w:rsid w:val="00A71500"/>
    <w:rsid w:val="00A71DE0"/>
    <w:rsid w:val="00A7232B"/>
    <w:rsid w:val="00A72C35"/>
    <w:rsid w:val="00A72D49"/>
    <w:rsid w:val="00A730B7"/>
    <w:rsid w:val="00A730D6"/>
    <w:rsid w:val="00A7316B"/>
    <w:rsid w:val="00A731C7"/>
    <w:rsid w:val="00A73B11"/>
    <w:rsid w:val="00A74721"/>
    <w:rsid w:val="00A74D13"/>
    <w:rsid w:val="00A750C8"/>
    <w:rsid w:val="00A75129"/>
    <w:rsid w:val="00A768D4"/>
    <w:rsid w:val="00A76CEA"/>
    <w:rsid w:val="00A76DB4"/>
    <w:rsid w:val="00A771BD"/>
    <w:rsid w:val="00A7769B"/>
    <w:rsid w:val="00A779B0"/>
    <w:rsid w:val="00A77DDF"/>
    <w:rsid w:val="00A80BDD"/>
    <w:rsid w:val="00A80C1A"/>
    <w:rsid w:val="00A80EF6"/>
    <w:rsid w:val="00A81B80"/>
    <w:rsid w:val="00A81F5E"/>
    <w:rsid w:val="00A82234"/>
    <w:rsid w:val="00A82670"/>
    <w:rsid w:val="00A8295C"/>
    <w:rsid w:val="00A8311A"/>
    <w:rsid w:val="00A83BBB"/>
    <w:rsid w:val="00A83DCE"/>
    <w:rsid w:val="00A83FAA"/>
    <w:rsid w:val="00A83FE7"/>
    <w:rsid w:val="00A840CD"/>
    <w:rsid w:val="00A8419A"/>
    <w:rsid w:val="00A84438"/>
    <w:rsid w:val="00A846F3"/>
    <w:rsid w:val="00A84B6C"/>
    <w:rsid w:val="00A84C3E"/>
    <w:rsid w:val="00A85E40"/>
    <w:rsid w:val="00A861A3"/>
    <w:rsid w:val="00A8705B"/>
    <w:rsid w:val="00A8734D"/>
    <w:rsid w:val="00A8745D"/>
    <w:rsid w:val="00A874C2"/>
    <w:rsid w:val="00A876B1"/>
    <w:rsid w:val="00A87AED"/>
    <w:rsid w:val="00A87BBC"/>
    <w:rsid w:val="00A87D3F"/>
    <w:rsid w:val="00A900E2"/>
    <w:rsid w:val="00A9011D"/>
    <w:rsid w:val="00A906CC"/>
    <w:rsid w:val="00A90DD3"/>
    <w:rsid w:val="00A912A7"/>
    <w:rsid w:val="00A91422"/>
    <w:rsid w:val="00A9147F"/>
    <w:rsid w:val="00A914EE"/>
    <w:rsid w:val="00A9169C"/>
    <w:rsid w:val="00A918CB"/>
    <w:rsid w:val="00A91D9C"/>
    <w:rsid w:val="00A92341"/>
    <w:rsid w:val="00A92374"/>
    <w:rsid w:val="00A930CE"/>
    <w:rsid w:val="00A93149"/>
    <w:rsid w:val="00A94108"/>
    <w:rsid w:val="00A94192"/>
    <w:rsid w:val="00A94425"/>
    <w:rsid w:val="00A9462D"/>
    <w:rsid w:val="00A94E64"/>
    <w:rsid w:val="00A94FC2"/>
    <w:rsid w:val="00A957BA"/>
    <w:rsid w:val="00A9595B"/>
    <w:rsid w:val="00A965EF"/>
    <w:rsid w:val="00A96B2F"/>
    <w:rsid w:val="00A97112"/>
    <w:rsid w:val="00A972E7"/>
    <w:rsid w:val="00AA0112"/>
    <w:rsid w:val="00AA059C"/>
    <w:rsid w:val="00AA07CF"/>
    <w:rsid w:val="00AA14E9"/>
    <w:rsid w:val="00AA1BE8"/>
    <w:rsid w:val="00AA1C1A"/>
    <w:rsid w:val="00AA1E3D"/>
    <w:rsid w:val="00AA23A3"/>
    <w:rsid w:val="00AA23C7"/>
    <w:rsid w:val="00AA2646"/>
    <w:rsid w:val="00AA32DD"/>
    <w:rsid w:val="00AA37FF"/>
    <w:rsid w:val="00AA38EA"/>
    <w:rsid w:val="00AA48AC"/>
    <w:rsid w:val="00AA4A0C"/>
    <w:rsid w:val="00AA4C54"/>
    <w:rsid w:val="00AA4EAE"/>
    <w:rsid w:val="00AA54D5"/>
    <w:rsid w:val="00AA5C94"/>
    <w:rsid w:val="00AA6B76"/>
    <w:rsid w:val="00AA6D14"/>
    <w:rsid w:val="00AA775B"/>
    <w:rsid w:val="00AA7939"/>
    <w:rsid w:val="00AA7BD8"/>
    <w:rsid w:val="00AA7DDF"/>
    <w:rsid w:val="00AA7F88"/>
    <w:rsid w:val="00AB1A5A"/>
    <w:rsid w:val="00AB1ED5"/>
    <w:rsid w:val="00AB2C4E"/>
    <w:rsid w:val="00AB2EBB"/>
    <w:rsid w:val="00AB3500"/>
    <w:rsid w:val="00AB3F7D"/>
    <w:rsid w:val="00AB4014"/>
    <w:rsid w:val="00AB4520"/>
    <w:rsid w:val="00AB49A3"/>
    <w:rsid w:val="00AB4CFB"/>
    <w:rsid w:val="00AB4D63"/>
    <w:rsid w:val="00AB50B3"/>
    <w:rsid w:val="00AB5C08"/>
    <w:rsid w:val="00AB6069"/>
    <w:rsid w:val="00AB620D"/>
    <w:rsid w:val="00AB6386"/>
    <w:rsid w:val="00AB7451"/>
    <w:rsid w:val="00AB7B4B"/>
    <w:rsid w:val="00AC02C6"/>
    <w:rsid w:val="00AC03A9"/>
    <w:rsid w:val="00AC0518"/>
    <w:rsid w:val="00AC079D"/>
    <w:rsid w:val="00AC10B9"/>
    <w:rsid w:val="00AC1510"/>
    <w:rsid w:val="00AC210B"/>
    <w:rsid w:val="00AC223D"/>
    <w:rsid w:val="00AC237B"/>
    <w:rsid w:val="00AC259E"/>
    <w:rsid w:val="00AC2805"/>
    <w:rsid w:val="00AC3623"/>
    <w:rsid w:val="00AC3C2A"/>
    <w:rsid w:val="00AC3C33"/>
    <w:rsid w:val="00AC4781"/>
    <w:rsid w:val="00AC4C9C"/>
    <w:rsid w:val="00AC5095"/>
    <w:rsid w:val="00AC54EA"/>
    <w:rsid w:val="00AC573A"/>
    <w:rsid w:val="00AC5ABE"/>
    <w:rsid w:val="00AC5B66"/>
    <w:rsid w:val="00AC6216"/>
    <w:rsid w:val="00AC64C8"/>
    <w:rsid w:val="00AC6890"/>
    <w:rsid w:val="00AC69BA"/>
    <w:rsid w:val="00AC6D8B"/>
    <w:rsid w:val="00AC7067"/>
    <w:rsid w:val="00AC73FE"/>
    <w:rsid w:val="00AC7BEA"/>
    <w:rsid w:val="00AC7EC5"/>
    <w:rsid w:val="00AD00EA"/>
    <w:rsid w:val="00AD068D"/>
    <w:rsid w:val="00AD07E8"/>
    <w:rsid w:val="00AD2464"/>
    <w:rsid w:val="00AD2579"/>
    <w:rsid w:val="00AD291E"/>
    <w:rsid w:val="00AD2DD3"/>
    <w:rsid w:val="00AD2E82"/>
    <w:rsid w:val="00AD320B"/>
    <w:rsid w:val="00AD3F9D"/>
    <w:rsid w:val="00AD4D14"/>
    <w:rsid w:val="00AD5229"/>
    <w:rsid w:val="00AD55AA"/>
    <w:rsid w:val="00AD6992"/>
    <w:rsid w:val="00AD7019"/>
    <w:rsid w:val="00AD7065"/>
    <w:rsid w:val="00AD71EE"/>
    <w:rsid w:val="00AD7447"/>
    <w:rsid w:val="00AD7E1D"/>
    <w:rsid w:val="00AD7E51"/>
    <w:rsid w:val="00AE000D"/>
    <w:rsid w:val="00AE01ED"/>
    <w:rsid w:val="00AE04C3"/>
    <w:rsid w:val="00AE07BA"/>
    <w:rsid w:val="00AE0B37"/>
    <w:rsid w:val="00AE1537"/>
    <w:rsid w:val="00AE1F7F"/>
    <w:rsid w:val="00AE20CB"/>
    <w:rsid w:val="00AE2427"/>
    <w:rsid w:val="00AE2D7D"/>
    <w:rsid w:val="00AE2EA1"/>
    <w:rsid w:val="00AE30BD"/>
    <w:rsid w:val="00AE342F"/>
    <w:rsid w:val="00AE3E91"/>
    <w:rsid w:val="00AE3ECF"/>
    <w:rsid w:val="00AE4405"/>
    <w:rsid w:val="00AE520E"/>
    <w:rsid w:val="00AE5262"/>
    <w:rsid w:val="00AE52DF"/>
    <w:rsid w:val="00AE567D"/>
    <w:rsid w:val="00AE57A5"/>
    <w:rsid w:val="00AE5AD1"/>
    <w:rsid w:val="00AE5FC1"/>
    <w:rsid w:val="00AE60FB"/>
    <w:rsid w:val="00AE61C7"/>
    <w:rsid w:val="00AE708C"/>
    <w:rsid w:val="00AE7369"/>
    <w:rsid w:val="00AF06FA"/>
    <w:rsid w:val="00AF07B0"/>
    <w:rsid w:val="00AF0928"/>
    <w:rsid w:val="00AF0984"/>
    <w:rsid w:val="00AF0B2A"/>
    <w:rsid w:val="00AF0BAA"/>
    <w:rsid w:val="00AF0C66"/>
    <w:rsid w:val="00AF1424"/>
    <w:rsid w:val="00AF1DB7"/>
    <w:rsid w:val="00AF2262"/>
    <w:rsid w:val="00AF233C"/>
    <w:rsid w:val="00AF2798"/>
    <w:rsid w:val="00AF2B9D"/>
    <w:rsid w:val="00AF34D4"/>
    <w:rsid w:val="00AF426C"/>
    <w:rsid w:val="00AF52B2"/>
    <w:rsid w:val="00AF5C90"/>
    <w:rsid w:val="00AF686B"/>
    <w:rsid w:val="00AF68ED"/>
    <w:rsid w:val="00AF6A26"/>
    <w:rsid w:val="00AF6C98"/>
    <w:rsid w:val="00AF6DC5"/>
    <w:rsid w:val="00AF781D"/>
    <w:rsid w:val="00AF7D7B"/>
    <w:rsid w:val="00B003FB"/>
    <w:rsid w:val="00B00494"/>
    <w:rsid w:val="00B013E1"/>
    <w:rsid w:val="00B01405"/>
    <w:rsid w:val="00B01E6E"/>
    <w:rsid w:val="00B02667"/>
    <w:rsid w:val="00B02851"/>
    <w:rsid w:val="00B02DEA"/>
    <w:rsid w:val="00B039DA"/>
    <w:rsid w:val="00B03F5F"/>
    <w:rsid w:val="00B04906"/>
    <w:rsid w:val="00B04D3C"/>
    <w:rsid w:val="00B056A5"/>
    <w:rsid w:val="00B05D43"/>
    <w:rsid w:val="00B06638"/>
    <w:rsid w:val="00B067FF"/>
    <w:rsid w:val="00B06C45"/>
    <w:rsid w:val="00B06CF9"/>
    <w:rsid w:val="00B07941"/>
    <w:rsid w:val="00B07A29"/>
    <w:rsid w:val="00B07CD6"/>
    <w:rsid w:val="00B07E55"/>
    <w:rsid w:val="00B10738"/>
    <w:rsid w:val="00B10809"/>
    <w:rsid w:val="00B108D7"/>
    <w:rsid w:val="00B10FC1"/>
    <w:rsid w:val="00B111E6"/>
    <w:rsid w:val="00B115B8"/>
    <w:rsid w:val="00B11B64"/>
    <w:rsid w:val="00B123D1"/>
    <w:rsid w:val="00B12811"/>
    <w:rsid w:val="00B12C74"/>
    <w:rsid w:val="00B12D58"/>
    <w:rsid w:val="00B13223"/>
    <w:rsid w:val="00B1337F"/>
    <w:rsid w:val="00B13976"/>
    <w:rsid w:val="00B14025"/>
    <w:rsid w:val="00B14077"/>
    <w:rsid w:val="00B147CC"/>
    <w:rsid w:val="00B14C07"/>
    <w:rsid w:val="00B14D33"/>
    <w:rsid w:val="00B1556E"/>
    <w:rsid w:val="00B160C1"/>
    <w:rsid w:val="00B1635B"/>
    <w:rsid w:val="00B166C0"/>
    <w:rsid w:val="00B16872"/>
    <w:rsid w:val="00B169E2"/>
    <w:rsid w:val="00B16E4F"/>
    <w:rsid w:val="00B1709C"/>
    <w:rsid w:val="00B17191"/>
    <w:rsid w:val="00B171CD"/>
    <w:rsid w:val="00B1732E"/>
    <w:rsid w:val="00B1796B"/>
    <w:rsid w:val="00B203C2"/>
    <w:rsid w:val="00B21121"/>
    <w:rsid w:val="00B2144B"/>
    <w:rsid w:val="00B21507"/>
    <w:rsid w:val="00B21AA8"/>
    <w:rsid w:val="00B22290"/>
    <w:rsid w:val="00B2229F"/>
    <w:rsid w:val="00B2230D"/>
    <w:rsid w:val="00B2230F"/>
    <w:rsid w:val="00B228EB"/>
    <w:rsid w:val="00B236B9"/>
    <w:rsid w:val="00B2386B"/>
    <w:rsid w:val="00B23912"/>
    <w:rsid w:val="00B23C98"/>
    <w:rsid w:val="00B24581"/>
    <w:rsid w:val="00B24BFD"/>
    <w:rsid w:val="00B259BF"/>
    <w:rsid w:val="00B25A3F"/>
    <w:rsid w:val="00B25ACC"/>
    <w:rsid w:val="00B26784"/>
    <w:rsid w:val="00B274F4"/>
    <w:rsid w:val="00B27FA5"/>
    <w:rsid w:val="00B300CF"/>
    <w:rsid w:val="00B306E2"/>
    <w:rsid w:val="00B30E00"/>
    <w:rsid w:val="00B31272"/>
    <w:rsid w:val="00B31AE6"/>
    <w:rsid w:val="00B31C1B"/>
    <w:rsid w:val="00B31C9D"/>
    <w:rsid w:val="00B320E4"/>
    <w:rsid w:val="00B3214B"/>
    <w:rsid w:val="00B327C4"/>
    <w:rsid w:val="00B33A72"/>
    <w:rsid w:val="00B33CED"/>
    <w:rsid w:val="00B34439"/>
    <w:rsid w:val="00B345D6"/>
    <w:rsid w:val="00B34936"/>
    <w:rsid w:val="00B35147"/>
    <w:rsid w:val="00B35DD2"/>
    <w:rsid w:val="00B365DD"/>
    <w:rsid w:val="00B36A53"/>
    <w:rsid w:val="00B36B21"/>
    <w:rsid w:val="00B3720D"/>
    <w:rsid w:val="00B37D9E"/>
    <w:rsid w:val="00B40C89"/>
    <w:rsid w:val="00B41226"/>
    <w:rsid w:val="00B41A84"/>
    <w:rsid w:val="00B41CB5"/>
    <w:rsid w:val="00B41CC2"/>
    <w:rsid w:val="00B4239C"/>
    <w:rsid w:val="00B42891"/>
    <w:rsid w:val="00B42CFD"/>
    <w:rsid w:val="00B43325"/>
    <w:rsid w:val="00B43C7B"/>
    <w:rsid w:val="00B43F1B"/>
    <w:rsid w:val="00B44044"/>
    <w:rsid w:val="00B443C9"/>
    <w:rsid w:val="00B4472F"/>
    <w:rsid w:val="00B44E40"/>
    <w:rsid w:val="00B44ED9"/>
    <w:rsid w:val="00B45699"/>
    <w:rsid w:val="00B457A6"/>
    <w:rsid w:val="00B457E1"/>
    <w:rsid w:val="00B45919"/>
    <w:rsid w:val="00B45E7F"/>
    <w:rsid w:val="00B45FF8"/>
    <w:rsid w:val="00B4647C"/>
    <w:rsid w:val="00B469AA"/>
    <w:rsid w:val="00B47DBA"/>
    <w:rsid w:val="00B507FC"/>
    <w:rsid w:val="00B50B36"/>
    <w:rsid w:val="00B50F5F"/>
    <w:rsid w:val="00B5111B"/>
    <w:rsid w:val="00B5116D"/>
    <w:rsid w:val="00B5151B"/>
    <w:rsid w:val="00B51A7F"/>
    <w:rsid w:val="00B523CE"/>
    <w:rsid w:val="00B524B9"/>
    <w:rsid w:val="00B5351E"/>
    <w:rsid w:val="00B538A7"/>
    <w:rsid w:val="00B53FFD"/>
    <w:rsid w:val="00B54057"/>
    <w:rsid w:val="00B5425C"/>
    <w:rsid w:val="00B5451B"/>
    <w:rsid w:val="00B5487A"/>
    <w:rsid w:val="00B54C6C"/>
    <w:rsid w:val="00B54F12"/>
    <w:rsid w:val="00B54F18"/>
    <w:rsid w:val="00B558F7"/>
    <w:rsid w:val="00B559B0"/>
    <w:rsid w:val="00B55EEB"/>
    <w:rsid w:val="00B55FC9"/>
    <w:rsid w:val="00B57C79"/>
    <w:rsid w:val="00B60715"/>
    <w:rsid w:val="00B60ECC"/>
    <w:rsid w:val="00B6122A"/>
    <w:rsid w:val="00B61242"/>
    <w:rsid w:val="00B62899"/>
    <w:rsid w:val="00B63306"/>
    <w:rsid w:val="00B63362"/>
    <w:rsid w:val="00B6357C"/>
    <w:rsid w:val="00B63919"/>
    <w:rsid w:val="00B64183"/>
    <w:rsid w:val="00B64A11"/>
    <w:rsid w:val="00B6511D"/>
    <w:rsid w:val="00B655F3"/>
    <w:rsid w:val="00B6608F"/>
    <w:rsid w:val="00B66619"/>
    <w:rsid w:val="00B6689C"/>
    <w:rsid w:val="00B66BE3"/>
    <w:rsid w:val="00B70212"/>
    <w:rsid w:val="00B717DD"/>
    <w:rsid w:val="00B71F6F"/>
    <w:rsid w:val="00B71FD9"/>
    <w:rsid w:val="00B728BC"/>
    <w:rsid w:val="00B73405"/>
    <w:rsid w:val="00B73A85"/>
    <w:rsid w:val="00B74331"/>
    <w:rsid w:val="00B74877"/>
    <w:rsid w:val="00B74BC1"/>
    <w:rsid w:val="00B755EA"/>
    <w:rsid w:val="00B75A93"/>
    <w:rsid w:val="00B761E3"/>
    <w:rsid w:val="00B769A0"/>
    <w:rsid w:val="00B76DAE"/>
    <w:rsid w:val="00B771BF"/>
    <w:rsid w:val="00B77A67"/>
    <w:rsid w:val="00B80EEB"/>
    <w:rsid w:val="00B82066"/>
    <w:rsid w:val="00B831F6"/>
    <w:rsid w:val="00B8327C"/>
    <w:rsid w:val="00B832BC"/>
    <w:rsid w:val="00B83B27"/>
    <w:rsid w:val="00B83D6A"/>
    <w:rsid w:val="00B8429F"/>
    <w:rsid w:val="00B84C82"/>
    <w:rsid w:val="00B8596B"/>
    <w:rsid w:val="00B85E94"/>
    <w:rsid w:val="00B8672E"/>
    <w:rsid w:val="00B8708B"/>
    <w:rsid w:val="00B874CC"/>
    <w:rsid w:val="00B87F28"/>
    <w:rsid w:val="00B9043C"/>
    <w:rsid w:val="00B90B8F"/>
    <w:rsid w:val="00B90E59"/>
    <w:rsid w:val="00B9117B"/>
    <w:rsid w:val="00B913B6"/>
    <w:rsid w:val="00B919D5"/>
    <w:rsid w:val="00B922CE"/>
    <w:rsid w:val="00B924E3"/>
    <w:rsid w:val="00B92C7C"/>
    <w:rsid w:val="00B937E1"/>
    <w:rsid w:val="00B93CD5"/>
    <w:rsid w:val="00B93DAA"/>
    <w:rsid w:val="00B94027"/>
    <w:rsid w:val="00B9494D"/>
    <w:rsid w:val="00B9525B"/>
    <w:rsid w:val="00B95440"/>
    <w:rsid w:val="00B962C2"/>
    <w:rsid w:val="00B966C3"/>
    <w:rsid w:val="00B96C97"/>
    <w:rsid w:val="00B96EE2"/>
    <w:rsid w:val="00B96FCE"/>
    <w:rsid w:val="00B97395"/>
    <w:rsid w:val="00B97457"/>
    <w:rsid w:val="00B978A0"/>
    <w:rsid w:val="00B9792D"/>
    <w:rsid w:val="00BA08C7"/>
    <w:rsid w:val="00BA0A10"/>
    <w:rsid w:val="00BA0AB2"/>
    <w:rsid w:val="00BA0D45"/>
    <w:rsid w:val="00BA0EAB"/>
    <w:rsid w:val="00BA1153"/>
    <w:rsid w:val="00BA299E"/>
    <w:rsid w:val="00BA3290"/>
    <w:rsid w:val="00BA3A7A"/>
    <w:rsid w:val="00BA4217"/>
    <w:rsid w:val="00BA4DCB"/>
    <w:rsid w:val="00BA50F5"/>
    <w:rsid w:val="00BA5271"/>
    <w:rsid w:val="00BA5B5D"/>
    <w:rsid w:val="00BA5D0B"/>
    <w:rsid w:val="00BA74A8"/>
    <w:rsid w:val="00BA7896"/>
    <w:rsid w:val="00BA7B9C"/>
    <w:rsid w:val="00BB0386"/>
    <w:rsid w:val="00BB03B3"/>
    <w:rsid w:val="00BB076F"/>
    <w:rsid w:val="00BB0F0F"/>
    <w:rsid w:val="00BB0F68"/>
    <w:rsid w:val="00BB109B"/>
    <w:rsid w:val="00BB113D"/>
    <w:rsid w:val="00BB1426"/>
    <w:rsid w:val="00BB162B"/>
    <w:rsid w:val="00BB1A86"/>
    <w:rsid w:val="00BB1DDD"/>
    <w:rsid w:val="00BB1E3A"/>
    <w:rsid w:val="00BB20E3"/>
    <w:rsid w:val="00BB210A"/>
    <w:rsid w:val="00BB2591"/>
    <w:rsid w:val="00BB310A"/>
    <w:rsid w:val="00BB38E4"/>
    <w:rsid w:val="00BB39F3"/>
    <w:rsid w:val="00BB3C0B"/>
    <w:rsid w:val="00BB3DDD"/>
    <w:rsid w:val="00BB44ED"/>
    <w:rsid w:val="00BB494A"/>
    <w:rsid w:val="00BB6048"/>
    <w:rsid w:val="00BB6D30"/>
    <w:rsid w:val="00BB6F2C"/>
    <w:rsid w:val="00BB6FFD"/>
    <w:rsid w:val="00BB7227"/>
    <w:rsid w:val="00BB733C"/>
    <w:rsid w:val="00BB7B1B"/>
    <w:rsid w:val="00BB7E11"/>
    <w:rsid w:val="00BB7F6D"/>
    <w:rsid w:val="00BB7FCC"/>
    <w:rsid w:val="00BC0550"/>
    <w:rsid w:val="00BC07B8"/>
    <w:rsid w:val="00BC0EE3"/>
    <w:rsid w:val="00BC1141"/>
    <w:rsid w:val="00BC1155"/>
    <w:rsid w:val="00BC11C1"/>
    <w:rsid w:val="00BC1822"/>
    <w:rsid w:val="00BC19FF"/>
    <w:rsid w:val="00BC1FC9"/>
    <w:rsid w:val="00BC204A"/>
    <w:rsid w:val="00BC2D76"/>
    <w:rsid w:val="00BC2DC1"/>
    <w:rsid w:val="00BC2E74"/>
    <w:rsid w:val="00BC37E1"/>
    <w:rsid w:val="00BC39DF"/>
    <w:rsid w:val="00BC3E46"/>
    <w:rsid w:val="00BC4BC6"/>
    <w:rsid w:val="00BC4E4B"/>
    <w:rsid w:val="00BC510C"/>
    <w:rsid w:val="00BC574E"/>
    <w:rsid w:val="00BC5CA1"/>
    <w:rsid w:val="00BC5E0C"/>
    <w:rsid w:val="00BC5E12"/>
    <w:rsid w:val="00BC63E0"/>
    <w:rsid w:val="00BC6B6B"/>
    <w:rsid w:val="00BC6E9A"/>
    <w:rsid w:val="00BC6F56"/>
    <w:rsid w:val="00BC708A"/>
    <w:rsid w:val="00BC738A"/>
    <w:rsid w:val="00BD069E"/>
    <w:rsid w:val="00BD0906"/>
    <w:rsid w:val="00BD0DB9"/>
    <w:rsid w:val="00BD0E68"/>
    <w:rsid w:val="00BD0EF7"/>
    <w:rsid w:val="00BD1BF3"/>
    <w:rsid w:val="00BD2825"/>
    <w:rsid w:val="00BD30A4"/>
    <w:rsid w:val="00BD3287"/>
    <w:rsid w:val="00BD33AB"/>
    <w:rsid w:val="00BD3BB0"/>
    <w:rsid w:val="00BD42EF"/>
    <w:rsid w:val="00BD499B"/>
    <w:rsid w:val="00BD4EF2"/>
    <w:rsid w:val="00BD5274"/>
    <w:rsid w:val="00BD5687"/>
    <w:rsid w:val="00BD5791"/>
    <w:rsid w:val="00BD5CAF"/>
    <w:rsid w:val="00BD68D4"/>
    <w:rsid w:val="00BD68F5"/>
    <w:rsid w:val="00BD69BD"/>
    <w:rsid w:val="00BD6C18"/>
    <w:rsid w:val="00BD6D3D"/>
    <w:rsid w:val="00BD7685"/>
    <w:rsid w:val="00BD7957"/>
    <w:rsid w:val="00BE11F9"/>
    <w:rsid w:val="00BE2387"/>
    <w:rsid w:val="00BE3124"/>
    <w:rsid w:val="00BE3267"/>
    <w:rsid w:val="00BE3325"/>
    <w:rsid w:val="00BE3496"/>
    <w:rsid w:val="00BE3B65"/>
    <w:rsid w:val="00BE46E1"/>
    <w:rsid w:val="00BE4D1F"/>
    <w:rsid w:val="00BE569A"/>
    <w:rsid w:val="00BE56AE"/>
    <w:rsid w:val="00BE5B23"/>
    <w:rsid w:val="00BE5E8D"/>
    <w:rsid w:val="00BE5EEA"/>
    <w:rsid w:val="00BE6091"/>
    <w:rsid w:val="00BE65FB"/>
    <w:rsid w:val="00BE6E06"/>
    <w:rsid w:val="00BE7333"/>
    <w:rsid w:val="00BE76E3"/>
    <w:rsid w:val="00BE776F"/>
    <w:rsid w:val="00BF017E"/>
    <w:rsid w:val="00BF0ACE"/>
    <w:rsid w:val="00BF0D58"/>
    <w:rsid w:val="00BF0EA4"/>
    <w:rsid w:val="00BF0FA8"/>
    <w:rsid w:val="00BF12E3"/>
    <w:rsid w:val="00BF1317"/>
    <w:rsid w:val="00BF1377"/>
    <w:rsid w:val="00BF1AE7"/>
    <w:rsid w:val="00BF1C0E"/>
    <w:rsid w:val="00BF1FFD"/>
    <w:rsid w:val="00BF2048"/>
    <w:rsid w:val="00BF2935"/>
    <w:rsid w:val="00BF2A1F"/>
    <w:rsid w:val="00BF2DD7"/>
    <w:rsid w:val="00BF3012"/>
    <w:rsid w:val="00BF3367"/>
    <w:rsid w:val="00BF3563"/>
    <w:rsid w:val="00BF3D2F"/>
    <w:rsid w:val="00BF4250"/>
    <w:rsid w:val="00BF44B4"/>
    <w:rsid w:val="00BF4B50"/>
    <w:rsid w:val="00BF4BED"/>
    <w:rsid w:val="00BF54FC"/>
    <w:rsid w:val="00BF5718"/>
    <w:rsid w:val="00BF5897"/>
    <w:rsid w:val="00BF5992"/>
    <w:rsid w:val="00BF5E03"/>
    <w:rsid w:val="00BF5E3C"/>
    <w:rsid w:val="00BF6A45"/>
    <w:rsid w:val="00BF6E84"/>
    <w:rsid w:val="00BF6FE3"/>
    <w:rsid w:val="00BF726F"/>
    <w:rsid w:val="00BF795E"/>
    <w:rsid w:val="00BF7D79"/>
    <w:rsid w:val="00BF7DA8"/>
    <w:rsid w:val="00C001A5"/>
    <w:rsid w:val="00C0038E"/>
    <w:rsid w:val="00C0083A"/>
    <w:rsid w:val="00C00D55"/>
    <w:rsid w:val="00C00F0F"/>
    <w:rsid w:val="00C01648"/>
    <w:rsid w:val="00C020A6"/>
    <w:rsid w:val="00C021BD"/>
    <w:rsid w:val="00C025E2"/>
    <w:rsid w:val="00C03755"/>
    <w:rsid w:val="00C03A87"/>
    <w:rsid w:val="00C041B5"/>
    <w:rsid w:val="00C044A0"/>
    <w:rsid w:val="00C04ACC"/>
    <w:rsid w:val="00C05357"/>
    <w:rsid w:val="00C05B1E"/>
    <w:rsid w:val="00C06BA1"/>
    <w:rsid w:val="00C06D5A"/>
    <w:rsid w:val="00C07409"/>
    <w:rsid w:val="00C0744D"/>
    <w:rsid w:val="00C07B7B"/>
    <w:rsid w:val="00C104FB"/>
    <w:rsid w:val="00C10530"/>
    <w:rsid w:val="00C10595"/>
    <w:rsid w:val="00C10DBF"/>
    <w:rsid w:val="00C10F67"/>
    <w:rsid w:val="00C11591"/>
    <w:rsid w:val="00C11A89"/>
    <w:rsid w:val="00C11DCD"/>
    <w:rsid w:val="00C12B43"/>
    <w:rsid w:val="00C12DE0"/>
    <w:rsid w:val="00C130CC"/>
    <w:rsid w:val="00C14474"/>
    <w:rsid w:val="00C14803"/>
    <w:rsid w:val="00C1482A"/>
    <w:rsid w:val="00C14905"/>
    <w:rsid w:val="00C14D31"/>
    <w:rsid w:val="00C1584C"/>
    <w:rsid w:val="00C15877"/>
    <w:rsid w:val="00C16333"/>
    <w:rsid w:val="00C166D2"/>
    <w:rsid w:val="00C16D85"/>
    <w:rsid w:val="00C1761C"/>
    <w:rsid w:val="00C17639"/>
    <w:rsid w:val="00C17846"/>
    <w:rsid w:val="00C17A90"/>
    <w:rsid w:val="00C2037A"/>
    <w:rsid w:val="00C204C5"/>
    <w:rsid w:val="00C20E55"/>
    <w:rsid w:val="00C212D9"/>
    <w:rsid w:val="00C212FB"/>
    <w:rsid w:val="00C21997"/>
    <w:rsid w:val="00C21AFC"/>
    <w:rsid w:val="00C225F7"/>
    <w:rsid w:val="00C2263B"/>
    <w:rsid w:val="00C226E9"/>
    <w:rsid w:val="00C22887"/>
    <w:rsid w:val="00C23156"/>
    <w:rsid w:val="00C24220"/>
    <w:rsid w:val="00C24356"/>
    <w:rsid w:val="00C24AD4"/>
    <w:rsid w:val="00C257F8"/>
    <w:rsid w:val="00C25F24"/>
    <w:rsid w:val="00C268C1"/>
    <w:rsid w:val="00C26C39"/>
    <w:rsid w:val="00C27AC0"/>
    <w:rsid w:val="00C30F55"/>
    <w:rsid w:val="00C31263"/>
    <w:rsid w:val="00C31668"/>
    <w:rsid w:val="00C3202A"/>
    <w:rsid w:val="00C32576"/>
    <w:rsid w:val="00C3274E"/>
    <w:rsid w:val="00C329EF"/>
    <w:rsid w:val="00C33387"/>
    <w:rsid w:val="00C33AB8"/>
    <w:rsid w:val="00C34251"/>
    <w:rsid w:val="00C34685"/>
    <w:rsid w:val="00C347E2"/>
    <w:rsid w:val="00C34873"/>
    <w:rsid w:val="00C34FDF"/>
    <w:rsid w:val="00C35223"/>
    <w:rsid w:val="00C353A4"/>
    <w:rsid w:val="00C3555E"/>
    <w:rsid w:val="00C35B2E"/>
    <w:rsid w:val="00C36282"/>
    <w:rsid w:val="00C362FB"/>
    <w:rsid w:val="00C369AB"/>
    <w:rsid w:val="00C36A0E"/>
    <w:rsid w:val="00C36D5E"/>
    <w:rsid w:val="00C37111"/>
    <w:rsid w:val="00C3730D"/>
    <w:rsid w:val="00C37C7F"/>
    <w:rsid w:val="00C40182"/>
    <w:rsid w:val="00C407F6"/>
    <w:rsid w:val="00C40A29"/>
    <w:rsid w:val="00C41496"/>
    <w:rsid w:val="00C41AAC"/>
    <w:rsid w:val="00C430CD"/>
    <w:rsid w:val="00C434C3"/>
    <w:rsid w:val="00C43AA7"/>
    <w:rsid w:val="00C44CAC"/>
    <w:rsid w:val="00C4529D"/>
    <w:rsid w:val="00C45304"/>
    <w:rsid w:val="00C45DD5"/>
    <w:rsid w:val="00C45E7F"/>
    <w:rsid w:val="00C46229"/>
    <w:rsid w:val="00C46230"/>
    <w:rsid w:val="00C46B27"/>
    <w:rsid w:val="00C46C4B"/>
    <w:rsid w:val="00C470B3"/>
    <w:rsid w:val="00C4720D"/>
    <w:rsid w:val="00C475AD"/>
    <w:rsid w:val="00C5089B"/>
    <w:rsid w:val="00C50D04"/>
    <w:rsid w:val="00C51531"/>
    <w:rsid w:val="00C519BE"/>
    <w:rsid w:val="00C51E66"/>
    <w:rsid w:val="00C523A8"/>
    <w:rsid w:val="00C523D3"/>
    <w:rsid w:val="00C5264F"/>
    <w:rsid w:val="00C539D2"/>
    <w:rsid w:val="00C53D64"/>
    <w:rsid w:val="00C5422D"/>
    <w:rsid w:val="00C5442A"/>
    <w:rsid w:val="00C55A06"/>
    <w:rsid w:val="00C55D9F"/>
    <w:rsid w:val="00C56959"/>
    <w:rsid w:val="00C56AFB"/>
    <w:rsid w:val="00C57152"/>
    <w:rsid w:val="00C57B3F"/>
    <w:rsid w:val="00C60CBB"/>
    <w:rsid w:val="00C60DD1"/>
    <w:rsid w:val="00C6107C"/>
    <w:rsid w:val="00C61CC3"/>
    <w:rsid w:val="00C61DD3"/>
    <w:rsid w:val="00C62234"/>
    <w:rsid w:val="00C62269"/>
    <w:rsid w:val="00C62504"/>
    <w:rsid w:val="00C63896"/>
    <w:rsid w:val="00C63C90"/>
    <w:rsid w:val="00C63E2B"/>
    <w:rsid w:val="00C642B3"/>
    <w:rsid w:val="00C642B6"/>
    <w:rsid w:val="00C643A9"/>
    <w:rsid w:val="00C644E6"/>
    <w:rsid w:val="00C64645"/>
    <w:rsid w:val="00C6490F"/>
    <w:rsid w:val="00C64F21"/>
    <w:rsid w:val="00C64F3A"/>
    <w:rsid w:val="00C6513B"/>
    <w:rsid w:val="00C655BD"/>
    <w:rsid w:val="00C65936"/>
    <w:rsid w:val="00C65C21"/>
    <w:rsid w:val="00C65E20"/>
    <w:rsid w:val="00C661EE"/>
    <w:rsid w:val="00C66727"/>
    <w:rsid w:val="00C66968"/>
    <w:rsid w:val="00C66A88"/>
    <w:rsid w:val="00C66BC0"/>
    <w:rsid w:val="00C66CFF"/>
    <w:rsid w:val="00C66D82"/>
    <w:rsid w:val="00C66DDC"/>
    <w:rsid w:val="00C66EA6"/>
    <w:rsid w:val="00C67457"/>
    <w:rsid w:val="00C7030A"/>
    <w:rsid w:val="00C70698"/>
    <w:rsid w:val="00C711DA"/>
    <w:rsid w:val="00C71203"/>
    <w:rsid w:val="00C71587"/>
    <w:rsid w:val="00C718BD"/>
    <w:rsid w:val="00C71E0E"/>
    <w:rsid w:val="00C71F03"/>
    <w:rsid w:val="00C727E0"/>
    <w:rsid w:val="00C73241"/>
    <w:rsid w:val="00C7368E"/>
    <w:rsid w:val="00C73A64"/>
    <w:rsid w:val="00C7414E"/>
    <w:rsid w:val="00C7438A"/>
    <w:rsid w:val="00C747FE"/>
    <w:rsid w:val="00C75B6D"/>
    <w:rsid w:val="00C75DCA"/>
    <w:rsid w:val="00C760A9"/>
    <w:rsid w:val="00C76137"/>
    <w:rsid w:val="00C76989"/>
    <w:rsid w:val="00C769AE"/>
    <w:rsid w:val="00C76C07"/>
    <w:rsid w:val="00C76D65"/>
    <w:rsid w:val="00C76FAE"/>
    <w:rsid w:val="00C77302"/>
    <w:rsid w:val="00C77BBA"/>
    <w:rsid w:val="00C77DF3"/>
    <w:rsid w:val="00C805D0"/>
    <w:rsid w:val="00C80C47"/>
    <w:rsid w:val="00C8102F"/>
    <w:rsid w:val="00C814E7"/>
    <w:rsid w:val="00C81763"/>
    <w:rsid w:val="00C820A2"/>
    <w:rsid w:val="00C82627"/>
    <w:rsid w:val="00C82B97"/>
    <w:rsid w:val="00C82FFF"/>
    <w:rsid w:val="00C8330D"/>
    <w:rsid w:val="00C836E6"/>
    <w:rsid w:val="00C86463"/>
    <w:rsid w:val="00C86613"/>
    <w:rsid w:val="00C86AFC"/>
    <w:rsid w:val="00C86DE2"/>
    <w:rsid w:val="00C86E19"/>
    <w:rsid w:val="00C873E5"/>
    <w:rsid w:val="00C87955"/>
    <w:rsid w:val="00C879D7"/>
    <w:rsid w:val="00C87A86"/>
    <w:rsid w:val="00C87CFC"/>
    <w:rsid w:val="00C9080C"/>
    <w:rsid w:val="00C909C5"/>
    <w:rsid w:val="00C90B0A"/>
    <w:rsid w:val="00C912D1"/>
    <w:rsid w:val="00C913ED"/>
    <w:rsid w:val="00C92398"/>
    <w:rsid w:val="00C923C6"/>
    <w:rsid w:val="00C9274F"/>
    <w:rsid w:val="00C92AB1"/>
    <w:rsid w:val="00C92CD0"/>
    <w:rsid w:val="00C92F0B"/>
    <w:rsid w:val="00C93B64"/>
    <w:rsid w:val="00C93EE9"/>
    <w:rsid w:val="00C93F4B"/>
    <w:rsid w:val="00C942C1"/>
    <w:rsid w:val="00C94918"/>
    <w:rsid w:val="00C95427"/>
    <w:rsid w:val="00C95B01"/>
    <w:rsid w:val="00C964B7"/>
    <w:rsid w:val="00C969B9"/>
    <w:rsid w:val="00C970A0"/>
    <w:rsid w:val="00C97688"/>
    <w:rsid w:val="00C97A51"/>
    <w:rsid w:val="00C97C30"/>
    <w:rsid w:val="00CA0526"/>
    <w:rsid w:val="00CA0B2B"/>
    <w:rsid w:val="00CA16FD"/>
    <w:rsid w:val="00CA1B3A"/>
    <w:rsid w:val="00CA2368"/>
    <w:rsid w:val="00CA377B"/>
    <w:rsid w:val="00CA3C95"/>
    <w:rsid w:val="00CA4593"/>
    <w:rsid w:val="00CA4DE5"/>
    <w:rsid w:val="00CA51FB"/>
    <w:rsid w:val="00CA54BC"/>
    <w:rsid w:val="00CA55F8"/>
    <w:rsid w:val="00CA568A"/>
    <w:rsid w:val="00CA5EF3"/>
    <w:rsid w:val="00CA677F"/>
    <w:rsid w:val="00CA7005"/>
    <w:rsid w:val="00CA7737"/>
    <w:rsid w:val="00CA7CB5"/>
    <w:rsid w:val="00CB02BA"/>
    <w:rsid w:val="00CB0A3E"/>
    <w:rsid w:val="00CB0C7F"/>
    <w:rsid w:val="00CB1187"/>
    <w:rsid w:val="00CB12F8"/>
    <w:rsid w:val="00CB1335"/>
    <w:rsid w:val="00CB157B"/>
    <w:rsid w:val="00CB18AE"/>
    <w:rsid w:val="00CB1B09"/>
    <w:rsid w:val="00CB2283"/>
    <w:rsid w:val="00CB2AA3"/>
    <w:rsid w:val="00CB2E09"/>
    <w:rsid w:val="00CB32B6"/>
    <w:rsid w:val="00CB34EC"/>
    <w:rsid w:val="00CB364A"/>
    <w:rsid w:val="00CB366A"/>
    <w:rsid w:val="00CB3760"/>
    <w:rsid w:val="00CB41DC"/>
    <w:rsid w:val="00CB439F"/>
    <w:rsid w:val="00CB43AD"/>
    <w:rsid w:val="00CB43B6"/>
    <w:rsid w:val="00CB5174"/>
    <w:rsid w:val="00CB53EE"/>
    <w:rsid w:val="00CB5576"/>
    <w:rsid w:val="00CB5E12"/>
    <w:rsid w:val="00CB67DC"/>
    <w:rsid w:val="00CB6A05"/>
    <w:rsid w:val="00CB6B08"/>
    <w:rsid w:val="00CB758A"/>
    <w:rsid w:val="00CB7A1F"/>
    <w:rsid w:val="00CB7B7F"/>
    <w:rsid w:val="00CC00E9"/>
    <w:rsid w:val="00CC015F"/>
    <w:rsid w:val="00CC02D5"/>
    <w:rsid w:val="00CC08F0"/>
    <w:rsid w:val="00CC0CD5"/>
    <w:rsid w:val="00CC100C"/>
    <w:rsid w:val="00CC1120"/>
    <w:rsid w:val="00CC18EF"/>
    <w:rsid w:val="00CC1A21"/>
    <w:rsid w:val="00CC1E07"/>
    <w:rsid w:val="00CC2028"/>
    <w:rsid w:val="00CC23B1"/>
    <w:rsid w:val="00CC241D"/>
    <w:rsid w:val="00CC2B02"/>
    <w:rsid w:val="00CC2B32"/>
    <w:rsid w:val="00CC2B5B"/>
    <w:rsid w:val="00CC2B88"/>
    <w:rsid w:val="00CC306C"/>
    <w:rsid w:val="00CC341B"/>
    <w:rsid w:val="00CC3498"/>
    <w:rsid w:val="00CC3A00"/>
    <w:rsid w:val="00CC3A33"/>
    <w:rsid w:val="00CC4388"/>
    <w:rsid w:val="00CC4BA6"/>
    <w:rsid w:val="00CC4ECB"/>
    <w:rsid w:val="00CC509C"/>
    <w:rsid w:val="00CC521B"/>
    <w:rsid w:val="00CC559D"/>
    <w:rsid w:val="00CC569E"/>
    <w:rsid w:val="00CC5FD0"/>
    <w:rsid w:val="00CC6260"/>
    <w:rsid w:val="00CC6BB8"/>
    <w:rsid w:val="00CC6C34"/>
    <w:rsid w:val="00CC6E07"/>
    <w:rsid w:val="00CC6F0C"/>
    <w:rsid w:val="00CC6F36"/>
    <w:rsid w:val="00CC72C6"/>
    <w:rsid w:val="00CC78E2"/>
    <w:rsid w:val="00CC7C50"/>
    <w:rsid w:val="00CC7F7B"/>
    <w:rsid w:val="00CD062A"/>
    <w:rsid w:val="00CD1A7A"/>
    <w:rsid w:val="00CD1C6B"/>
    <w:rsid w:val="00CD1D90"/>
    <w:rsid w:val="00CD1DF4"/>
    <w:rsid w:val="00CD2727"/>
    <w:rsid w:val="00CD2769"/>
    <w:rsid w:val="00CD2E07"/>
    <w:rsid w:val="00CD2FAF"/>
    <w:rsid w:val="00CD329D"/>
    <w:rsid w:val="00CD330E"/>
    <w:rsid w:val="00CD3353"/>
    <w:rsid w:val="00CD33DA"/>
    <w:rsid w:val="00CD34E2"/>
    <w:rsid w:val="00CD3D7C"/>
    <w:rsid w:val="00CD4066"/>
    <w:rsid w:val="00CD49EE"/>
    <w:rsid w:val="00CD6332"/>
    <w:rsid w:val="00CD73A4"/>
    <w:rsid w:val="00CD778E"/>
    <w:rsid w:val="00CD7838"/>
    <w:rsid w:val="00CD786E"/>
    <w:rsid w:val="00CD79F9"/>
    <w:rsid w:val="00CE0382"/>
    <w:rsid w:val="00CE09F4"/>
    <w:rsid w:val="00CE0CA2"/>
    <w:rsid w:val="00CE0CC6"/>
    <w:rsid w:val="00CE0DD7"/>
    <w:rsid w:val="00CE0F1F"/>
    <w:rsid w:val="00CE12BF"/>
    <w:rsid w:val="00CE164D"/>
    <w:rsid w:val="00CE19F6"/>
    <w:rsid w:val="00CE2180"/>
    <w:rsid w:val="00CE24D0"/>
    <w:rsid w:val="00CE3F6A"/>
    <w:rsid w:val="00CE4061"/>
    <w:rsid w:val="00CE4F43"/>
    <w:rsid w:val="00CE5104"/>
    <w:rsid w:val="00CE5A26"/>
    <w:rsid w:val="00CE5B79"/>
    <w:rsid w:val="00CE6067"/>
    <w:rsid w:val="00CE64D5"/>
    <w:rsid w:val="00CE658F"/>
    <w:rsid w:val="00CE751D"/>
    <w:rsid w:val="00CE7535"/>
    <w:rsid w:val="00CE789B"/>
    <w:rsid w:val="00CE7F1F"/>
    <w:rsid w:val="00CF0490"/>
    <w:rsid w:val="00CF0AC7"/>
    <w:rsid w:val="00CF0DA4"/>
    <w:rsid w:val="00CF0F70"/>
    <w:rsid w:val="00CF1136"/>
    <w:rsid w:val="00CF1213"/>
    <w:rsid w:val="00CF13FA"/>
    <w:rsid w:val="00CF206B"/>
    <w:rsid w:val="00CF23B8"/>
    <w:rsid w:val="00CF2738"/>
    <w:rsid w:val="00CF2C3C"/>
    <w:rsid w:val="00CF2FD8"/>
    <w:rsid w:val="00CF308B"/>
    <w:rsid w:val="00CF31B2"/>
    <w:rsid w:val="00CF3D21"/>
    <w:rsid w:val="00CF47F5"/>
    <w:rsid w:val="00CF4B0C"/>
    <w:rsid w:val="00CF4C77"/>
    <w:rsid w:val="00CF51E8"/>
    <w:rsid w:val="00CF56A3"/>
    <w:rsid w:val="00CF59AF"/>
    <w:rsid w:val="00CF6287"/>
    <w:rsid w:val="00CF6BC9"/>
    <w:rsid w:val="00CF7618"/>
    <w:rsid w:val="00CF76C1"/>
    <w:rsid w:val="00CF7A8A"/>
    <w:rsid w:val="00CF7E11"/>
    <w:rsid w:val="00CF7E38"/>
    <w:rsid w:val="00D007B6"/>
    <w:rsid w:val="00D00B63"/>
    <w:rsid w:val="00D00B87"/>
    <w:rsid w:val="00D01632"/>
    <w:rsid w:val="00D01635"/>
    <w:rsid w:val="00D0186E"/>
    <w:rsid w:val="00D01878"/>
    <w:rsid w:val="00D01C08"/>
    <w:rsid w:val="00D01EB5"/>
    <w:rsid w:val="00D02405"/>
    <w:rsid w:val="00D03014"/>
    <w:rsid w:val="00D03703"/>
    <w:rsid w:val="00D03931"/>
    <w:rsid w:val="00D03B2D"/>
    <w:rsid w:val="00D0406E"/>
    <w:rsid w:val="00D04820"/>
    <w:rsid w:val="00D048BD"/>
    <w:rsid w:val="00D04C7A"/>
    <w:rsid w:val="00D04C86"/>
    <w:rsid w:val="00D04F68"/>
    <w:rsid w:val="00D05069"/>
    <w:rsid w:val="00D051B1"/>
    <w:rsid w:val="00D05C91"/>
    <w:rsid w:val="00D05EF1"/>
    <w:rsid w:val="00D0650A"/>
    <w:rsid w:val="00D06F91"/>
    <w:rsid w:val="00D07896"/>
    <w:rsid w:val="00D101E7"/>
    <w:rsid w:val="00D1060F"/>
    <w:rsid w:val="00D10B53"/>
    <w:rsid w:val="00D10FDE"/>
    <w:rsid w:val="00D1163C"/>
    <w:rsid w:val="00D116D8"/>
    <w:rsid w:val="00D11B25"/>
    <w:rsid w:val="00D11DA5"/>
    <w:rsid w:val="00D129AF"/>
    <w:rsid w:val="00D12EA4"/>
    <w:rsid w:val="00D133B4"/>
    <w:rsid w:val="00D138C9"/>
    <w:rsid w:val="00D13F80"/>
    <w:rsid w:val="00D144F9"/>
    <w:rsid w:val="00D1487C"/>
    <w:rsid w:val="00D15121"/>
    <w:rsid w:val="00D152A6"/>
    <w:rsid w:val="00D15D6B"/>
    <w:rsid w:val="00D16408"/>
    <w:rsid w:val="00D16597"/>
    <w:rsid w:val="00D200C6"/>
    <w:rsid w:val="00D20AC8"/>
    <w:rsid w:val="00D216E8"/>
    <w:rsid w:val="00D220DE"/>
    <w:rsid w:val="00D22317"/>
    <w:rsid w:val="00D22ADF"/>
    <w:rsid w:val="00D22F64"/>
    <w:rsid w:val="00D230E9"/>
    <w:rsid w:val="00D233E7"/>
    <w:rsid w:val="00D23463"/>
    <w:rsid w:val="00D23CA2"/>
    <w:rsid w:val="00D247A5"/>
    <w:rsid w:val="00D24ED5"/>
    <w:rsid w:val="00D25370"/>
    <w:rsid w:val="00D25557"/>
    <w:rsid w:val="00D25754"/>
    <w:rsid w:val="00D25C92"/>
    <w:rsid w:val="00D261A0"/>
    <w:rsid w:val="00D26B39"/>
    <w:rsid w:val="00D26B44"/>
    <w:rsid w:val="00D26DCE"/>
    <w:rsid w:val="00D26DFC"/>
    <w:rsid w:val="00D26F56"/>
    <w:rsid w:val="00D272BC"/>
    <w:rsid w:val="00D27640"/>
    <w:rsid w:val="00D2765D"/>
    <w:rsid w:val="00D276CF"/>
    <w:rsid w:val="00D27728"/>
    <w:rsid w:val="00D27B5F"/>
    <w:rsid w:val="00D27C96"/>
    <w:rsid w:val="00D30B47"/>
    <w:rsid w:val="00D30EC8"/>
    <w:rsid w:val="00D31CC4"/>
    <w:rsid w:val="00D31E55"/>
    <w:rsid w:val="00D3201B"/>
    <w:rsid w:val="00D32F3C"/>
    <w:rsid w:val="00D33583"/>
    <w:rsid w:val="00D33751"/>
    <w:rsid w:val="00D33F99"/>
    <w:rsid w:val="00D3412A"/>
    <w:rsid w:val="00D354EC"/>
    <w:rsid w:val="00D35916"/>
    <w:rsid w:val="00D35ABF"/>
    <w:rsid w:val="00D3660D"/>
    <w:rsid w:val="00D3664F"/>
    <w:rsid w:val="00D36AA3"/>
    <w:rsid w:val="00D36B08"/>
    <w:rsid w:val="00D373DB"/>
    <w:rsid w:val="00D376DC"/>
    <w:rsid w:val="00D37C52"/>
    <w:rsid w:val="00D37D61"/>
    <w:rsid w:val="00D40141"/>
    <w:rsid w:val="00D4060A"/>
    <w:rsid w:val="00D40659"/>
    <w:rsid w:val="00D40DC5"/>
    <w:rsid w:val="00D40ED1"/>
    <w:rsid w:val="00D40F45"/>
    <w:rsid w:val="00D414E0"/>
    <w:rsid w:val="00D41698"/>
    <w:rsid w:val="00D417C4"/>
    <w:rsid w:val="00D41AC1"/>
    <w:rsid w:val="00D41F79"/>
    <w:rsid w:val="00D42FEC"/>
    <w:rsid w:val="00D4312B"/>
    <w:rsid w:val="00D43A9A"/>
    <w:rsid w:val="00D43E1C"/>
    <w:rsid w:val="00D441D6"/>
    <w:rsid w:val="00D44506"/>
    <w:rsid w:val="00D44541"/>
    <w:rsid w:val="00D4498D"/>
    <w:rsid w:val="00D449E8"/>
    <w:rsid w:val="00D4526D"/>
    <w:rsid w:val="00D4577C"/>
    <w:rsid w:val="00D45786"/>
    <w:rsid w:val="00D458F7"/>
    <w:rsid w:val="00D46019"/>
    <w:rsid w:val="00D4630E"/>
    <w:rsid w:val="00D46389"/>
    <w:rsid w:val="00D467F3"/>
    <w:rsid w:val="00D46837"/>
    <w:rsid w:val="00D468DC"/>
    <w:rsid w:val="00D4696A"/>
    <w:rsid w:val="00D46D41"/>
    <w:rsid w:val="00D4709B"/>
    <w:rsid w:val="00D47D55"/>
    <w:rsid w:val="00D47DD4"/>
    <w:rsid w:val="00D47E3C"/>
    <w:rsid w:val="00D50123"/>
    <w:rsid w:val="00D503CA"/>
    <w:rsid w:val="00D50416"/>
    <w:rsid w:val="00D51173"/>
    <w:rsid w:val="00D51B4D"/>
    <w:rsid w:val="00D52423"/>
    <w:rsid w:val="00D52B7A"/>
    <w:rsid w:val="00D52D28"/>
    <w:rsid w:val="00D531B9"/>
    <w:rsid w:val="00D5345C"/>
    <w:rsid w:val="00D54009"/>
    <w:rsid w:val="00D5428E"/>
    <w:rsid w:val="00D55682"/>
    <w:rsid w:val="00D559AE"/>
    <w:rsid w:val="00D55AD3"/>
    <w:rsid w:val="00D55B39"/>
    <w:rsid w:val="00D5601D"/>
    <w:rsid w:val="00D56141"/>
    <w:rsid w:val="00D5621A"/>
    <w:rsid w:val="00D56859"/>
    <w:rsid w:val="00D57C58"/>
    <w:rsid w:val="00D6020C"/>
    <w:rsid w:val="00D606AA"/>
    <w:rsid w:val="00D607E0"/>
    <w:rsid w:val="00D60BDF"/>
    <w:rsid w:val="00D60EEF"/>
    <w:rsid w:val="00D613E7"/>
    <w:rsid w:val="00D61C72"/>
    <w:rsid w:val="00D6258C"/>
    <w:rsid w:val="00D62626"/>
    <w:rsid w:val="00D62724"/>
    <w:rsid w:val="00D6300D"/>
    <w:rsid w:val="00D634F1"/>
    <w:rsid w:val="00D63FCC"/>
    <w:rsid w:val="00D6467E"/>
    <w:rsid w:val="00D64DB6"/>
    <w:rsid w:val="00D65425"/>
    <w:rsid w:val="00D65926"/>
    <w:rsid w:val="00D65CAE"/>
    <w:rsid w:val="00D66016"/>
    <w:rsid w:val="00D662D5"/>
    <w:rsid w:val="00D663A4"/>
    <w:rsid w:val="00D66453"/>
    <w:rsid w:val="00D6688F"/>
    <w:rsid w:val="00D66B43"/>
    <w:rsid w:val="00D66C3A"/>
    <w:rsid w:val="00D674D6"/>
    <w:rsid w:val="00D67D3A"/>
    <w:rsid w:val="00D67E00"/>
    <w:rsid w:val="00D70282"/>
    <w:rsid w:val="00D7117F"/>
    <w:rsid w:val="00D7150B"/>
    <w:rsid w:val="00D720CC"/>
    <w:rsid w:val="00D72987"/>
    <w:rsid w:val="00D72AB4"/>
    <w:rsid w:val="00D72FF0"/>
    <w:rsid w:val="00D731EF"/>
    <w:rsid w:val="00D7346E"/>
    <w:rsid w:val="00D75340"/>
    <w:rsid w:val="00D759F0"/>
    <w:rsid w:val="00D75D3F"/>
    <w:rsid w:val="00D7600F"/>
    <w:rsid w:val="00D76380"/>
    <w:rsid w:val="00D76E1D"/>
    <w:rsid w:val="00D76E30"/>
    <w:rsid w:val="00D76F09"/>
    <w:rsid w:val="00D7749D"/>
    <w:rsid w:val="00D804CE"/>
    <w:rsid w:val="00D811F7"/>
    <w:rsid w:val="00D81589"/>
    <w:rsid w:val="00D8158A"/>
    <w:rsid w:val="00D81BA6"/>
    <w:rsid w:val="00D81D17"/>
    <w:rsid w:val="00D823A0"/>
    <w:rsid w:val="00D824BA"/>
    <w:rsid w:val="00D8299B"/>
    <w:rsid w:val="00D8306A"/>
    <w:rsid w:val="00D83485"/>
    <w:rsid w:val="00D83C7D"/>
    <w:rsid w:val="00D83F0D"/>
    <w:rsid w:val="00D8496F"/>
    <w:rsid w:val="00D85073"/>
    <w:rsid w:val="00D85122"/>
    <w:rsid w:val="00D867F8"/>
    <w:rsid w:val="00D86AA7"/>
    <w:rsid w:val="00D86F4C"/>
    <w:rsid w:val="00D86FA8"/>
    <w:rsid w:val="00D87062"/>
    <w:rsid w:val="00D87198"/>
    <w:rsid w:val="00D87764"/>
    <w:rsid w:val="00D8777D"/>
    <w:rsid w:val="00D87F4D"/>
    <w:rsid w:val="00D902AA"/>
    <w:rsid w:val="00D906AF"/>
    <w:rsid w:val="00D910A6"/>
    <w:rsid w:val="00D91202"/>
    <w:rsid w:val="00D913B8"/>
    <w:rsid w:val="00D9192F"/>
    <w:rsid w:val="00D91A36"/>
    <w:rsid w:val="00D91ABD"/>
    <w:rsid w:val="00D91CD4"/>
    <w:rsid w:val="00D91D3D"/>
    <w:rsid w:val="00D91EE0"/>
    <w:rsid w:val="00D920A3"/>
    <w:rsid w:val="00D925C7"/>
    <w:rsid w:val="00D92848"/>
    <w:rsid w:val="00D92B57"/>
    <w:rsid w:val="00D93270"/>
    <w:rsid w:val="00D937E4"/>
    <w:rsid w:val="00D93978"/>
    <w:rsid w:val="00D93CE5"/>
    <w:rsid w:val="00D93ED2"/>
    <w:rsid w:val="00D93F33"/>
    <w:rsid w:val="00D9461B"/>
    <w:rsid w:val="00D946FA"/>
    <w:rsid w:val="00D9474D"/>
    <w:rsid w:val="00D94C32"/>
    <w:rsid w:val="00D94C40"/>
    <w:rsid w:val="00D95430"/>
    <w:rsid w:val="00D96589"/>
    <w:rsid w:val="00D96A44"/>
    <w:rsid w:val="00D96F56"/>
    <w:rsid w:val="00D97A8A"/>
    <w:rsid w:val="00D97B65"/>
    <w:rsid w:val="00DA0051"/>
    <w:rsid w:val="00DA055F"/>
    <w:rsid w:val="00DA082E"/>
    <w:rsid w:val="00DA11A2"/>
    <w:rsid w:val="00DA1280"/>
    <w:rsid w:val="00DA13CC"/>
    <w:rsid w:val="00DA1E78"/>
    <w:rsid w:val="00DA20C2"/>
    <w:rsid w:val="00DA22CA"/>
    <w:rsid w:val="00DA257F"/>
    <w:rsid w:val="00DA26EF"/>
    <w:rsid w:val="00DA2D36"/>
    <w:rsid w:val="00DA3CDC"/>
    <w:rsid w:val="00DA42D1"/>
    <w:rsid w:val="00DA4482"/>
    <w:rsid w:val="00DA46DE"/>
    <w:rsid w:val="00DA4FC4"/>
    <w:rsid w:val="00DA51D6"/>
    <w:rsid w:val="00DA53E8"/>
    <w:rsid w:val="00DA57E5"/>
    <w:rsid w:val="00DA5818"/>
    <w:rsid w:val="00DA664D"/>
    <w:rsid w:val="00DA6E43"/>
    <w:rsid w:val="00DA7AD0"/>
    <w:rsid w:val="00DA7F47"/>
    <w:rsid w:val="00DB0182"/>
    <w:rsid w:val="00DB0725"/>
    <w:rsid w:val="00DB09B3"/>
    <w:rsid w:val="00DB0A20"/>
    <w:rsid w:val="00DB1283"/>
    <w:rsid w:val="00DB1DA9"/>
    <w:rsid w:val="00DB2781"/>
    <w:rsid w:val="00DB28A2"/>
    <w:rsid w:val="00DB3787"/>
    <w:rsid w:val="00DB38DB"/>
    <w:rsid w:val="00DB3EEC"/>
    <w:rsid w:val="00DB483A"/>
    <w:rsid w:val="00DB4A73"/>
    <w:rsid w:val="00DB50E4"/>
    <w:rsid w:val="00DB5144"/>
    <w:rsid w:val="00DB5EB1"/>
    <w:rsid w:val="00DB61A5"/>
    <w:rsid w:val="00DB6CFA"/>
    <w:rsid w:val="00DB6DEB"/>
    <w:rsid w:val="00DB74AC"/>
    <w:rsid w:val="00DB7688"/>
    <w:rsid w:val="00DB77A0"/>
    <w:rsid w:val="00DB7CE0"/>
    <w:rsid w:val="00DC0426"/>
    <w:rsid w:val="00DC0A3D"/>
    <w:rsid w:val="00DC0C40"/>
    <w:rsid w:val="00DC0D8E"/>
    <w:rsid w:val="00DC0E3D"/>
    <w:rsid w:val="00DC1276"/>
    <w:rsid w:val="00DC14C9"/>
    <w:rsid w:val="00DC1760"/>
    <w:rsid w:val="00DC20FF"/>
    <w:rsid w:val="00DC248F"/>
    <w:rsid w:val="00DC26AB"/>
    <w:rsid w:val="00DC2848"/>
    <w:rsid w:val="00DC29D2"/>
    <w:rsid w:val="00DC30B4"/>
    <w:rsid w:val="00DC3665"/>
    <w:rsid w:val="00DC3C50"/>
    <w:rsid w:val="00DC3FAD"/>
    <w:rsid w:val="00DC4BDC"/>
    <w:rsid w:val="00DC4D85"/>
    <w:rsid w:val="00DC5BC4"/>
    <w:rsid w:val="00DC6A5A"/>
    <w:rsid w:val="00DC6B77"/>
    <w:rsid w:val="00DC73FB"/>
    <w:rsid w:val="00DC74D4"/>
    <w:rsid w:val="00DC7B64"/>
    <w:rsid w:val="00DC7C53"/>
    <w:rsid w:val="00DC7EE9"/>
    <w:rsid w:val="00DD0630"/>
    <w:rsid w:val="00DD0755"/>
    <w:rsid w:val="00DD0A57"/>
    <w:rsid w:val="00DD0AD3"/>
    <w:rsid w:val="00DD0C64"/>
    <w:rsid w:val="00DD1045"/>
    <w:rsid w:val="00DD12A8"/>
    <w:rsid w:val="00DD1756"/>
    <w:rsid w:val="00DD1A2D"/>
    <w:rsid w:val="00DD1A59"/>
    <w:rsid w:val="00DD1F1F"/>
    <w:rsid w:val="00DD2493"/>
    <w:rsid w:val="00DD2619"/>
    <w:rsid w:val="00DD2D28"/>
    <w:rsid w:val="00DD3D59"/>
    <w:rsid w:val="00DD3FD6"/>
    <w:rsid w:val="00DD4176"/>
    <w:rsid w:val="00DD432E"/>
    <w:rsid w:val="00DD44DD"/>
    <w:rsid w:val="00DD471F"/>
    <w:rsid w:val="00DD47C5"/>
    <w:rsid w:val="00DD4A12"/>
    <w:rsid w:val="00DD5824"/>
    <w:rsid w:val="00DD5AE6"/>
    <w:rsid w:val="00DD6B6B"/>
    <w:rsid w:val="00DD6E6E"/>
    <w:rsid w:val="00DD7205"/>
    <w:rsid w:val="00DD7711"/>
    <w:rsid w:val="00DE0461"/>
    <w:rsid w:val="00DE05FF"/>
    <w:rsid w:val="00DE1278"/>
    <w:rsid w:val="00DE2328"/>
    <w:rsid w:val="00DE267C"/>
    <w:rsid w:val="00DE29B5"/>
    <w:rsid w:val="00DE2ACE"/>
    <w:rsid w:val="00DE2D03"/>
    <w:rsid w:val="00DE2F42"/>
    <w:rsid w:val="00DE355C"/>
    <w:rsid w:val="00DE3796"/>
    <w:rsid w:val="00DE408D"/>
    <w:rsid w:val="00DE49CB"/>
    <w:rsid w:val="00DE4C38"/>
    <w:rsid w:val="00DE4D6F"/>
    <w:rsid w:val="00DE5662"/>
    <w:rsid w:val="00DE571D"/>
    <w:rsid w:val="00DE5D80"/>
    <w:rsid w:val="00DE5E24"/>
    <w:rsid w:val="00DE5E3F"/>
    <w:rsid w:val="00DE5E9E"/>
    <w:rsid w:val="00DE76F4"/>
    <w:rsid w:val="00DE7FC1"/>
    <w:rsid w:val="00DF0937"/>
    <w:rsid w:val="00DF0E9A"/>
    <w:rsid w:val="00DF1726"/>
    <w:rsid w:val="00DF186F"/>
    <w:rsid w:val="00DF231B"/>
    <w:rsid w:val="00DF2339"/>
    <w:rsid w:val="00DF24C4"/>
    <w:rsid w:val="00DF2D4E"/>
    <w:rsid w:val="00DF2E7F"/>
    <w:rsid w:val="00DF3CF6"/>
    <w:rsid w:val="00DF4321"/>
    <w:rsid w:val="00DF47F2"/>
    <w:rsid w:val="00DF578F"/>
    <w:rsid w:val="00DF5AD1"/>
    <w:rsid w:val="00DF6A45"/>
    <w:rsid w:val="00DF7982"/>
    <w:rsid w:val="00DF7ED7"/>
    <w:rsid w:val="00E00512"/>
    <w:rsid w:val="00E00A33"/>
    <w:rsid w:val="00E00CE0"/>
    <w:rsid w:val="00E0122C"/>
    <w:rsid w:val="00E01845"/>
    <w:rsid w:val="00E01DBD"/>
    <w:rsid w:val="00E023E2"/>
    <w:rsid w:val="00E02EE2"/>
    <w:rsid w:val="00E03120"/>
    <w:rsid w:val="00E0334A"/>
    <w:rsid w:val="00E033CB"/>
    <w:rsid w:val="00E03731"/>
    <w:rsid w:val="00E03FF1"/>
    <w:rsid w:val="00E04078"/>
    <w:rsid w:val="00E04310"/>
    <w:rsid w:val="00E04F54"/>
    <w:rsid w:val="00E05133"/>
    <w:rsid w:val="00E05E04"/>
    <w:rsid w:val="00E06018"/>
    <w:rsid w:val="00E0625F"/>
    <w:rsid w:val="00E0694F"/>
    <w:rsid w:val="00E07B2E"/>
    <w:rsid w:val="00E07FAA"/>
    <w:rsid w:val="00E103C7"/>
    <w:rsid w:val="00E11D87"/>
    <w:rsid w:val="00E12146"/>
    <w:rsid w:val="00E12335"/>
    <w:rsid w:val="00E1266E"/>
    <w:rsid w:val="00E12E53"/>
    <w:rsid w:val="00E13897"/>
    <w:rsid w:val="00E13F58"/>
    <w:rsid w:val="00E1424B"/>
    <w:rsid w:val="00E1450B"/>
    <w:rsid w:val="00E146E5"/>
    <w:rsid w:val="00E1548A"/>
    <w:rsid w:val="00E168EC"/>
    <w:rsid w:val="00E16D2D"/>
    <w:rsid w:val="00E16DA6"/>
    <w:rsid w:val="00E17950"/>
    <w:rsid w:val="00E17E19"/>
    <w:rsid w:val="00E17EE0"/>
    <w:rsid w:val="00E20B3E"/>
    <w:rsid w:val="00E217FE"/>
    <w:rsid w:val="00E22156"/>
    <w:rsid w:val="00E221A4"/>
    <w:rsid w:val="00E238D3"/>
    <w:rsid w:val="00E23F18"/>
    <w:rsid w:val="00E23FBF"/>
    <w:rsid w:val="00E245C9"/>
    <w:rsid w:val="00E257F0"/>
    <w:rsid w:val="00E25BC8"/>
    <w:rsid w:val="00E263C9"/>
    <w:rsid w:val="00E26B70"/>
    <w:rsid w:val="00E26F8B"/>
    <w:rsid w:val="00E27414"/>
    <w:rsid w:val="00E2768B"/>
    <w:rsid w:val="00E27A5E"/>
    <w:rsid w:val="00E27C73"/>
    <w:rsid w:val="00E305B3"/>
    <w:rsid w:val="00E30A6E"/>
    <w:rsid w:val="00E30DF8"/>
    <w:rsid w:val="00E3107C"/>
    <w:rsid w:val="00E310C0"/>
    <w:rsid w:val="00E31128"/>
    <w:rsid w:val="00E31625"/>
    <w:rsid w:val="00E3186C"/>
    <w:rsid w:val="00E31E25"/>
    <w:rsid w:val="00E31E34"/>
    <w:rsid w:val="00E3233E"/>
    <w:rsid w:val="00E325A0"/>
    <w:rsid w:val="00E32675"/>
    <w:rsid w:val="00E3268E"/>
    <w:rsid w:val="00E3298B"/>
    <w:rsid w:val="00E344D0"/>
    <w:rsid w:val="00E344D1"/>
    <w:rsid w:val="00E34838"/>
    <w:rsid w:val="00E34F17"/>
    <w:rsid w:val="00E35045"/>
    <w:rsid w:val="00E358E5"/>
    <w:rsid w:val="00E35B83"/>
    <w:rsid w:val="00E35BFF"/>
    <w:rsid w:val="00E35CBD"/>
    <w:rsid w:val="00E35EA4"/>
    <w:rsid w:val="00E36388"/>
    <w:rsid w:val="00E3640D"/>
    <w:rsid w:val="00E36971"/>
    <w:rsid w:val="00E36B72"/>
    <w:rsid w:val="00E36BE5"/>
    <w:rsid w:val="00E40221"/>
    <w:rsid w:val="00E40478"/>
    <w:rsid w:val="00E40C7B"/>
    <w:rsid w:val="00E40CF8"/>
    <w:rsid w:val="00E40E31"/>
    <w:rsid w:val="00E40E85"/>
    <w:rsid w:val="00E41D14"/>
    <w:rsid w:val="00E41D73"/>
    <w:rsid w:val="00E41E06"/>
    <w:rsid w:val="00E41FE6"/>
    <w:rsid w:val="00E432DB"/>
    <w:rsid w:val="00E43697"/>
    <w:rsid w:val="00E43D8D"/>
    <w:rsid w:val="00E43EB3"/>
    <w:rsid w:val="00E44545"/>
    <w:rsid w:val="00E4466D"/>
    <w:rsid w:val="00E447CA"/>
    <w:rsid w:val="00E4519C"/>
    <w:rsid w:val="00E4582A"/>
    <w:rsid w:val="00E46226"/>
    <w:rsid w:val="00E46DB5"/>
    <w:rsid w:val="00E47082"/>
    <w:rsid w:val="00E47651"/>
    <w:rsid w:val="00E47A47"/>
    <w:rsid w:val="00E504B2"/>
    <w:rsid w:val="00E50720"/>
    <w:rsid w:val="00E50853"/>
    <w:rsid w:val="00E510E7"/>
    <w:rsid w:val="00E51321"/>
    <w:rsid w:val="00E51893"/>
    <w:rsid w:val="00E519E5"/>
    <w:rsid w:val="00E51FD6"/>
    <w:rsid w:val="00E5238A"/>
    <w:rsid w:val="00E52BE6"/>
    <w:rsid w:val="00E52BEC"/>
    <w:rsid w:val="00E52CEC"/>
    <w:rsid w:val="00E52DCA"/>
    <w:rsid w:val="00E535BC"/>
    <w:rsid w:val="00E53C2A"/>
    <w:rsid w:val="00E5434C"/>
    <w:rsid w:val="00E54770"/>
    <w:rsid w:val="00E54A2A"/>
    <w:rsid w:val="00E556FC"/>
    <w:rsid w:val="00E55ED8"/>
    <w:rsid w:val="00E56051"/>
    <w:rsid w:val="00E56725"/>
    <w:rsid w:val="00E5736E"/>
    <w:rsid w:val="00E57385"/>
    <w:rsid w:val="00E573B6"/>
    <w:rsid w:val="00E579B3"/>
    <w:rsid w:val="00E57D5D"/>
    <w:rsid w:val="00E57E09"/>
    <w:rsid w:val="00E60EBE"/>
    <w:rsid w:val="00E61E10"/>
    <w:rsid w:val="00E61F15"/>
    <w:rsid w:val="00E6228B"/>
    <w:rsid w:val="00E625A6"/>
    <w:rsid w:val="00E625B9"/>
    <w:rsid w:val="00E626CC"/>
    <w:rsid w:val="00E62948"/>
    <w:rsid w:val="00E6311D"/>
    <w:rsid w:val="00E63843"/>
    <w:rsid w:val="00E63E3F"/>
    <w:rsid w:val="00E64356"/>
    <w:rsid w:val="00E64AF3"/>
    <w:rsid w:val="00E64D5A"/>
    <w:rsid w:val="00E65647"/>
    <w:rsid w:val="00E65ED2"/>
    <w:rsid w:val="00E660B5"/>
    <w:rsid w:val="00E6615F"/>
    <w:rsid w:val="00E662A5"/>
    <w:rsid w:val="00E6679F"/>
    <w:rsid w:val="00E66BF8"/>
    <w:rsid w:val="00E66F93"/>
    <w:rsid w:val="00E67626"/>
    <w:rsid w:val="00E6780C"/>
    <w:rsid w:val="00E67EA4"/>
    <w:rsid w:val="00E70800"/>
    <w:rsid w:val="00E711A6"/>
    <w:rsid w:val="00E71228"/>
    <w:rsid w:val="00E715E3"/>
    <w:rsid w:val="00E7161E"/>
    <w:rsid w:val="00E71B50"/>
    <w:rsid w:val="00E71CC6"/>
    <w:rsid w:val="00E71FED"/>
    <w:rsid w:val="00E72024"/>
    <w:rsid w:val="00E720B8"/>
    <w:rsid w:val="00E721CF"/>
    <w:rsid w:val="00E72DDD"/>
    <w:rsid w:val="00E7318B"/>
    <w:rsid w:val="00E731EE"/>
    <w:rsid w:val="00E735A1"/>
    <w:rsid w:val="00E739F0"/>
    <w:rsid w:val="00E73C14"/>
    <w:rsid w:val="00E74356"/>
    <w:rsid w:val="00E74565"/>
    <w:rsid w:val="00E746CE"/>
    <w:rsid w:val="00E74E93"/>
    <w:rsid w:val="00E7521A"/>
    <w:rsid w:val="00E756D2"/>
    <w:rsid w:val="00E75FEA"/>
    <w:rsid w:val="00E760C0"/>
    <w:rsid w:val="00E76190"/>
    <w:rsid w:val="00E769E9"/>
    <w:rsid w:val="00E76A6B"/>
    <w:rsid w:val="00E76F3F"/>
    <w:rsid w:val="00E778C2"/>
    <w:rsid w:val="00E8072D"/>
    <w:rsid w:val="00E80B44"/>
    <w:rsid w:val="00E810BB"/>
    <w:rsid w:val="00E816C1"/>
    <w:rsid w:val="00E81CB3"/>
    <w:rsid w:val="00E81D06"/>
    <w:rsid w:val="00E81D6B"/>
    <w:rsid w:val="00E81D7E"/>
    <w:rsid w:val="00E8253C"/>
    <w:rsid w:val="00E82566"/>
    <w:rsid w:val="00E82C3E"/>
    <w:rsid w:val="00E82E05"/>
    <w:rsid w:val="00E84086"/>
    <w:rsid w:val="00E842A0"/>
    <w:rsid w:val="00E842C3"/>
    <w:rsid w:val="00E8433C"/>
    <w:rsid w:val="00E857B1"/>
    <w:rsid w:val="00E8585A"/>
    <w:rsid w:val="00E85F5D"/>
    <w:rsid w:val="00E8652F"/>
    <w:rsid w:val="00E8678B"/>
    <w:rsid w:val="00E867DC"/>
    <w:rsid w:val="00E86902"/>
    <w:rsid w:val="00E8757D"/>
    <w:rsid w:val="00E87A17"/>
    <w:rsid w:val="00E87D28"/>
    <w:rsid w:val="00E87E5A"/>
    <w:rsid w:val="00E87F84"/>
    <w:rsid w:val="00E90D7D"/>
    <w:rsid w:val="00E912EF"/>
    <w:rsid w:val="00E91413"/>
    <w:rsid w:val="00E91DD3"/>
    <w:rsid w:val="00E92338"/>
    <w:rsid w:val="00E926A0"/>
    <w:rsid w:val="00E9325A"/>
    <w:rsid w:val="00E94323"/>
    <w:rsid w:val="00E94652"/>
    <w:rsid w:val="00E94667"/>
    <w:rsid w:val="00E9478F"/>
    <w:rsid w:val="00E948BD"/>
    <w:rsid w:val="00E94AFF"/>
    <w:rsid w:val="00E94F56"/>
    <w:rsid w:val="00E95167"/>
    <w:rsid w:val="00E95297"/>
    <w:rsid w:val="00E955C0"/>
    <w:rsid w:val="00E95747"/>
    <w:rsid w:val="00E95F50"/>
    <w:rsid w:val="00E95F8B"/>
    <w:rsid w:val="00E961DD"/>
    <w:rsid w:val="00E963C5"/>
    <w:rsid w:val="00E966B4"/>
    <w:rsid w:val="00E96C42"/>
    <w:rsid w:val="00E970B4"/>
    <w:rsid w:val="00E9792E"/>
    <w:rsid w:val="00E9793E"/>
    <w:rsid w:val="00E97BEC"/>
    <w:rsid w:val="00EA0318"/>
    <w:rsid w:val="00EA036D"/>
    <w:rsid w:val="00EA1702"/>
    <w:rsid w:val="00EA2186"/>
    <w:rsid w:val="00EA2191"/>
    <w:rsid w:val="00EA27C3"/>
    <w:rsid w:val="00EA285B"/>
    <w:rsid w:val="00EA2CF1"/>
    <w:rsid w:val="00EA3CB4"/>
    <w:rsid w:val="00EA402E"/>
    <w:rsid w:val="00EA505E"/>
    <w:rsid w:val="00EA5C4E"/>
    <w:rsid w:val="00EA5C62"/>
    <w:rsid w:val="00EA5E80"/>
    <w:rsid w:val="00EA6187"/>
    <w:rsid w:val="00EA63C9"/>
    <w:rsid w:val="00EA67C8"/>
    <w:rsid w:val="00EA6A72"/>
    <w:rsid w:val="00EA70EE"/>
    <w:rsid w:val="00EA7138"/>
    <w:rsid w:val="00EA78D0"/>
    <w:rsid w:val="00EB0514"/>
    <w:rsid w:val="00EB06D5"/>
    <w:rsid w:val="00EB07C4"/>
    <w:rsid w:val="00EB09D7"/>
    <w:rsid w:val="00EB0D53"/>
    <w:rsid w:val="00EB14E5"/>
    <w:rsid w:val="00EB19A0"/>
    <w:rsid w:val="00EB2722"/>
    <w:rsid w:val="00EB2958"/>
    <w:rsid w:val="00EB2AA0"/>
    <w:rsid w:val="00EB3405"/>
    <w:rsid w:val="00EB3F97"/>
    <w:rsid w:val="00EB4003"/>
    <w:rsid w:val="00EB405D"/>
    <w:rsid w:val="00EB455F"/>
    <w:rsid w:val="00EB46AF"/>
    <w:rsid w:val="00EB492A"/>
    <w:rsid w:val="00EB56C3"/>
    <w:rsid w:val="00EB6A4D"/>
    <w:rsid w:val="00EB6DAF"/>
    <w:rsid w:val="00EB6E0B"/>
    <w:rsid w:val="00EB754F"/>
    <w:rsid w:val="00EB7715"/>
    <w:rsid w:val="00EB7993"/>
    <w:rsid w:val="00EC07C6"/>
    <w:rsid w:val="00EC08A2"/>
    <w:rsid w:val="00EC0AF8"/>
    <w:rsid w:val="00EC0C64"/>
    <w:rsid w:val="00EC19F3"/>
    <w:rsid w:val="00EC1D27"/>
    <w:rsid w:val="00EC2028"/>
    <w:rsid w:val="00EC25B0"/>
    <w:rsid w:val="00EC276E"/>
    <w:rsid w:val="00EC3225"/>
    <w:rsid w:val="00EC357B"/>
    <w:rsid w:val="00EC3B41"/>
    <w:rsid w:val="00EC3CE3"/>
    <w:rsid w:val="00EC3D8A"/>
    <w:rsid w:val="00EC46A8"/>
    <w:rsid w:val="00EC49A4"/>
    <w:rsid w:val="00EC4DC4"/>
    <w:rsid w:val="00EC571D"/>
    <w:rsid w:val="00EC5CB7"/>
    <w:rsid w:val="00EC693B"/>
    <w:rsid w:val="00EC69E9"/>
    <w:rsid w:val="00EC6BF6"/>
    <w:rsid w:val="00EC7ADF"/>
    <w:rsid w:val="00ED06FE"/>
    <w:rsid w:val="00ED0856"/>
    <w:rsid w:val="00ED09A5"/>
    <w:rsid w:val="00ED0B25"/>
    <w:rsid w:val="00ED2499"/>
    <w:rsid w:val="00ED258D"/>
    <w:rsid w:val="00ED27C0"/>
    <w:rsid w:val="00ED3117"/>
    <w:rsid w:val="00ED324C"/>
    <w:rsid w:val="00ED3AA7"/>
    <w:rsid w:val="00ED46FF"/>
    <w:rsid w:val="00ED47C5"/>
    <w:rsid w:val="00ED50CE"/>
    <w:rsid w:val="00ED55B1"/>
    <w:rsid w:val="00ED5968"/>
    <w:rsid w:val="00ED63C3"/>
    <w:rsid w:val="00ED7110"/>
    <w:rsid w:val="00ED744B"/>
    <w:rsid w:val="00ED757A"/>
    <w:rsid w:val="00ED7748"/>
    <w:rsid w:val="00ED77E3"/>
    <w:rsid w:val="00ED79C5"/>
    <w:rsid w:val="00ED7C40"/>
    <w:rsid w:val="00ED7F8E"/>
    <w:rsid w:val="00EE025B"/>
    <w:rsid w:val="00EE02E3"/>
    <w:rsid w:val="00EE068B"/>
    <w:rsid w:val="00EE1085"/>
    <w:rsid w:val="00EE15E4"/>
    <w:rsid w:val="00EE1C94"/>
    <w:rsid w:val="00EE1DB5"/>
    <w:rsid w:val="00EE232F"/>
    <w:rsid w:val="00EE23D6"/>
    <w:rsid w:val="00EE26A7"/>
    <w:rsid w:val="00EE2BA9"/>
    <w:rsid w:val="00EE2C98"/>
    <w:rsid w:val="00EE2D1F"/>
    <w:rsid w:val="00EE3ECF"/>
    <w:rsid w:val="00EE4029"/>
    <w:rsid w:val="00EE46F5"/>
    <w:rsid w:val="00EE5282"/>
    <w:rsid w:val="00EE56F5"/>
    <w:rsid w:val="00EE59C4"/>
    <w:rsid w:val="00EE5BDA"/>
    <w:rsid w:val="00EE5CFB"/>
    <w:rsid w:val="00EE63DF"/>
    <w:rsid w:val="00EE66A4"/>
    <w:rsid w:val="00EE6CBD"/>
    <w:rsid w:val="00EE6FFC"/>
    <w:rsid w:val="00EE737E"/>
    <w:rsid w:val="00EE7411"/>
    <w:rsid w:val="00EE798E"/>
    <w:rsid w:val="00EE7AA2"/>
    <w:rsid w:val="00EE7ACA"/>
    <w:rsid w:val="00EF0209"/>
    <w:rsid w:val="00EF06B0"/>
    <w:rsid w:val="00EF07CE"/>
    <w:rsid w:val="00EF08C5"/>
    <w:rsid w:val="00EF0E10"/>
    <w:rsid w:val="00EF163B"/>
    <w:rsid w:val="00EF2175"/>
    <w:rsid w:val="00EF28F5"/>
    <w:rsid w:val="00EF2F6E"/>
    <w:rsid w:val="00EF32FB"/>
    <w:rsid w:val="00EF3C13"/>
    <w:rsid w:val="00EF409B"/>
    <w:rsid w:val="00EF49F2"/>
    <w:rsid w:val="00EF4BE7"/>
    <w:rsid w:val="00EF4D39"/>
    <w:rsid w:val="00EF4E45"/>
    <w:rsid w:val="00EF558F"/>
    <w:rsid w:val="00EF587D"/>
    <w:rsid w:val="00EF5922"/>
    <w:rsid w:val="00EF5A9C"/>
    <w:rsid w:val="00EF5B27"/>
    <w:rsid w:val="00EF6BDC"/>
    <w:rsid w:val="00F0030D"/>
    <w:rsid w:val="00F003D7"/>
    <w:rsid w:val="00F008CE"/>
    <w:rsid w:val="00F01103"/>
    <w:rsid w:val="00F01183"/>
    <w:rsid w:val="00F0166C"/>
    <w:rsid w:val="00F01868"/>
    <w:rsid w:val="00F01A27"/>
    <w:rsid w:val="00F01AD1"/>
    <w:rsid w:val="00F01AE7"/>
    <w:rsid w:val="00F03017"/>
    <w:rsid w:val="00F03865"/>
    <w:rsid w:val="00F03E3A"/>
    <w:rsid w:val="00F04D9E"/>
    <w:rsid w:val="00F053F9"/>
    <w:rsid w:val="00F055F0"/>
    <w:rsid w:val="00F05C1B"/>
    <w:rsid w:val="00F06308"/>
    <w:rsid w:val="00F0636E"/>
    <w:rsid w:val="00F064CB"/>
    <w:rsid w:val="00F074D6"/>
    <w:rsid w:val="00F07538"/>
    <w:rsid w:val="00F075A5"/>
    <w:rsid w:val="00F07900"/>
    <w:rsid w:val="00F07AF6"/>
    <w:rsid w:val="00F07E19"/>
    <w:rsid w:val="00F10605"/>
    <w:rsid w:val="00F1071A"/>
    <w:rsid w:val="00F1154E"/>
    <w:rsid w:val="00F118A7"/>
    <w:rsid w:val="00F11BE2"/>
    <w:rsid w:val="00F11F5C"/>
    <w:rsid w:val="00F12051"/>
    <w:rsid w:val="00F1240D"/>
    <w:rsid w:val="00F127D4"/>
    <w:rsid w:val="00F128C0"/>
    <w:rsid w:val="00F12CB1"/>
    <w:rsid w:val="00F12D04"/>
    <w:rsid w:val="00F12D1E"/>
    <w:rsid w:val="00F12E56"/>
    <w:rsid w:val="00F12E58"/>
    <w:rsid w:val="00F138BB"/>
    <w:rsid w:val="00F1397C"/>
    <w:rsid w:val="00F13ADD"/>
    <w:rsid w:val="00F14073"/>
    <w:rsid w:val="00F141A9"/>
    <w:rsid w:val="00F142FA"/>
    <w:rsid w:val="00F14500"/>
    <w:rsid w:val="00F145F0"/>
    <w:rsid w:val="00F14C71"/>
    <w:rsid w:val="00F150D3"/>
    <w:rsid w:val="00F1527F"/>
    <w:rsid w:val="00F15391"/>
    <w:rsid w:val="00F169FF"/>
    <w:rsid w:val="00F16BCF"/>
    <w:rsid w:val="00F16BE7"/>
    <w:rsid w:val="00F20298"/>
    <w:rsid w:val="00F2031C"/>
    <w:rsid w:val="00F20509"/>
    <w:rsid w:val="00F20876"/>
    <w:rsid w:val="00F20BEF"/>
    <w:rsid w:val="00F211E7"/>
    <w:rsid w:val="00F212F2"/>
    <w:rsid w:val="00F214BA"/>
    <w:rsid w:val="00F2175D"/>
    <w:rsid w:val="00F217E4"/>
    <w:rsid w:val="00F2195A"/>
    <w:rsid w:val="00F219D3"/>
    <w:rsid w:val="00F221DB"/>
    <w:rsid w:val="00F223B1"/>
    <w:rsid w:val="00F223F7"/>
    <w:rsid w:val="00F228E2"/>
    <w:rsid w:val="00F229F8"/>
    <w:rsid w:val="00F22D00"/>
    <w:rsid w:val="00F2374E"/>
    <w:rsid w:val="00F23AC0"/>
    <w:rsid w:val="00F24198"/>
    <w:rsid w:val="00F24CB4"/>
    <w:rsid w:val="00F24D68"/>
    <w:rsid w:val="00F25257"/>
    <w:rsid w:val="00F2606E"/>
    <w:rsid w:val="00F269C8"/>
    <w:rsid w:val="00F26D31"/>
    <w:rsid w:val="00F272BB"/>
    <w:rsid w:val="00F273B7"/>
    <w:rsid w:val="00F27FFC"/>
    <w:rsid w:val="00F3040B"/>
    <w:rsid w:val="00F304E4"/>
    <w:rsid w:val="00F30A5B"/>
    <w:rsid w:val="00F310A2"/>
    <w:rsid w:val="00F310EB"/>
    <w:rsid w:val="00F31959"/>
    <w:rsid w:val="00F31985"/>
    <w:rsid w:val="00F31D46"/>
    <w:rsid w:val="00F31EAD"/>
    <w:rsid w:val="00F31F96"/>
    <w:rsid w:val="00F325C0"/>
    <w:rsid w:val="00F32FAD"/>
    <w:rsid w:val="00F33467"/>
    <w:rsid w:val="00F349F0"/>
    <w:rsid w:val="00F34BC0"/>
    <w:rsid w:val="00F356ED"/>
    <w:rsid w:val="00F357A7"/>
    <w:rsid w:val="00F36072"/>
    <w:rsid w:val="00F36391"/>
    <w:rsid w:val="00F364EB"/>
    <w:rsid w:val="00F36C99"/>
    <w:rsid w:val="00F36E06"/>
    <w:rsid w:val="00F37D23"/>
    <w:rsid w:val="00F40731"/>
    <w:rsid w:val="00F41649"/>
    <w:rsid w:val="00F418EB"/>
    <w:rsid w:val="00F42316"/>
    <w:rsid w:val="00F426E2"/>
    <w:rsid w:val="00F42B0B"/>
    <w:rsid w:val="00F42D21"/>
    <w:rsid w:val="00F42E2F"/>
    <w:rsid w:val="00F4313F"/>
    <w:rsid w:val="00F436AC"/>
    <w:rsid w:val="00F43861"/>
    <w:rsid w:val="00F4386E"/>
    <w:rsid w:val="00F43928"/>
    <w:rsid w:val="00F43E1A"/>
    <w:rsid w:val="00F43E75"/>
    <w:rsid w:val="00F444A5"/>
    <w:rsid w:val="00F4452D"/>
    <w:rsid w:val="00F44B17"/>
    <w:rsid w:val="00F44E96"/>
    <w:rsid w:val="00F45B0A"/>
    <w:rsid w:val="00F461DA"/>
    <w:rsid w:val="00F46E26"/>
    <w:rsid w:val="00F46E3A"/>
    <w:rsid w:val="00F46E6E"/>
    <w:rsid w:val="00F4759B"/>
    <w:rsid w:val="00F477DA"/>
    <w:rsid w:val="00F47992"/>
    <w:rsid w:val="00F47AF4"/>
    <w:rsid w:val="00F50397"/>
    <w:rsid w:val="00F5253B"/>
    <w:rsid w:val="00F5272F"/>
    <w:rsid w:val="00F527F6"/>
    <w:rsid w:val="00F52804"/>
    <w:rsid w:val="00F53568"/>
    <w:rsid w:val="00F5358A"/>
    <w:rsid w:val="00F53A4C"/>
    <w:rsid w:val="00F53B23"/>
    <w:rsid w:val="00F54FC0"/>
    <w:rsid w:val="00F5576C"/>
    <w:rsid w:val="00F55869"/>
    <w:rsid w:val="00F55F9F"/>
    <w:rsid w:val="00F564D2"/>
    <w:rsid w:val="00F5650D"/>
    <w:rsid w:val="00F56BF1"/>
    <w:rsid w:val="00F5758F"/>
    <w:rsid w:val="00F57693"/>
    <w:rsid w:val="00F57803"/>
    <w:rsid w:val="00F57CDC"/>
    <w:rsid w:val="00F60AA4"/>
    <w:rsid w:val="00F60C14"/>
    <w:rsid w:val="00F60C62"/>
    <w:rsid w:val="00F61EE7"/>
    <w:rsid w:val="00F624A7"/>
    <w:rsid w:val="00F63015"/>
    <w:rsid w:val="00F63246"/>
    <w:rsid w:val="00F633EB"/>
    <w:rsid w:val="00F6372F"/>
    <w:rsid w:val="00F63816"/>
    <w:rsid w:val="00F63B05"/>
    <w:rsid w:val="00F63F24"/>
    <w:rsid w:val="00F64080"/>
    <w:rsid w:val="00F64E7A"/>
    <w:rsid w:val="00F64F80"/>
    <w:rsid w:val="00F65A05"/>
    <w:rsid w:val="00F65D6D"/>
    <w:rsid w:val="00F65EA5"/>
    <w:rsid w:val="00F6613A"/>
    <w:rsid w:val="00F66174"/>
    <w:rsid w:val="00F663E8"/>
    <w:rsid w:val="00F666C8"/>
    <w:rsid w:val="00F669D2"/>
    <w:rsid w:val="00F6707E"/>
    <w:rsid w:val="00F67404"/>
    <w:rsid w:val="00F6769D"/>
    <w:rsid w:val="00F67AA9"/>
    <w:rsid w:val="00F67DF8"/>
    <w:rsid w:val="00F70372"/>
    <w:rsid w:val="00F70407"/>
    <w:rsid w:val="00F70AC2"/>
    <w:rsid w:val="00F70B8B"/>
    <w:rsid w:val="00F70ECB"/>
    <w:rsid w:val="00F71614"/>
    <w:rsid w:val="00F723A4"/>
    <w:rsid w:val="00F72DA6"/>
    <w:rsid w:val="00F73756"/>
    <w:rsid w:val="00F738C6"/>
    <w:rsid w:val="00F73903"/>
    <w:rsid w:val="00F73994"/>
    <w:rsid w:val="00F73CE7"/>
    <w:rsid w:val="00F741C4"/>
    <w:rsid w:val="00F74286"/>
    <w:rsid w:val="00F74291"/>
    <w:rsid w:val="00F7461F"/>
    <w:rsid w:val="00F756FE"/>
    <w:rsid w:val="00F7573A"/>
    <w:rsid w:val="00F75F4A"/>
    <w:rsid w:val="00F7614D"/>
    <w:rsid w:val="00F7654E"/>
    <w:rsid w:val="00F7666C"/>
    <w:rsid w:val="00F769BD"/>
    <w:rsid w:val="00F76BE2"/>
    <w:rsid w:val="00F777B7"/>
    <w:rsid w:val="00F77A1E"/>
    <w:rsid w:val="00F77F2A"/>
    <w:rsid w:val="00F80078"/>
    <w:rsid w:val="00F80E4B"/>
    <w:rsid w:val="00F81140"/>
    <w:rsid w:val="00F81359"/>
    <w:rsid w:val="00F814B2"/>
    <w:rsid w:val="00F82122"/>
    <w:rsid w:val="00F82563"/>
    <w:rsid w:val="00F829DD"/>
    <w:rsid w:val="00F834BB"/>
    <w:rsid w:val="00F8358F"/>
    <w:rsid w:val="00F8388B"/>
    <w:rsid w:val="00F842D7"/>
    <w:rsid w:val="00F84B7D"/>
    <w:rsid w:val="00F8519E"/>
    <w:rsid w:val="00F85422"/>
    <w:rsid w:val="00F85E79"/>
    <w:rsid w:val="00F861F1"/>
    <w:rsid w:val="00F86DFC"/>
    <w:rsid w:val="00F87273"/>
    <w:rsid w:val="00F87343"/>
    <w:rsid w:val="00F8751A"/>
    <w:rsid w:val="00F8755E"/>
    <w:rsid w:val="00F8777E"/>
    <w:rsid w:val="00F87EDA"/>
    <w:rsid w:val="00F90A5B"/>
    <w:rsid w:val="00F90C4E"/>
    <w:rsid w:val="00F910D1"/>
    <w:rsid w:val="00F9177A"/>
    <w:rsid w:val="00F9362A"/>
    <w:rsid w:val="00F93C30"/>
    <w:rsid w:val="00F9432A"/>
    <w:rsid w:val="00F94535"/>
    <w:rsid w:val="00F953AD"/>
    <w:rsid w:val="00F953EF"/>
    <w:rsid w:val="00F953FC"/>
    <w:rsid w:val="00F95437"/>
    <w:rsid w:val="00F95E51"/>
    <w:rsid w:val="00F96D08"/>
    <w:rsid w:val="00F96DC8"/>
    <w:rsid w:val="00F96F4E"/>
    <w:rsid w:val="00F97405"/>
    <w:rsid w:val="00F97BFF"/>
    <w:rsid w:val="00FA0C44"/>
    <w:rsid w:val="00FA0D18"/>
    <w:rsid w:val="00FA12CE"/>
    <w:rsid w:val="00FA1919"/>
    <w:rsid w:val="00FA1C98"/>
    <w:rsid w:val="00FA1EE9"/>
    <w:rsid w:val="00FA2547"/>
    <w:rsid w:val="00FA36C6"/>
    <w:rsid w:val="00FA36CF"/>
    <w:rsid w:val="00FA3C8E"/>
    <w:rsid w:val="00FA44BF"/>
    <w:rsid w:val="00FA4684"/>
    <w:rsid w:val="00FA47CD"/>
    <w:rsid w:val="00FA4893"/>
    <w:rsid w:val="00FA53AF"/>
    <w:rsid w:val="00FA5CCE"/>
    <w:rsid w:val="00FA5F9C"/>
    <w:rsid w:val="00FA6417"/>
    <w:rsid w:val="00FA6CAE"/>
    <w:rsid w:val="00FA6ECA"/>
    <w:rsid w:val="00FA7007"/>
    <w:rsid w:val="00FA7193"/>
    <w:rsid w:val="00FA724F"/>
    <w:rsid w:val="00FA72B5"/>
    <w:rsid w:val="00FA7CD8"/>
    <w:rsid w:val="00FA7F85"/>
    <w:rsid w:val="00FB0414"/>
    <w:rsid w:val="00FB08FE"/>
    <w:rsid w:val="00FB0A02"/>
    <w:rsid w:val="00FB0B58"/>
    <w:rsid w:val="00FB0E58"/>
    <w:rsid w:val="00FB1385"/>
    <w:rsid w:val="00FB1558"/>
    <w:rsid w:val="00FB17CE"/>
    <w:rsid w:val="00FB1963"/>
    <w:rsid w:val="00FB1A16"/>
    <w:rsid w:val="00FB1B6D"/>
    <w:rsid w:val="00FB240B"/>
    <w:rsid w:val="00FB25CB"/>
    <w:rsid w:val="00FB3175"/>
    <w:rsid w:val="00FB32CA"/>
    <w:rsid w:val="00FB3573"/>
    <w:rsid w:val="00FB3ABD"/>
    <w:rsid w:val="00FB4156"/>
    <w:rsid w:val="00FB4187"/>
    <w:rsid w:val="00FB45A1"/>
    <w:rsid w:val="00FB47B6"/>
    <w:rsid w:val="00FB4C26"/>
    <w:rsid w:val="00FB50F1"/>
    <w:rsid w:val="00FB5447"/>
    <w:rsid w:val="00FB5706"/>
    <w:rsid w:val="00FB5D52"/>
    <w:rsid w:val="00FB707A"/>
    <w:rsid w:val="00FB7192"/>
    <w:rsid w:val="00FB7C39"/>
    <w:rsid w:val="00FB7E0B"/>
    <w:rsid w:val="00FC0205"/>
    <w:rsid w:val="00FC0477"/>
    <w:rsid w:val="00FC0690"/>
    <w:rsid w:val="00FC0F91"/>
    <w:rsid w:val="00FC1242"/>
    <w:rsid w:val="00FC15C9"/>
    <w:rsid w:val="00FC19EF"/>
    <w:rsid w:val="00FC2186"/>
    <w:rsid w:val="00FC2559"/>
    <w:rsid w:val="00FC297B"/>
    <w:rsid w:val="00FC3292"/>
    <w:rsid w:val="00FC3414"/>
    <w:rsid w:val="00FC3DE4"/>
    <w:rsid w:val="00FC3F32"/>
    <w:rsid w:val="00FC4FD1"/>
    <w:rsid w:val="00FC5C6D"/>
    <w:rsid w:val="00FC5C80"/>
    <w:rsid w:val="00FC5E2C"/>
    <w:rsid w:val="00FC6142"/>
    <w:rsid w:val="00FC646B"/>
    <w:rsid w:val="00FC6665"/>
    <w:rsid w:val="00FC66B5"/>
    <w:rsid w:val="00FC6A00"/>
    <w:rsid w:val="00FC6A66"/>
    <w:rsid w:val="00FC79A9"/>
    <w:rsid w:val="00FD09D5"/>
    <w:rsid w:val="00FD1118"/>
    <w:rsid w:val="00FD2301"/>
    <w:rsid w:val="00FD2F80"/>
    <w:rsid w:val="00FD3473"/>
    <w:rsid w:val="00FD42AA"/>
    <w:rsid w:val="00FD48DC"/>
    <w:rsid w:val="00FD66AD"/>
    <w:rsid w:val="00FD6F29"/>
    <w:rsid w:val="00FD72AA"/>
    <w:rsid w:val="00FD7A21"/>
    <w:rsid w:val="00FD7E69"/>
    <w:rsid w:val="00FE0CB5"/>
    <w:rsid w:val="00FE0CF2"/>
    <w:rsid w:val="00FE1322"/>
    <w:rsid w:val="00FE14C5"/>
    <w:rsid w:val="00FE1B50"/>
    <w:rsid w:val="00FE1E05"/>
    <w:rsid w:val="00FE23DF"/>
    <w:rsid w:val="00FE2472"/>
    <w:rsid w:val="00FE291B"/>
    <w:rsid w:val="00FE2A44"/>
    <w:rsid w:val="00FE3086"/>
    <w:rsid w:val="00FE3426"/>
    <w:rsid w:val="00FE37D9"/>
    <w:rsid w:val="00FE38CC"/>
    <w:rsid w:val="00FE3944"/>
    <w:rsid w:val="00FE3A26"/>
    <w:rsid w:val="00FE3AB4"/>
    <w:rsid w:val="00FE3FD2"/>
    <w:rsid w:val="00FE4B41"/>
    <w:rsid w:val="00FE4B6B"/>
    <w:rsid w:val="00FE52A0"/>
    <w:rsid w:val="00FE5CF1"/>
    <w:rsid w:val="00FE5F1A"/>
    <w:rsid w:val="00FE609E"/>
    <w:rsid w:val="00FE6428"/>
    <w:rsid w:val="00FE6666"/>
    <w:rsid w:val="00FE69BA"/>
    <w:rsid w:val="00FE75BD"/>
    <w:rsid w:val="00FE7836"/>
    <w:rsid w:val="00FE7CA8"/>
    <w:rsid w:val="00FE7E63"/>
    <w:rsid w:val="00FF0E64"/>
    <w:rsid w:val="00FF104E"/>
    <w:rsid w:val="00FF10C1"/>
    <w:rsid w:val="00FF10F8"/>
    <w:rsid w:val="00FF1379"/>
    <w:rsid w:val="00FF149D"/>
    <w:rsid w:val="00FF163B"/>
    <w:rsid w:val="00FF331A"/>
    <w:rsid w:val="00FF494C"/>
    <w:rsid w:val="00FF5380"/>
    <w:rsid w:val="00FF5EBF"/>
    <w:rsid w:val="00FF5F5E"/>
    <w:rsid w:val="00FF601C"/>
    <w:rsid w:val="00FF628D"/>
    <w:rsid w:val="00FF6493"/>
    <w:rsid w:val="00FF65E2"/>
    <w:rsid w:val="00FF6BA9"/>
    <w:rsid w:val="00FF6F1D"/>
    <w:rsid w:val="00FF73FD"/>
    <w:rsid w:val="00FF74B0"/>
    <w:rsid w:val="00FF773A"/>
    <w:rsid w:val="00FF7B93"/>
    <w:rsid w:val="00FF7BEE"/>
    <w:rsid w:val="00FF7D3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CA434"/>
  <w15:docId w15:val="{6F2886D2-201F-40E0-91E6-2D6DA449F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2781"/>
    <w:rPr>
      <w:sz w:val="24"/>
    </w:rPr>
  </w:style>
  <w:style w:type="paragraph" w:styleId="1">
    <w:name w:val="heading 1"/>
    <w:basedOn w:val="a0"/>
    <w:next w:val="a0"/>
    <w:link w:val="10"/>
    <w:qFormat/>
    <w:rsid w:val="006F0427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6F0427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qFormat/>
    <w:rsid w:val="00DB2781"/>
    <w:pPr>
      <w:keepNext/>
      <w:jc w:val="center"/>
      <w:outlineLvl w:val="2"/>
    </w:pPr>
    <w:rPr>
      <w:b/>
      <w:u w:val="single"/>
    </w:rPr>
  </w:style>
  <w:style w:type="paragraph" w:styleId="4">
    <w:name w:val="heading 4"/>
    <w:basedOn w:val="a0"/>
    <w:next w:val="a0"/>
    <w:link w:val="40"/>
    <w:qFormat/>
    <w:rsid w:val="006F0427"/>
    <w:pPr>
      <w:keepNext/>
      <w:jc w:val="center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0"/>
    <w:next w:val="a0"/>
    <w:link w:val="50"/>
    <w:qFormat/>
    <w:rsid w:val="006F04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6F04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F0427"/>
    <w:p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qFormat/>
    <w:rsid w:val="006F0427"/>
    <w:pPr>
      <w:spacing w:before="240" w:after="60"/>
      <w:outlineLvl w:val="7"/>
    </w:pPr>
    <w:rPr>
      <w:i/>
      <w:i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DB2781"/>
    <w:pPr>
      <w:jc w:val="both"/>
    </w:pPr>
  </w:style>
  <w:style w:type="table" w:styleId="a6">
    <w:name w:val="Table Grid"/>
    <w:basedOn w:val="a2"/>
    <w:rsid w:val="00A2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"/>
    <w:basedOn w:val="a0"/>
    <w:rsid w:val="008B480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3071FC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a7">
    <w:name w:val="Body Text Indent"/>
    <w:basedOn w:val="a0"/>
    <w:link w:val="a8"/>
    <w:rsid w:val="00E23F1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E23F18"/>
    <w:rPr>
      <w:sz w:val="24"/>
    </w:rPr>
  </w:style>
  <w:style w:type="paragraph" w:customStyle="1" w:styleId="ConsPlusTitle">
    <w:name w:val="ConsPlusTitle"/>
    <w:rsid w:val="00E23F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Title"/>
    <w:basedOn w:val="a0"/>
    <w:link w:val="aa"/>
    <w:qFormat/>
    <w:rsid w:val="00D1487C"/>
    <w:pPr>
      <w:jc w:val="center"/>
    </w:pPr>
    <w:rPr>
      <w:b/>
      <w:bCs/>
      <w:sz w:val="28"/>
      <w:szCs w:val="28"/>
    </w:rPr>
  </w:style>
  <w:style w:type="character" w:customStyle="1" w:styleId="aa">
    <w:name w:val="Заголовок Знак"/>
    <w:link w:val="a9"/>
    <w:rsid w:val="00D1487C"/>
    <w:rPr>
      <w:b/>
      <w:bCs/>
      <w:sz w:val="28"/>
      <w:szCs w:val="28"/>
    </w:rPr>
  </w:style>
  <w:style w:type="paragraph" w:styleId="ab">
    <w:name w:val="footer"/>
    <w:basedOn w:val="a0"/>
    <w:link w:val="ac"/>
    <w:uiPriority w:val="99"/>
    <w:rsid w:val="00D1487C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Нижний колонтитул Знак"/>
    <w:basedOn w:val="a1"/>
    <w:link w:val="ab"/>
    <w:uiPriority w:val="99"/>
    <w:rsid w:val="00D1487C"/>
  </w:style>
  <w:style w:type="paragraph" w:customStyle="1" w:styleId="ConsTitle">
    <w:name w:val="ConsTitle"/>
    <w:rsid w:val="002728F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rsid w:val="006F0427"/>
    <w:rPr>
      <w:sz w:val="28"/>
      <w:szCs w:val="28"/>
    </w:rPr>
  </w:style>
  <w:style w:type="character" w:customStyle="1" w:styleId="20">
    <w:name w:val="Заголовок 2 Знак"/>
    <w:link w:val="2"/>
    <w:rsid w:val="006F0427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6F0427"/>
    <w:rPr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6F0427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6F042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F0427"/>
    <w:rPr>
      <w:sz w:val="24"/>
      <w:szCs w:val="24"/>
    </w:rPr>
  </w:style>
  <w:style w:type="character" w:customStyle="1" w:styleId="80">
    <w:name w:val="Заголовок 8 Знак"/>
    <w:link w:val="8"/>
    <w:rsid w:val="006F0427"/>
    <w:rPr>
      <w:i/>
      <w:iCs/>
      <w:sz w:val="24"/>
      <w:szCs w:val="24"/>
    </w:rPr>
  </w:style>
  <w:style w:type="paragraph" w:customStyle="1" w:styleId="ConsNormal">
    <w:name w:val="ConsNormal"/>
    <w:rsid w:val="006F0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link w:val="23"/>
    <w:rsid w:val="006F0427"/>
    <w:pPr>
      <w:ind w:firstLine="72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rsid w:val="006F0427"/>
    <w:rPr>
      <w:sz w:val="28"/>
      <w:szCs w:val="28"/>
    </w:rPr>
  </w:style>
  <w:style w:type="paragraph" w:customStyle="1" w:styleId="Times12">
    <w:name w:val="Times12"/>
    <w:basedOn w:val="a0"/>
    <w:rsid w:val="006F0427"/>
    <w:pPr>
      <w:ind w:firstLine="851"/>
      <w:jc w:val="both"/>
    </w:pPr>
    <w:rPr>
      <w:szCs w:val="24"/>
    </w:rPr>
  </w:style>
  <w:style w:type="paragraph" w:styleId="31">
    <w:name w:val="Body Text Indent 3"/>
    <w:basedOn w:val="a0"/>
    <w:link w:val="32"/>
    <w:rsid w:val="006F0427"/>
    <w:pPr>
      <w:spacing w:line="360" w:lineRule="auto"/>
      <w:ind w:firstLine="28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rsid w:val="006F0427"/>
    <w:rPr>
      <w:sz w:val="28"/>
      <w:szCs w:val="28"/>
    </w:rPr>
  </w:style>
  <w:style w:type="paragraph" w:styleId="33">
    <w:name w:val="Body Text 3"/>
    <w:basedOn w:val="a0"/>
    <w:link w:val="34"/>
    <w:rsid w:val="006F0427"/>
    <w:pPr>
      <w:jc w:val="center"/>
    </w:pPr>
    <w:rPr>
      <w:b/>
      <w:bCs/>
      <w:sz w:val="28"/>
      <w:szCs w:val="28"/>
    </w:rPr>
  </w:style>
  <w:style w:type="character" w:customStyle="1" w:styleId="34">
    <w:name w:val="Основной текст 3 Знак"/>
    <w:link w:val="33"/>
    <w:rsid w:val="006F0427"/>
    <w:rPr>
      <w:b/>
      <w:bCs/>
      <w:sz w:val="28"/>
      <w:szCs w:val="28"/>
    </w:rPr>
  </w:style>
  <w:style w:type="paragraph" w:styleId="ad">
    <w:name w:val="header"/>
    <w:basedOn w:val="a0"/>
    <w:link w:val="ae"/>
    <w:uiPriority w:val="99"/>
    <w:rsid w:val="006F0427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1"/>
    <w:link w:val="ad"/>
    <w:uiPriority w:val="99"/>
    <w:rsid w:val="006F0427"/>
  </w:style>
  <w:style w:type="paragraph" w:styleId="af">
    <w:name w:val="Plain Text"/>
    <w:basedOn w:val="a0"/>
    <w:link w:val="af0"/>
    <w:rsid w:val="006F0427"/>
    <w:rPr>
      <w:rFonts w:ascii="Courier New" w:hAnsi="Courier New"/>
      <w:sz w:val="20"/>
    </w:rPr>
  </w:style>
  <w:style w:type="character" w:customStyle="1" w:styleId="af0">
    <w:name w:val="Текст Знак"/>
    <w:link w:val="af"/>
    <w:rsid w:val="006F0427"/>
    <w:rPr>
      <w:rFonts w:ascii="Courier New" w:hAnsi="Courier New" w:cs="Courier New"/>
    </w:rPr>
  </w:style>
  <w:style w:type="paragraph" w:customStyle="1" w:styleId="Times14">
    <w:name w:val="Times14"/>
    <w:basedOn w:val="a0"/>
    <w:rsid w:val="006F0427"/>
    <w:pPr>
      <w:ind w:firstLine="851"/>
      <w:jc w:val="both"/>
    </w:pPr>
    <w:rPr>
      <w:sz w:val="28"/>
      <w:szCs w:val="28"/>
    </w:rPr>
  </w:style>
  <w:style w:type="paragraph" w:customStyle="1" w:styleId="Courier12">
    <w:name w:val="Courier12"/>
    <w:basedOn w:val="a0"/>
    <w:rsid w:val="006F0427"/>
    <w:pPr>
      <w:ind w:firstLine="851"/>
      <w:jc w:val="both"/>
    </w:pPr>
    <w:rPr>
      <w:rFonts w:ascii="Courier New" w:hAnsi="Courier New" w:cs="Courier New"/>
      <w:szCs w:val="24"/>
    </w:rPr>
  </w:style>
  <w:style w:type="paragraph" w:customStyle="1" w:styleId="Arial14">
    <w:name w:val="Arial14"/>
    <w:basedOn w:val="a0"/>
    <w:rsid w:val="006F0427"/>
    <w:pPr>
      <w:ind w:firstLine="851"/>
      <w:jc w:val="both"/>
    </w:pPr>
    <w:rPr>
      <w:rFonts w:ascii="Arial" w:hAnsi="Arial" w:cs="Arial"/>
      <w:sz w:val="28"/>
      <w:szCs w:val="28"/>
    </w:rPr>
  </w:style>
  <w:style w:type="paragraph" w:customStyle="1" w:styleId="Arial12">
    <w:name w:val="Arial12"/>
    <w:basedOn w:val="a0"/>
    <w:rsid w:val="006F0427"/>
    <w:pPr>
      <w:ind w:firstLine="851"/>
      <w:jc w:val="both"/>
    </w:pPr>
    <w:rPr>
      <w:rFonts w:ascii="Arial" w:hAnsi="Arial" w:cs="Arial"/>
      <w:szCs w:val="24"/>
    </w:rPr>
  </w:style>
  <w:style w:type="character" w:styleId="af1">
    <w:name w:val="page number"/>
    <w:basedOn w:val="a1"/>
    <w:rsid w:val="006F0427"/>
  </w:style>
  <w:style w:type="paragraph" w:customStyle="1" w:styleId="ConsNonformat">
    <w:name w:val="ConsNonformat"/>
    <w:rsid w:val="006F0427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4">
    <w:name w:val="Основной текст 2 Знак"/>
    <w:link w:val="25"/>
    <w:rsid w:val="006F0427"/>
    <w:rPr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6F042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Знак Знак Знак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2">
    <w:name w:val="Знак1 Знак Знак Знак"/>
    <w:basedOn w:val="a0"/>
    <w:rsid w:val="006F042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3">
    <w:name w:val="Знак Знак Знак Знак 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6F0427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4">
    <w:name w:val="Заголовок текста"/>
    <w:rsid w:val="006F0427"/>
    <w:pPr>
      <w:spacing w:after="240"/>
      <w:jc w:val="center"/>
    </w:pPr>
    <w:rPr>
      <w:b/>
      <w:noProof/>
      <w:sz w:val="28"/>
    </w:rPr>
  </w:style>
  <w:style w:type="paragraph" w:customStyle="1" w:styleId="af5">
    <w:name w:val="Текст постановления"/>
    <w:rsid w:val="006F0427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character" w:styleId="af6">
    <w:name w:val="Hyperlink"/>
    <w:uiPriority w:val="99"/>
    <w:rsid w:val="006F0427"/>
    <w:rPr>
      <w:color w:val="0000FF"/>
      <w:u w:val="single"/>
    </w:rPr>
  </w:style>
  <w:style w:type="paragraph" w:customStyle="1" w:styleId="27">
    <w:name w:val="Знак Знак Знак Знак Знак Знак Знак Знак Знак2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6F04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footnote text"/>
    <w:basedOn w:val="a0"/>
    <w:link w:val="af9"/>
    <w:uiPriority w:val="99"/>
    <w:rsid w:val="006F0427"/>
    <w:rPr>
      <w:sz w:val="20"/>
      <w:szCs w:val="24"/>
    </w:rPr>
  </w:style>
  <w:style w:type="character" w:customStyle="1" w:styleId="af9">
    <w:name w:val="Текст сноски Знак"/>
    <w:link w:val="af8"/>
    <w:uiPriority w:val="99"/>
    <w:rsid w:val="006F0427"/>
    <w:rPr>
      <w:szCs w:val="24"/>
    </w:rPr>
  </w:style>
  <w:style w:type="paragraph" w:styleId="afa">
    <w:name w:val="Document Map"/>
    <w:basedOn w:val="a0"/>
    <w:link w:val="afb"/>
    <w:rsid w:val="006F0427"/>
    <w:pPr>
      <w:shd w:val="clear" w:color="auto" w:fill="000080"/>
    </w:pPr>
    <w:rPr>
      <w:rFonts w:ascii="Tahoma" w:hAnsi="Tahoma"/>
      <w:szCs w:val="24"/>
    </w:rPr>
  </w:style>
  <w:style w:type="character" w:customStyle="1" w:styleId="afb">
    <w:name w:val="Схема документа Знак"/>
    <w:link w:val="afa"/>
    <w:rsid w:val="006F0427"/>
    <w:rPr>
      <w:rFonts w:ascii="Tahoma" w:hAnsi="Tahoma" w:cs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6F0427"/>
    <w:pPr>
      <w:spacing w:before="120" w:line="288" w:lineRule="auto"/>
      <w:ind w:left="1134"/>
      <w:jc w:val="both"/>
    </w:pPr>
    <w:rPr>
      <w:rFonts w:ascii="Georgia" w:hAnsi="Georgia"/>
      <w:szCs w:val="24"/>
      <w:lang w:eastAsia="en-US"/>
    </w:rPr>
  </w:style>
  <w:style w:type="character" w:customStyle="1" w:styleId="Pro-Gramma0">
    <w:name w:val="Pro-Gramma Знак"/>
    <w:link w:val="Pro-Gramma"/>
    <w:rsid w:val="006F0427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c">
    <w:name w:val="Normal (Web)"/>
    <w:basedOn w:val="a0"/>
    <w:uiPriority w:val="99"/>
    <w:rsid w:val="006F0427"/>
    <w:pPr>
      <w:spacing w:before="100" w:beforeAutospacing="1" w:after="100" w:afterAutospacing="1"/>
    </w:pPr>
    <w:rPr>
      <w:szCs w:val="24"/>
    </w:rPr>
  </w:style>
  <w:style w:type="paragraph" w:customStyle="1" w:styleId="afd">
    <w:name w:val="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e">
    <w:name w:val="Balloon Text"/>
    <w:basedOn w:val="a0"/>
    <w:link w:val="aff"/>
    <w:uiPriority w:val="99"/>
    <w:rsid w:val="003D45FE"/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rsid w:val="003D45FE"/>
    <w:rPr>
      <w:rFonts w:ascii="Tahoma" w:hAnsi="Tahoma" w:cs="Tahoma"/>
      <w:sz w:val="16"/>
      <w:szCs w:val="16"/>
    </w:rPr>
  </w:style>
  <w:style w:type="paragraph" w:customStyle="1" w:styleId="15">
    <w:name w:val="Подпись1"/>
    <w:basedOn w:val="a0"/>
    <w:rsid w:val="00186A17"/>
    <w:pPr>
      <w:tabs>
        <w:tab w:val="right" w:pos="9072"/>
      </w:tabs>
    </w:pPr>
  </w:style>
  <w:style w:type="character" w:customStyle="1" w:styleId="30">
    <w:name w:val="Заголовок 3 Знак"/>
    <w:link w:val="3"/>
    <w:rsid w:val="00116D4E"/>
    <w:rPr>
      <w:b/>
      <w:sz w:val="24"/>
      <w:u w:val="single"/>
    </w:rPr>
  </w:style>
  <w:style w:type="character" w:styleId="aff0">
    <w:name w:val="FollowedHyperlink"/>
    <w:uiPriority w:val="99"/>
    <w:unhideWhenUsed/>
    <w:rsid w:val="00116D4E"/>
    <w:rPr>
      <w:color w:val="800080"/>
      <w:u w:val="single"/>
    </w:rPr>
  </w:style>
  <w:style w:type="character" w:customStyle="1" w:styleId="a5">
    <w:name w:val="Основной текст Знак"/>
    <w:link w:val="a4"/>
    <w:rsid w:val="00116D4E"/>
    <w:rPr>
      <w:sz w:val="24"/>
    </w:rPr>
  </w:style>
  <w:style w:type="paragraph" w:customStyle="1" w:styleId="210">
    <w:name w:val="Знак Знак2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15682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15682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156825"/>
    <w:rPr>
      <w:rFonts w:ascii="Calibri" w:eastAsia="Calibri" w:hAnsi="Calibri"/>
      <w:lang w:eastAsia="en-US"/>
    </w:rPr>
  </w:style>
  <w:style w:type="paragraph" w:styleId="aff3">
    <w:name w:val="annotation subject"/>
    <w:basedOn w:val="aff1"/>
    <w:next w:val="aff1"/>
    <w:link w:val="aff4"/>
    <w:rsid w:val="00156825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156825"/>
    <w:rPr>
      <w:rFonts w:ascii="Calibri" w:eastAsia="Calibri" w:hAnsi="Calibri"/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156825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156825"/>
    <w:rPr>
      <w:szCs w:val="24"/>
    </w:rPr>
  </w:style>
  <w:style w:type="character" w:customStyle="1" w:styleId="212">
    <w:name w:val="Основной текст 2 Знак1"/>
    <w:rsid w:val="00156825"/>
    <w:rPr>
      <w:sz w:val="24"/>
    </w:rPr>
  </w:style>
  <w:style w:type="paragraph" w:customStyle="1" w:styleId="71">
    <w:name w:val="Знак7 Знак Знак Знак Знак Знак Знак Знак Знак Знак"/>
    <w:basedOn w:val="a0"/>
    <w:autoRedefine/>
    <w:rsid w:val="0015682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f5">
    <w:name w:val="footnote reference"/>
    <w:rsid w:val="00156825"/>
    <w:rPr>
      <w:vertAlign w:val="superscript"/>
    </w:rPr>
  </w:style>
  <w:style w:type="paragraph" w:customStyle="1" w:styleId="aff6">
    <w:name w:val="Нормальный"/>
    <w:rsid w:val="0015682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B35147"/>
    <w:rPr>
      <w:b/>
      <w:bCs/>
      <w:color w:val="106BBE"/>
    </w:rPr>
  </w:style>
  <w:style w:type="character" w:customStyle="1" w:styleId="apple-converted-space">
    <w:name w:val="apple-converted-space"/>
    <w:basedOn w:val="a1"/>
    <w:rsid w:val="00AA7BD8"/>
  </w:style>
  <w:style w:type="character" w:styleId="aff8">
    <w:name w:val="Emphasis"/>
    <w:uiPriority w:val="20"/>
    <w:qFormat/>
    <w:rsid w:val="00AA7BD8"/>
    <w:rPr>
      <w:i/>
      <w:iCs/>
    </w:rPr>
  </w:style>
  <w:style w:type="paragraph" w:styleId="aff9">
    <w:name w:val="List Paragraph"/>
    <w:basedOn w:val="a0"/>
    <w:uiPriority w:val="34"/>
    <w:qFormat/>
    <w:rsid w:val="00F46E6E"/>
    <w:pPr>
      <w:ind w:left="720"/>
      <w:contextualSpacing/>
    </w:pPr>
  </w:style>
  <w:style w:type="paragraph" w:customStyle="1" w:styleId="formattext">
    <w:name w:val="formattext"/>
    <w:basedOn w:val="a0"/>
    <w:rsid w:val="00756AB3"/>
    <w:pPr>
      <w:spacing w:before="100" w:beforeAutospacing="1" w:after="100" w:afterAutospacing="1"/>
    </w:pPr>
    <w:rPr>
      <w:szCs w:val="24"/>
    </w:rPr>
  </w:style>
  <w:style w:type="character" w:customStyle="1" w:styleId="blk">
    <w:name w:val="blk"/>
    <w:basedOn w:val="a1"/>
    <w:rsid w:val="0031260F"/>
  </w:style>
  <w:style w:type="paragraph" w:customStyle="1" w:styleId="Default">
    <w:name w:val="Default"/>
    <w:rsid w:val="00495319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paragraph" w:customStyle="1" w:styleId="ConsPlusCell">
    <w:name w:val="ConsPlusCell"/>
    <w:rsid w:val="00FE34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ormattextedainnerparagraph">
    <w:name w:val="formattext eda_inner_paragraph"/>
    <w:basedOn w:val="a0"/>
    <w:rsid w:val="00970A85"/>
    <w:pPr>
      <w:spacing w:before="100" w:beforeAutospacing="1" w:after="100" w:afterAutospacing="1"/>
    </w:pPr>
    <w:rPr>
      <w:szCs w:val="24"/>
    </w:rPr>
  </w:style>
  <w:style w:type="character" w:customStyle="1" w:styleId="ConsPlusNormal0">
    <w:name w:val="ConsPlusNormal Знак"/>
    <w:link w:val="ConsPlusNormal"/>
    <w:locked/>
    <w:rsid w:val="006E3559"/>
    <w:rPr>
      <w:rFonts w:ascii="Arial" w:hAnsi="Arial" w:cs="Arial"/>
    </w:rPr>
  </w:style>
  <w:style w:type="paragraph" w:customStyle="1" w:styleId="headertext">
    <w:name w:val="headertext"/>
    <w:basedOn w:val="a0"/>
    <w:rsid w:val="00A410B0"/>
    <w:pPr>
      <w:autoSpaceDE w:val="0"/>
      <w:autoSpaceDN w:val="0"/>
    </w:pPr>
    <w:rPr>
      <w:rFonts w:ascii="Arial" w:hAnsi="Arial" w:cs="Arial"/>
      <w:color w:val="2B4279"/>
      <w:sz w:val="20"/>
    </w:rPr>
  </w:style>
  <w:style w:type="paragraph" w:styleId="affa">
    <w:name w:val="No Spacing"/>
    <w:basedOn w:val="a0"/>
    <w:link w:val="affb"/>
    <w:uiPriority w:val="1"/>
    <w:qFormat/>
    <w:rsid w:val="005C6162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affb">
    <w:name w:val="Без интервала Знак"/>
    <w:basedOn w:val="a1"/>
    <w:link w:val="affa"/>
    <w:uiPriority w:val="1"/>
    <w:rsid w:val="005C6162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31612192ab7dc78ea9aa79161e68a96bd039351d/" TargetMode="External"/><Relationship Id="rId13" Type="http://schemas.openxmlformats.org/officeDocument/2006/relationships/hyperlink" Target="garantF1://10800200.227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0800200.2270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EBBCF2782D6720E8FF8DAD0DFF9FD9D380FF65E0D260B3DD325CD2FE93D60D0E9C8D1EEAC3750798C7903Q8S3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37452/90a506b2fdef7de73ccc5ec5a515ccaa6c32660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EBBCF2782D6720E8FF8DAD0DFF9FD9D380FF65E0D260B3DD325CD2FE93D60D0E9C8D1EEAC3750798C7903Q8S3G" TargetMode="External"/><Relationship Id="rId10" Type="http://schemas.openxmlformats.org/officeDocument/2006/relationships/hyperlink" Target="http://www.consultant.ru/document/cons_doc_LAW_337452/a964ea800eaa74c96cf8a9c7731a071da06f4a8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452/52036e1ad52676ae67c9216d517b314873694400/" TargetMode="External"/><Relationship Id="rId14" Type="http://schemas.openxmlformats.org/officeDocument/2006/relationships/hyperlink" Target="garantF1://10800200.227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37E61-9A89-4940-9D1D-62870B8D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3407</TotalTime>
  <Pages>113</Pages>
  <Words>39101</Words>
  <Characters>222882</Characters>
  <Application>Microsoft Office Word</Application>
  <DocSecurity>0</DocSecurity>
  <Lines>1857</Lines>
  <Paragraphs>522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261461</CharactersWithSpaces>
  <SharedDoc>false</SharedDoc>
  <HLinks>
    <vt:vector size="42" baseType="variant">
      <vt:variant>
        <vt:i4>1245265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consultantplus://offline/ref=CEBBCF2782D6720E8FF8DAD0DFF9FD9D380FF65E0D260B3DD325CD2FE93D60D0E9C8D1EEAC3750798C7503Q8S0G</vt:lpwstr>
      </vt:variant>
      <vt:variant>
        <vt:lpwstr/>
      </vt:variant>
      <vt:variant>
        <vt:i4>1245278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1245278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6291518</vt:i4>
      </vt:variant>
      <vt:variant>
        <vt:i4>9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6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3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0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***</dc:creator>
  <cp:keywords/>
  <dc:description/>
  <cp:lastModifiedBy>Наталья Ю. Голованова</cp:lastModifiedBy>
  <cp:revision>500</cp:revision>
  <cp:lastPrinted>2022-11-11T12:27:00Z</cp:lastPrinted>
  <dcterms:created xsi:type="dcterms:W3CDTF">2021-11-13T09:10:00Z</dcterms:created>
  <dcterms:modified xsi:type="dcterms:W3CDTF">2022-11-15T10:34:00Z</dcterms:modified>
</cp:coreProperties>
</file>